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EF8BC0B" w14:textId="77777777" w:rsidR="00406AA7" w:rsidRPr="00667F29" w:rsidRDefault="00905F41" w:rsidP="00604735">
      <w:pPr>
        <w:pStyle w:val="13"/>
        <w:keepLines w:val="0"/>
        <w:spacing w:before="120" w:line="276" w:lineRule="auto"/>
        <w:ind w:left="567" w:firstLine="709"/>
        <w:jc w:val="both"/>
        <w:rPr>
          <w:rFonts w:ascii="Times New Roman" w:eastAsia="Times New Roman" w:hAnsi="Times New Roman" w:cs="Times New Roman"/>
          <w:b/>
          <w:caps/>
          <w:color w:val="auto"/>
          <w:sz w:val="24"/>
          <w:szCs w:val="24"/>
          <w:lang w:eastAsia="ru-RU"/>
        </w:rPr>
      </w:pPr>
      <w:bookmarkStart w:id="0" w:name="_Hlk188278550"/>
      <w:bookmarkEnd w:id="0"/>
      <w:r w:rsidRPr="00667F29">
        <w:rPr>
          <w:rFonts w:ascii="Times New Roman" w:eastAsia="Times New Roman" w:hAnsi="Times New Roman" w:cs="Times New Roman"/>
          <w:b/>
          <w:caps/>
          <w:color w:val="auto"/>
          <w:sz w:val="24"/>
          <w:szCs w:val="24"/>
          <w:lang w:eastAsia="ru-RU"/>
        </w:rPr>
        <w:t xml:space="preserve">1. </w:t>
      </w:r>
      <w:r w:rsidR="00406AA7" w:rsidRPr="00667F29">
        <w:rPr>
          <w:rFonts w:ascii="Times New Roman" w:eastAsia="Times New Roman" w:hAnsi="Times New Roman" w:cs="Times New Roman"/>
          <w:b/>
          <w:caps/>
          <w:color w:val="auto"/>
          <w:sz w:val="24"/>
          <w:szCs w:val="24"/>
          <w:lang w:eastAsia="ru-RU"/>
        </w:rPr>
        <w:t>ОПИСАНИЕ ПРИРОДНО-КЛИМАТИЧЕСКИХ УСЛОВИЙ ТЕРРИТОРИИ, В ОТНОШЕНИИ КОТОРОЙ РАЗРАБАТЫВАЕТСЯ ПРОЕКТ ПЛАНИРОВКИ ТЕРРИТОРИИ</w:t>
      </w:r>
    </w:p>
    <w:p w14:paraId="3B236A8B" w14:textId="037C2EF4" w:rsidR="00CE386C" w:rsidRPr="00667F29" w:rsidRDefault="00CE386C" w:rsidP="00CE386C">
      <w:pPr>
        <w:spacing w:after="0" w:line="276" w:lineRule="auto"/>
        <w:ind w:left="567" w:firstLine="709"/>
        <w:jc w:val="both"/>
        <w:rPr>
          <w:rFonts w:ascii="Times New Roman" w:hAnsi="Times New Roman" w:cs="Times New Roman"/>
          <w:sz w:val="24"/>
          <w:szCs w:val="24"/>
        </w:rPr>
      </w:pPr>
      <w:r w:rsidRPr="00667F29">
        <w:rPr>
          <w:rFonts w:ascii="Times New Roman" w:hAnsi="Times New Roman" w:cs="Times New Roman"/>
          <w:sz w:val="24"/>
          <w:szCs w:val="24"/>
        </w:rPr>
        <w:t>Наименование линейного объекта регионального значения «Парголово-Огоньки</w:t>
      </w:r>
      <w:r w:rsidR="00B01314">
        <w:rPr>
          <w:rFonts w:ascii="Times New Roman" w:hAnsi="Times New Roman" w:cs="Times New Roman"/>
          <w:sz w:val="24"/>
          <w:szCs w:val="24"/>
        </w:rPr>
        <w:t xml:space="preserve"> </w:t>
      </w:r>
      <w:r w:rsidR="00B01314" w:rsidRPr="00B01314">
        <w:rPr>
          <w:rFonts w:ascii="Times New Roman" w:hAnsi="Times New Roman" w:cs="Times New Roman"/>
          <w:sz w:val="24"/>
          <w:szCs w:val="24"/>
        </w:rPr>
        <w:t>(для</w:t>
      </w:r>
      <w:r w:rsidR="00B01314" w:rsidRPr="002C541C">
        <w:rPr>
          <w:rFonts w:ascii="Times New Roman" w:eastAsia="Times New Roman" w:hAnsi="Times New Roman" w:cs="Times New Roman"/>
          <w:i/>
          <w:iCs/>
          <w:lang w:eastAsia="ru-RU"/>
        </w:rPr>
        <w:t xml:space="preserve"> </w:t>
      </w:r>
      <w:r w:rsidR="00B01314" w:rsidRPr="00B01314">
        <w:rPr>
          <w:rFonts w:ascii="Times New Roman" w:hAnsi="Times New Roman" w:cs="Times New Roman"/>
          <w:sz w:val="24"/>
          <w:szCs w:val="24"/>
        </w:rPr>
        <w:t>подключения ТПУ «Сертолово»)</w:t>
      </w:r>
      <w:r w:rsidRPr="00667F29">
        <w:rPr>
          <w:rFonts w:ascii="Times New Roman" w:hAnsi="Times New Roman" w:cs="Times New Roman"/>
          <w:sz w:val="24"/>
          <w:szCs w:val="24"/>
        </w:rPr>
        <w:t xml:space="preserve">» (по титулу: «Реконструкция автомобильной дороги общего пользования регионального значения «Парголово-Огоньки» во Всеволожском районе Ленинградской области (для подключения ТПУ «Сертолово»)») (далее - Объект). </w:t>
      </w:r>
    </w:p>
    <w:p w14:paraId="4B624582" w14:textId="6BE4948A" w:rsidR="00CE386C" w:rsidRPr="00667F29" w:rsidRDefault="00CE386C" w:rsidP="00CE386C">
      <w:pPr>
        <w:spacing w:after="0" w:line="276" w:lineRule="auto"/>
        <w:ind w:left="567" w:firstLine="709"/>
        <w:jc w:val="both"/>
        <w:rPr>
          <w:rFonts w:ascii="Times New Roman" w:hAnsi="Times New Roman" w:cs="Times New Roman"/>
          <w:sz w:val="24"/>
          <w:szCs w:val="24"/>
        </w:rPr>
      </w:pPr>
      <w:r w:rsidRPr="00667F29">
        <w:rPr>
          <w:rFonts w:ascii="Times New Roman" w:hAnsi="Times New Roman" w:cs="Times New Roman"/>
          <w:sz w:val="24"/>
          <w:szCs w:val="24"/>
        </w:rPr>
        <w:t>Рассматриваемый участок находится на территории города Сертолово Всеволожского муниципального района Ленинградской области.</w:t>
      </w:r>
    </w:p>
    <w:p w14:paraId="360CB52D" w14:textId="77777777" w:rsidR="00CE386C" w:rsidRPr="00667F29" w:rsidRDefault="00CE386C" w:rsidP="00CE386C">
      <w:pPr>
        <w:spacing w:after="0" w:line="276" w:lineRule="auto"/>
        <w:ind w:left="567" w:firstLine="709"/>
        <w:jc w:val="both"/>
        <w:rPr>
          <w:rFonts w:ascii="Times New Roman" w:hAnsi="Times New Roman" w:cs="Times New Roman"/>
          <w:sz w:val="24"/>
          <w:szCs w:val="24"/>
        </w:rPr>
      </w:pPr>
      <w:r w:rsidRPr="00667F29">
        <w:rPr>
          <w:rFonts w:ascii="Times New Roman" w:hAnsi="Times New Roman" w:cs="Times New Roman"/>
          <w:sz w:val="24"/>
          <w:szCs w:val="24"/>
        </w:rPr>
        <w:t>Назначение линейного объекта, планируемого к размещению: реконструкция автомобильной дороги общего пользования регионального значения.</w:t>
      </w:r>
    </w:p>
    <w:p w14:paraId="208F561E" w14:textId="77777777" w:rsidR="00CE386C" w:rsidRPr="00667F29" w:rsidRDefault="00CE386C" w:rsidP="00CE386C">
      <w:pPr>
        <w:spacing w:after="0" w:line="276" w:lineRule="auto"/>
        <w:ind w:left="567" w:firstLine="709"/>
        <w:jc w:val="both"/>
        <w:rPr>
          <w:rFonts w:ascii="Times New Roman" w:hAnsi="Times New Roman" w:cs="Times New Roman"/>
          <w:sz w:val="24"/>
          <w:szCs w:val="24"/>
        </w:rPr>
      </w:pPr>
      <w:r w:rsidRPr="00667F29">
        <w:rPr>
          <w:rFonts w:ascii="Times New Roman" w:hAnsi="Times New Roman" w:cs="Times New Roman"/>
          <w:sz w:val="24"/>
          <w:szCs w:val="24"/>
        </w:rPr>
        <w:t xml:space="preserve">Начало трассы участка реконструкции ПК 0+00.0, соответствует км 25+375. </w:t>
      </w:r>
    </w:p>
    <w:p w14:paraId="7D5542B9" w14:textId="35E77D6A" w:rsidR="00016ED5" w:rsidRPr="00667F29" w:rsidRDefault="00CE386C" w:rsidP="00CE386C">
      <w:pPr>
        <w:spacing w:after="0" w:line="276" w:lineRule="auto"/>
        <w:ind w:left="567" w:firstLine="709"/>
        <w:jc w:val="both"/>
        <w:rPr>
          <w:rFonts w:ascii="Times New Roman" w:hAnsi="Times New Roman" w:cs="Times New Roman"/>
          <w:sz w:val="24"/>
          <w:szCs w:val="24"/>
        </w:rPr>
      </w:pPr>
      <w:r w:rsidRPr="00667F29">
        <w:rPr>
          <w:rFonts w:ascii="Times New Roman" w:hAnsi="Times New Roman" w:cs="Times New Roman"/>
          <w:sz w:val="24"/>
          <w:szCs w:val="24"/>
        </w:rPr>
        <w:t>Конец трассы участка реконструкции ПК 9+03.71 соответствует км 26+274.</w:t>
      </w:r>
      <w:r w:rsidR="009A2EDE" w:rsidRPr="00667F29">
        <w:rPr>
          <w:rFonts w:ascii="Times New Roman" w:hAnsi="Times New Roman" w:cs="Times New Roman"/>
          <w:sz w:val="24"/>
          <w:szCs w:val="24"/>
        </w:rPr>
        <w:t>Расположение проектируемого Объекта представлено на рисунке 1.</w:t>
      </w:r>
    </w:p>
    <w:p w14:paraId="5DE34544" w14:textId="77777777" w:rsidR="009A2EDE" w:rsidRPr="00667F29" w:rsidRDefault="009A2EDE" w:rsidP="009A2EDE">
      <w:pPr>
        <w:spacing w:after="0" w:line="276" w:lineRule="auto"/>
        <w:ind w:left="567" w:firstLine="709"/>
        <w:jc w:val="both"/>
        <w:rPr>
          <w:rFonts w:ascii="Times New Roman" w:hAnsi="Times New Roman" w:cs="Times New Roman"/>
          <w:sz w:val="24"/>
          <w:szCs w:val="24"/>
        </w:rPr>
      </w:pPr>
    </w:p>
    <w:p w14:paraId="75DA553F" w14:textId="0F2C5887" w:rsidR="00016ED5" w:rsidRPr="00667F29" w:rsidRDefault="004B0588" w:rsidP="009A2EDE">
      <w:pPr>
        <w:spacing w:after="0" w:line="276" w:lineRule="auto"/>
        <w:ind w:left="567"/>
        <w:jc w:val="center"/>
        <w:rPr>
          <w:rFonts w:ascii="Times New Roman" w:hAnsi="Times New Roman" w:cs="Times New Roman"/>
          <w:sz w:val="24"/>
          <w:szCs w:val="24"/>
        </w:rPr>
      </w:pPr>
      <w:r>
        <w:rPr>
          <w:noProof/>
        </w:rPr>
        <w:drawing>
          <wp:inline distT="0" distB="0" distL="0" distR="0" wp14:anchorId="334B4A21" wp14:editId="65057B79">
            <wp:extent cx="5715000" cy="4084897"/>
            <wp:effectExtent l="0" t="0" r="0" b="0"/>
            <wp:docPr id="2019697705"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
                      <a:extLst>
                        <a:ext uri="{28A0092B-C50C-407E-A947-70E740481C1C}">
                          <a14:useLocalDpi xmlns:a14="http://schemas.microsoft.com/office/drawing/2010/main" val="0"/>
                        </a:ext>
                      </a:extLst>
                    </a:blip>
                    <a:srcRect l="9720" t="13104" r="15062" b="48898"/>
                    <a:stretch/>
                  </pic:blipFill>
                  <pic:spPr bwMode="auto">
                    <a:xfrm>
                      <a:off x="0" y="0"/>
                      <a:ext cx="5716280" cy="4085812"/>
                    </a:xfrm>
                    <a:prstGeom prst="rect">
                      <a:avLst/>
                    </a:prstGeom>
                    <a:noFill/>
                    <a:ln>
                      <a:noFill/>
                    </a:ln>
                    <a:extLst>
                      <a:ext uri="{53640926-AAD7-44D8-BBD7-CCE9431645EC}">
                        <a14:shadowObscured xmlns:a14="http://schemas.microsoft.com/office/drawing/2010/main"/>
                      </a:ext>
                    </a:extLst>
                  </pic:spPr>
                </pic:pic>
              </a:graphicData>
            </a:graphic>
          </wp:inline>
        </w:drawing>
      </w:r>
    </w:p>
    <w:p w14:paraId="1DBC46C6" w14:textId="77777777" w:rsidR="009A2EDE" w:rsidRPr="00667F29" w:rsidRDefault="009A2EDE" w:rsidP="00016ED5">
      <w:pPr>
        <w:spacing w:after="0" w:line="276" w:lineRule="auto"/>
        <w:ind w:left="567" w:firstLine="709"/>
        <w:jc w:val="center"/>
        <w:rPr>
          <w:rFonts w:ascii="Times New Roman" w:hAnsi="Times New Roman" w:cs="Times New Roman"/>
          <w:i/>
          <w:sz w:val="24"/>
          <w:szCs w:val="24"/>
        </w:rPr>
      </w:pPr>
    </w:p>
    <w:p w14:paraId="5F6442E0" w14:textId="752168BE" w:rsidR="00016ED5" w:rsidRPr="00667F29" w:rsidRDefault="00016ED5" w:rsidP="00016ED5">
      <w:pPr>
        <w:spacing w:after="0" w:line="276" w:lineRule="auto"/>
        <w:ind w:left="567" w:firstLine="709"/>
        <w:jc w:val="center"/>
        <w:rPr>
          <w:rFonts w:ascii="Times New Roman" w:hAnsi="Times New Roman" w:cs="Times New Roman"/>
          <w:i/>
          <w:sz w:val="24"/>
          <w:szCs w:val="24"/>
        </w:rPr>
      </w:pPr>
      <w:r w:rsidRPr="00667F29">
        <w:rPr>
          <w:rFonts w:ascii="Times New Roman" w:hAnsi="Times New Roman" w:cs="Times New Roman"/>
          <w:i/>
          <w:sz w:val="24"/>
          <w:szCs w:val="24"/>
        </w:rPr>
        <w:t>Рисунок 1. Расположение проектируемого Объекта</w:t>
      </w:r>
    </w:p>
    <w:p w14:paraId="6DE25CD1" w14:textId="6013E0E2" w:rsidR="00656455" w:rsidRPr="00667F29" w:rsidRDefault="00016ED5" w:rsidP="00756032">
      <w:pPr>
        <w:tabs>
          <w:tab w:val="left" w:pos="8229"/>
        </w:tabs>
        <w:spacing w:after="0" w:line="276" w:lineRule="auto"/>
        <w:ind w:left="567" w:firstLine="709"/>
        <w:jc w:val="both"/>
        <w:rPr>
          <w:rFonts w:ascii="Times New Roman" w:hAnsi="Times New Roman" w:cs="Times New Roman"/>
          <w:i/>
          <w:sz w:val="24"/>
          <w:szCs w:val="24"/>
        </w:rPr>
      </w:pPr>
      <w:r w:rsidRPr="00667F29">
        <w:rPr>
          <w:rFonts w:ascii="Times New Roman" w:hAnsi="Times New Roman" w:cs="Times New Roman"/>
          <w:i/>
          <w:sz w:val="24"/>
          <w:szCs w:val="24"/>
        </w:rPr>
        <w:t>Условные обозначения:</w:t>
      </w:r>
      <w:r w:rsidR="00756032">
        <w:rPr>
          <w:rFonts w:ascii="Times New Roman" w:hAnsi="Times New Roman" w:cs="Times New Roman"/>
          <w:i/>
          <w:sz w:val="24"/>
          <w:szCs w:val="24"/>
        </w:rPr>
        <w:tab/>
      </w:r>
    </w:p>
    <w:p w14:paraId="0AA419DC" w14:textId="652471B7" w:rsidR="00016ED5" w:rsidRPr="00667F29" w:rsidRDefault="009A2EDE" w:rsidP="00016ED5">
      <w:pPr>
        <w:spacing w:after="0" w:line="276" w:lineRule="auto"/>
        <w:ind w:left="567" w:firstLine="709"/>
        <w:jc w:val="both"/>
        <w:rPr>
          <w:rFonts w:ascii="Times New Roman" w:hAnsi="Times New Roman" w:cs="Times New Roman"/>
          <w:sz w:val="24"/>
          <w:szCs w:val="24"/>
        </w:rPr>
      </w:pPr>
      <w:r w:rsidRPr="00667F29">
        <w:rPr>
          <w:rFonts w:ascii="Times New Roman" w:hAnsi="Times New Roman" w:cs="Times New Roman"/>
          <w:i/>
          <w:noProof/>
          <w:sz w:val="24"/>
          <w:szCs w:val="24"/>
          <w:lang w:eastAsia="ru-RU"/>
        </w:rPr>
        <mc:AlternateContent>
          <mc:Choice Requires="wps">
            <w:drawing>
              <wp:anchor distT="0" distB="0" distL="114300" distR="114300" simplePos="0" relativeHeight="251667456" behindDoc="0" locked="0" layoutInCell="1" allowOverlap="1" wp14:anchorId="5480B741" wp14:editId="7F62A964">
                <wp:simplePos x="0" y="0"/>
                <wp:positionH relativeFrom="column">
                  <wp:posOffset>791405</wp:posOffset>
                </wp:positionH>
                <wp:positionV relativeFrom="paragraph">
                  <wp:posOffset>15240</wp:posOffset>
                </wp:positionV>
                <wp:extent cx="593090" cy="161925"/>
                <wp:effectExtent l="0" t="0" r="16510" b="28575"/>
                <wp:wrapNone/>
                <wp:docPr id="4" name="Прямоугольник 4"/>
                <wp:cNvGraphicFramePr/>
                <a:graphic xmlns:a="http://schemas.openxmlformats.org/drawingml/2006/main">
                  <a:graphicData uri="http://schemas.microsoft.com/office/word/2010/wordprocessingShape">
                    <wps:wsp>
                      <wps:cNvSpPr/>
                      <wps:spPr>
                        <a:xfrm>
                          <a:off x="0" y="0"/>
                          <a:ext cx="593090" cy="161925"/>
                        </a:xfrm>
                        <a:prstGeom prst="rect">
                          <a:avLst/>
                        </a:prstGeom>
                        <a:noFill/>
                        <a:ln w="19050">
                          <a:solidFill>
                            <a:srgbClr val="FF0000"/>
                          </a:solidFill>
                          <a:prstDash val="lg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E6DF8F5" id="Прямоугольник 4" o:spid="_x0000_s1026" style="position:absolute;margin-left:62.3pt;margin-top:1.2pt;width:46.7pt;height:12.7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" filled="f" strokecolor="red" strokeweight="1.5pt">
                <v:stroke dashstyle="longDash"/>
              </v:rect>
            </w:pict>
          </mc:Fallback>
        </mc:AlternateContent>
      </w:r>
      <w:r w:rsidR="00016ED5" w:rsidRPr="00667F29">
        <w:rPr>
          <w:rFonts w:ascii="Times New Roman" w:hAnsi="Times New Roman" w:cs="Times New Roman"/>
          <w:i/>
          <w:sz w:val="24"/>
          <w:szCs w:val="24"/>
        </w:rPr>
        <w:t xml:space="preserve">               </w:t>
      </w:r>
      <w:r w:rsidR="00656455" w:rsidRPr="00667F29">
        <w:rPr>
          <w:rFonts w:ascii="Times New Roman" w:hAnsi="Times New Roman" w:cs="Times New Roman"/>
          <w:i/>
          <w:sz w:val="24"/>
          <w:szCs w:val="24"/>
        </w:rPr>
        <w:t xml:space="preserve">     </w:t>
      </w:r>
      <w:r w:rsidR="00016ED5" w:rsidRPr="00667F29">
        <w:rPr>
          <w:rFonts w:ascii="Times New Roman" w:hAnsi="Times New Roman" w:cs="Times New Roman"/>
          <w:i/>
          <w:sz w:val="24"/>
          <w:szCs w:val="24"/>
        </w:rPr>
        <w:t>Границы проектирования</w:t>
      </w:r>
    </w:p>
    <w:p w14:paraId="630F985C" w14:textId="3CC58B29" w:rsidR="003946CD" w:rsidRPr="00667F29" w:rsidRDefault="003946CD" w:rsidP="00C12BE2">
      <w:pPr>
        <w:pStyle w:val="21"/>
        <w:numPr>
          <w:ilvl w:val="1"/>
          <w:numId w:val="4"/>
        </w:numPr>
        <w:spacing w:before="240" w:line="276" w:lineRule="auto"/>
        <w:ind w:left="567" w:firstLine="709"/>
        <w:rPr>
          <w:b/>
          <w:szCs w:val="24"/>
        </w:rPr>
      </w:pPr>
      <w:bookmarkStart w:id="1" w:name="_Toc511079"/>
      <w:r w:rsidRPr="00667F29">
        <w:rPr>
          <w:b/>
          <w:szCs w:val="24"/>
        </w:rPr>
        <w:lastRenderedPageBreak/>
        <w:t>Климат</w:t>
      </w:r>
    </w:p>
    <w:p w14:paraId="54A16B0F" w14:textId="77777777" w:rsidR="0080541A" w:rsidRPr="00667F29" w:rsidRDefault="0080541A" w:rsidP="0080541A">
      <w:pPr>
        <w:spacing w:after="0" w:line="276" w:lineRule="auto"/>
        <w:ind w:left="567" w:firstLine="709"/>
        <w:jc w:val="both"/>
        <w:rPr>
          <w:rFonts w:ascii="Times New Roman" w:hAnsi="Times New Roman" w:cs="Times New Roman"/>
          <w:sz w:val="24"/>
          <w:szCs w:val="24"/>
        </w:rPr>
      </w:pPr>
      <w:bookmarkStart w:id="2" w:name="_Toc516846054"/>
      <w:r w:rsidRPr="00667F29">
        <w:rPr>
          <w:rFonts w:ascii="Times New Roman" w:hAnsi="Times New Roman" w:cs="Times New Roman"/>
          <w:sz w:val="24"/>
          <w:szCs w:val="24"/>
        </w:rPr>
        <w:t>Территория Ленинградской области относится к атлантико-континентальной климатической области умеренного пояса. На климатические условия Ленинградской области влияет, прежде всего, ее географическое положение, от которого зависят угол наклона солнечных лучей к поверхности и продолжительность дня, а, следовательно, приход и расход солнечного тепла.</w:t>
      </w:r>
    </w:p>
    <w:p w14:paraId="4F950EEA" w14:textId="77777777" w:rsidR="0080541A" w:rsidRPr="00667F29" w:rsidRDefault="0080541A" w:rsidP="0080541A">
      <w:pPr>
        <w:spacing w:after="0" w:line="276" w:lineRule="auto"/>
        <w:ind w:left="567" w:firstLine="709"/>
        <w:jc w:val="both"/>
        <w:rPr>
          <w:rFonts w:ascii="Times New Roman" w:hAnsi="Times New Roman" w:cs="Times New Roman"/>
          <w:sz w:val="24"/>
          <w:szCs w:val="24"/>
        </w:rPr>
      </w:pPr>
      <w:r w:rsidRPr="00667F29">
        <w:rPr>
          <w:rFonts w:ascii="Times New Roman" w:hAnsi="Times New Roman" w:cs="Times New Roman"/>
          <w:sz w:val="24"/>
          <w:szCs w:val="24"/>
        </w:rPr>
        <w:t>С изменениями в соотношении прихода и расхода солнечного тепла в течение года связаны сезонные изменения температуры, воздействующие на все другие элементы климата. Огромное влияние на климат Ленинградской области оказывают также движение воздушных масс разного происхождения. Число дней в году с преобладанием морских и континентальных воздушных масс примерно одинаково, что характеризует климат области как переходный от континентального к морскому.</w:t>
      </w:r>
    </w:p>
    <w:p w14:paraId="246A1980" w14:textId="77777777" w:rsidR="0080541A" w:rsidRPr="00667F29" w:rsidRDefault="0080541A" w:rsidP="0080541A">
      <w:pPr>
        <w:spacing w:after="0" w:line="276" w:lineRule="auto"/>
        <w:ind w:left="567" w:firstLine="709"/>
        <w:jc w:val="both"/>
        <w:rPr>
          <w:rFonts w:ascii="Times New Roman" w:hAnsi="Times New Roman" w:cs="Times New Roman"/>
          <w:sz w:val="24"/>
          <w:szCs w:val="24"/>
        </w:rPr>
      </w:pPr>
      <w:r w:rsidRPr="00667F29">
        <w:rPr>
          <w:rFonts w:ascii="Times New Roman" w:hAnsi="Times New Roman" w:cs="Times New Roman"/>
          <w:sz w:val="24"/>
          <w:szCs w:val="24"/>
        </w:rPr>
        <w:t>С запада, со стороны Атлантического океана, на территорию области поступает влажный морской воздух умеренных широт. Зимой он теплый и восполняет недостаток солнечного тепла, вызывая оттепель, дождь и мокрый снег. Летом приход этого воздуха вызывает дождь и прохладную погоду. Континентальный воздух умеренных широт входит на территорию области чаще всего с востока, но иногда с юга и юго-востока. Он приносит сухую и ясную погоду: летом - теплую, зимой - очень холодную.</w:t>
      </w:r>
    </w:p>
    <w:p w14:paraId="15610BF5" w14:textId="77777777" w:rsidR="0080541A" w:rsidRPr="00667F29" w:rsidRDefault="0080541A" w:rsidP="0080541A">
      <w:pPr>
        <w:spacing w:after="0" w:line="276" w:lineRule="auto"/>
        <w:ind w:left="567" w:firstLine="709"/>
        <w:jc w:val="both"/>
        <w:rPr>
          <w:rFonts w:ascii="Times New Roman" w:hAnsi="Times New Roman" w:cs="Times New Roman"/>
          <w:sz w:val="24"/>
          <w:szCs w:val="24"/>
        </w:rPr>
      </w:pPr>
      <w:r w:rsidRPr="00667F29">
        <w:rPr>
          <w:rFonts w:ascii="Times New Roman" w:hAnsi="Times New Roman" w:cs="Times New Roman"/>
          <w:sz w:val="24"/>
          <w:szCs w:val="24"/>
        </w:rPr>
        <w:t>С севера и северо-востока, главным образом, со стороны Карского моря, приходит сухой и всегда холодный арктический воздух, формирующийся надо льдом. Вторжения этого воздуха сопровождаются наступлением ясной погоды и резким снижением температуры.</w:t>
      </w:r>
    </w:p>
    <w:p w14:paraId="47148248" w14:textId="77777777" w:rsidR="0080541A" w:rsidRPr="00667F29" w:rsidRDefault="0080541A" w:rsidP="0080541A">
      <w:pPr>
        <w:spacing w:after="0" w:line="276" w:lineRule="auto"/>
        <w:ind w:left="567" w:firstLine="709"/>
        <w:jc w:val="both"/>
        <w:rPr>
          <w:rFonts w:ascii="Times New Roman" w:hAnsi="Times New Roman" w:cs="Times New Roman"/>
          <w:sz w:val="24"/>
          <w:szCs w:val="24"/>
        </w:rPr>
      </w:pPr>
      <w:r w:rsidRPr="00667F29">
        <w:rPr>
          <w:rFonts w:ascii="Times New Roman" w:hAnsi="Times New Roman" w:cs="Times New Roman"/>
          <w:sz w:val="24"/>
          <w:szCs w:val="24"/>
        </w:rPr>
        <w:t>С северо-запада поступает морской арктический воздух. По сравнению с воздухом, поступающим с северо-востока, он менее холодный, но более влажный. Летом на территорию области изредка вторгаются массы тропического воздуха, влажного морского с юго-запада и очень сухого, запыленного с юго - востока; они приносят жаркую погоду.</w:t>
      </w:r>
    </w:p>
    <w:p w14:paraId="78D6DA8C" w14:textId="77777777" w:rsidR="0080541A" w:rsidRPr="00667F29" w:rsidRDefault="0080541A" w:rsidP="0080541A">
      <w:pPr>
        <w:spacing w:after="0" w:line="276" w:lineRule="auto"/>
        <w:ind w:left="567" w:firstLine="709"/>
        <w:jc w:val="both"/>
        <w:rPr>
          <w:rFonts w:ascii="Times New Roman" w:hAnsi="Times New Roman" w:cs="Times New Roman"/>
          <w:sz w:val="24"/>
          <w:szCs w:val="24"/>
        </w:rPr>
      </w:pPr>
      <w:r w:rsidRPr="00667F29">
        <w:rPr>
          <w:rFonts w:ascii="Times New Roman" w:hAnsi="Times New Roman" w:cs="Times New Roman"/>
          <w:sz w:val="24"/>
          <w:szCs w:val="24"/>
        </w:rPr>
        <w:t>Среднегодовая температура воздуха понижается в Ленинградской области с запада на северо- восток от плюс 4,5 °С до плюс 2,0°С. Самых холодный месяц в области - январь и февраль. Средняя температура января на востоке области минус 10°С, на западе минус 6°С.</w:t>
      </w:r>
    </w:p>
    <w:p w14:paraId="658B1741" w14:textId="77777777" w:rsidR="0080541A" w:rsidRPr="00667F29" w:rsidRDefault="0080541A" w:rsidP="0080541A">
      <w:pPr>
        <w:spacing w:after="0" w:line="276" w:lineRule="auto"/>
        <w:ind w:left="567" w:firstLine="709"/>
        <w:jc w:val="both"/>
        <w:rPr>
          <w:rFonts w:ascii="Times New Roman" w:hAnsi="Times New Roman" w:cs="Times New Roman"/>
          <w:sz w:val="24"/>
          <w:szCs w:val="24"/>
        </w:rPr>
      </w:pPr>
      <w:r w:rsidRPr="00667F29">
        <w:rPr>
          <w:rFonts w:ascii="Times New Roman" w:hAnsi="Times New Roman" w:cs="Times New Roman"/>
          <w:sz w:val="24"/>
          <w:szCs w:val="24"/>
        </w:rPr>
        <w:t xml:space="preserve">Самый теплый месяц области - июль. Среднесуточная температура июля плюс 16°С у побережья Ладожского озера, около плюс 18°С на юго-востоке области. </w:t>
      </w:r>
    </w:p>
    <w:p w14:paraId="2408161F" w14:textId="77777777" w:rsidR="0080541A" w:rsidRPr="00667F29" w:rsidRDefault="0080541A" w:rsidP="0080541A">
      <w:pPr>
        <w:spacing w:after="0" w:line="276" w:lineRule="auto"/>
        <w:ind w:left="567" w:firstLine="709"/>
        <w:jc w:val="both"/>
        <w:rPr>
          <w:rFonts w:ascii="Times New Roman" w:hAnsi="Times New Roman" w:cs="Times New Roman"/>
          <w:sz w:val="24"/>
          <w:szCs w:val="24"/>
        </w:rPr>
      </w:pPr>
      <w:r w:rsidRPr="00667F29">
        <w:rPr>
          <w:rFonts w:ascii="Times New Roman" w:hAnsi="Times New Roman" w:cs="Times New Roman"/>
          <w:sz w:val="24"/>
          <w:szCs w:val="24"/>
        </w:rPr>
        <w:t xml:space="preserve">Вся территория Ленинградской области находится в зоне избыточного увлажнения. </w:t>
      </w:r>
    </w:p>
    <w:p w14:paraId="65456040" w14:textId="77777777" w:rsidR="0080541A" w:rsidRPr="00667F29" w:rsidRDefault="0080541A" w:rsidP="0080541A">
      <w:pPr>
        <w:spacing w:after="0" w:line="276" w:lineRule="auto"/>
        <w:ind w:left="567" w:firstLine="709"/>
        <w:jc w:val="both"/>
        <w:rPr>
          <w:rFonts w:ascii="Times New Roman" w:hAnsi="Times New Roman" w:cs="Times New Roman"/>
          <w:sz w:val="24"/>
          <w:szCs w:val="24"/>
        </w:rPr>
      </w:pPr>
      <w:r w:rsidRPr="00667F29">
        <w:rPr>
          <w:rFonts w:ascii="Times New Roman" w:hAnsi="Times New Roman" w:cs="Times New Roman"/>
          <w:sz w:val="24"/>
          <w:szCs w:val="24"/>
        </w:rPr>
        <w:t xml:space="preserve">Относительная влажность воздуха всегда высокая (от 60% летом до 85% зимой). Среднегодовая сумма осадков, составляющая 550-650 мм, на 200-250 мм больше количества испаряющейся влаги. Это способствует заболачиванию почв. </w:t>
      </w:r>
    </w:p>
    <w:p w14:paraId="318A71E9" w14:textId="77777777" w:rsidR="0080541A" w:rsidRPr="00667F29" w:rsidRDefault="0080541A" w:rsidP="0080541A">
      <w:pPr>
        <w:spacing w:after="0" w:line="276" w:lineRule="auto"/>
        <w:ind w:left="567" w:firstLine="709"/>
        <w:jc w:val="both"/>
        <w:rPr>
          <w:rFonts w:ascii="Times New Roman" w:hAnsi="Times New Roman" w:cs="Times New Roman"/>
          <w:sz w:val="24"/>
          <w:szCs w:val="24"/>
        </w:rPr>
      </w:pPr>
      <w:r w:rsidRPr="00667F29">
        <w:rPr>
          <w:rFonts w:ascii="Times New Roman" w:hAnsi="Times New Roman" w:cs="Times New Roman"/>
          <w:sz w:val="24"/>
          <w:szCs w:val="24"/>
        </w:rPr>
        <w:t>Основная масса осадков выпадает в период с апреля по октябрь. Наибольшее количество осадков (750-850 мм в год) выпадает на возвышенных частях области.</w:t>
      </w:r>
    </w:p>
    <w:p w14:paraId="2740B862" w14:textId="77777777" w:rsidR="0080541A" w:rsidRPr="00667F29" w:rsidRDefault="0080541A" w:rsidP="0080541A">
      <w:pPr>
        <w:spacing w:after="0" w:line="276" w:lineRule="auto"/>
        <w:ind w:left="567" w:firstLine="709"/>
        <w:jc w:val="both"/>
        <w:rPr>
          <w:rFonts w:ascii="Times New Roman" w:hAnsi="Times New Roman" w:cs="Times New Roman"/>
          <w:sz w:val="24"/>
          <w:szCs w:val="24"/>
        </w:rPr>
      </w:pPr>
      <w:r w:rsidRPr="00667F29">
        <w:rPr>
          <w:rFonts w:ascii="Times New Roman" w:hAnsi="Times New Roman" w:cs="Times New Roman"/>
          <w:sz w:val="24"/>
          <w:szCs w:val="24"/>
        </w:rPr>
        <w:t>Самое продолжительное время года - зима; она наступает на востоке области в конце ноября, а на западе - в начале декабря, с установлением снежного покрова и ледоставом на реках. Для первой половины зимы характерна неустойчивая циклоническая погода с частыми оттепелями.</w:t>
      </w:r>
    </w:p>
    <w:p w14:paraId="34B93885" w14:textId="77777777" w:rsidR="00D51101" w:rsidRDefault="0080541A" w:rsidP="0080541A">
      <w:pPr>
        <w:spacing w:after="0" w:line="276" w:lineRule="auto"/>
        <w:ind w:left="567" w:firstLine="709"/>
        <w:jc w:val="both"/>
        <w:rPr>
          <w:rFonts w:ascii="Times New Roman" w:hAnsi="Times New Roman" w:cs="Times New Roman"/>
          <w:b/>
          <w:sz w:val="24"/>
          <w:szCs w:val="24"/>
        </w:rPr>
      </w:pPr>
      <w:r w:rsidRPr="00667F29">
        <w:rPr>
          <w:rFonts w:ascii="Times New Roman" w:hAnsi="Times New Roman" w:cs="Times New Roman"/>
          <w:b/>
          <w:sz w:val="24"/>
          <w:szCs w:val="24"/>
        </w:rPr>
        <w:tab/>
      </w:r>
      <w:r w:rsidRPr="00667F29">
        <w:rPr>
          <w:rFonts w:ascii="Times New Roman" w:hAnsi="Times New Roman" w:cs="Times New Roman"/>
          <w:b/>
          <w:sz w:val="24"/>
          <w:szCs w:val="24"/>
        </w:rPr>
        <w:tab/>
      </w:r>
      <w:r w:rsidRPr="00667F29">
        <w:rPr>
          <w:rFonts w:ascii="Times New Roman" w:hAnsi="Times New Roman" w:cs="Times New Roman"/>
          <w:b/>
          <w:sz w:val="24"/>
          <w:szCs w:val="24"/>
        </w:rPr>
        <w:tab/>
      </w:r>
      <w:r w:rsidRPr="00667F29">
        <w:rPr>
          <w:rFonts w:ascii="Times New Roman" w:hAnsi="Times New Roman" w:cs="Times New Roman"/>
          <w:b/>
          <w:sz w:val="24"/>
          <w:szCs w:val="24"/>
        </w:rPr>
        <w:tab/>
      </w:r>
    </w:p>
    <w:p w14:paraId="3BEF988E" w14:textId="77777777" w:rsidR="00D51101" w:rsidRDefault="00D51101">
      <w:pPr>
        <w:rPr>
          <w:rFonts w:ascii="Times New Roman" w:hAnsi="Times New Roman" w:cs="Times New Roman"/>
          <w:b/>
          <w:sz w:val="24"/>
          <w:szCs w:val="24"/>
        </w:rPr>
      </w:pPr>
      <w:r>
        <w:rPr>
          <w:rFonts w:ascii="Times New Roman" w:hAnsi="Times New Roman" w:cs="Times New Roman"/>
          <w:b/>
          <w:sz w:val="24"/>
          <w:szCs w:val="24"/>
        </w:rPr>
        <w:br w:type="page"/>
      </w:r>
    </w:p>
    <w:p w14:paraId="78EE5F0A" w14:textId="40BA08C7" w:rsidR="0080541A" w:rsidRPr="00667F29" w:rsidRDefault="0080541A" w:rsidP="0080541A">
      <w:pPr>
        <w:spacing w:after="0" w:line="276" w:lineRule="auto"/>
        <w:ind w:left="567" w:firstLine="709"/>
        <w:jc w:val="both"/>
        <w:rPr>
          <w:rFonts w:ascii="Times New Roman" w:hAnsi="Times New Roman" w:cs="Times New Roman"/>
          <w:b/>
          <w:i/>
          <w:sz w:val="24"/>
          <w:szCs w:val="24"/>
        </w:rPr>
      </w:pPr>
      <w:r w:rsidRPr="00667F29">
        <w:rPr>
          <w:rFonts w:ascii="Times New Roman" w:hAnsi="Times New Roman" w:cs="Times New Roman"/>
          <w:b/>
          <w:i/>
          <w:sz w:val="24"/>
          <w:szCs w:val="24"/>
        </w:rPr>
        <w:lastRenderedPageBreak/>
        <w:t>Температура воздуха</w:t>
      </w:r>
      <w:bookmarkEnd w:id="2"/>
    </w:p>
    <w:p w14:paraId="6BC101DC" w14:textId="77777777" w:rsidR="0080541A" w:rsidRPr="00667F29" w:rsidRDefault="0080541A" w:rsidP="0080541A">
      <w:pPr>
        <w:spacing w:after="0" w:line="276" w:lineRule="auto"/>
        <w:ind w:left="567" w:firstLine="709"/>
        <w:jc w:val="both"/>
        <w:rPr>
          <w:rFonts w:ascii="Times New Roman" w:hAnsi="Times New Roman" w:cs="Times New Roman"/>
          <w:sz w:val="24"/>
          <w:szCs w:val="24"/>
        </w:rPr>
      </w:pPr>
      <w:bookmarkStart w:id="3" w:name="_Toc516850362"/>
      <w:r w:rsidRPr="00667F29">
        <w:rPr>
          <w:rFonts w:ascii="Times New Roman" w:hAnsi="Times New Roman" w:cs="Times New Roman"/>
          <w:sz w:val="24"/>
          <w:szCs w:val="24"/>
        </w:rPr>
        <w:t>Таблица 3.1 – Средняя месячная и годовая температура воздуха (</w:t>
      </w:r>
      <w:r w:rsidRPr="00667F29">
        <w:rPr>
          <w:rFonts w:ascii="Times New Roman" w:hAnsi="Times New Roman" w:cs="Times New Roman"/>
          <w:sz w:val="24"/>
          <w:szCs w:val="24"/>
        </w:rPr>
        <w:sym w:font="Symbol" w:char="F0B0"/>
      </w:r>
      <w:r w:rsidRPr="00667F29">
        <w:rPr>
          <w:rFonts w:ascii="Times New Roman" w:hAnsi="Times New Roman" w:cs="Times New Roman"/>
          <w:sz w:val="24"/>
          <w:szCs w:val="24"/>
        </w:rPr>
        <w:t>С)</w:t>
      </w:r>
      <w:bookmarkEnd w:id="3"/>
    </w:p>
    <w:tbl>
      <w:tblPr>
        <w:tblW w:w="4972" w:type="pct"/>
        <w:tblInd w:w="5" w:type="dxa"/>
        <w:tblCellMar>
          <w:left w:w="0" w:type="dxa"/>
          <w:right w:w="0" w:type="dxa"/>
        </w:tblCellMar>
        <w:tblLook w:val="00A0" w:firstRow="1" w:lastRow="0" w:firstColumn="1" w:lastColumn="0" w:noHBand="0" w:noVBand="0"/>
      </w:tblPr>
      <w:tblGrid>
        <w:gridCol w:w="1701"/>
        <w:gridCol w:w="567"/>
        <w:gridCol w:w="589"/>
        <w:gridCol w:w="690"/>
        <w:gridCol w:w="690"/>
        <w:gridCol w:w="690"/>
        <w:gridCol w:w="690"/>
        <w:gridCol w:w="690"/>
        <w:gridCol w:w="701"/>
        <w:gridCol w:w="690"/>
        <w:gridCol w:w="690"/>
        <w:gridCol w:w="690"/>
        <w:gridCol w:w="690"/>
        <w:gridCol w:w="533"/>
      </w:tblGrid>
      <w:tr w:rsidR="0080541A" w:rsidRPr="00667F29" w14:paraId="4A2C8754" w14:textId="77777777" w:rsidTr="0080541A">
        <w:trPr>
          <w:trHeight w:val="454"/>
        </w:trPr>
        <w:tc>
          <w:tcPr>
            <w:tcW w:w="1701" w:type="dxa"/>
            <w:tcBorders>
              <w:top w:val="single" w:sz="4" w:space="0" w:color="auto"/>
              <w:left w:val="single" w:sz="4" w:space="0" w:color="auto"/>
              <w:bottom w:val="single" w:sz="4" w:space="0" w:color="auto"/>
              <w:right w:val="single" w:sz="4" w:space="0" w:color="auto"/>
            </w:tcBorders>
            <w:vAlign w:val="center"/>
            <w:hideMark/>
          </w:tcPr>
          <w:p w14:paraId="66713F3E" w14:textId="77777777" w:rsidR="0080541A" w:rsidRPr="00667F29" w:rsidRDefault="0080541A" w:rsidP="0080541A">
            <w:pPr>
              <w:spacing w:after="0" w:line="240" w:lineRule="auto"/>
              <w:contextualSpacing/>
              <w:jc w:val="both"/>
              <w:rPr>
                <w:rFonts w:ascii="Times New Roman" w:hAnsi="Times New Roman" w:cs="Times New Roman"/>
                <w:sz w:val="24"/>
                <w:szCs w:val="24"/>
              </w:rPr>
            </w:pPr>
            <w:r w:rsidRPr="00667F29">
              <w:rPr>
                <w:rFonts w:ascii="Times New Roman" w:hAnsi="Times New Roman" w:cs="Times New Roman"/>
                <w:sz w:val="24"/>
                <w:szCs w:val="24"/>
              </w:rPr>
              <w:t>Метеостанция</w:t>
            </w:r>
          </w:p>
        </w:tc>
        <w:tc>
          <w:tcPr>
            <w:tcW w:w="567" w:type="dxa"/>
            <w:tcBorders>
              <w:top w:val="single" w:sz="4" w:space="0" w:color="auto"/>
              <w:left w:val="nil"/>
              <w:bottom w:val="single" w:sz="4" w:space="0" w:color="auto"/>
              <w:right w:val="single" w:sz="4" w:space="0" w:color="auto"/>
            </w:tcBorders>
            <w:vAlign w:val="center"/>
            <w:hideMark/>
          </w:tcPr>
          <w:p w14:paraId="21942423" w14:textId="77777777" w:rsidR="0080541A" w:rsidRPr="00667F29" w:rsidRDefault="0080541A" w:rsidP="0080541A">
            <w:pPr>
              <w:spacing w:after="0" w:line="240" w:lineRule="auto"/>
              <w:contextualSpacing/>
              <w:jc w:val="both"/>
              <w:rPr>
                <w:rFonts w:ascii="Times New Roman" w:hAnsi="Times New Roman" w:cs="Times New Roman"/>
                <w:sz w:val="24"/>
                <w:szCs w:val="24"/>
              </w:rPr>
            </w:pPr>
            <w:r w:rsidRPr="00667F29">
              <w:rPr>
                <w:rFonts w:ascii="Times New Roman" w:hAnsi="Times New Roman" w:cs="Times New Roman"/>
                <w:sz w:val="24"/>
                <w:szCs w:val="24"/>
              </w:rPr>
              <w:t>I</w:t>
            </w:r>
          </w:p>
        </w:tc>
        <w:tc>
          <w:tcPr>
            <w:tcW w:w="589" w:type="dxa"/>
            <w:tcBorders>
              <w:top w:val="single" w:sz="4" w:space="0" w:color="auto"/>
              <w:left w:val="nil"/>
              <w:bottom w:val="single" w:sz="4" w:space="0" w:color="auto"/>
              <w:right w:val="single" w:sz="4" w:space="0" w:color="auto"/>
            </w:tcBorders>
            <w:vAlign w:val="center"/>
            <w:hideMark/>
          </w:tcPr>
          <w:p w14:paraId="4B3B1ACC" w14:textId="77777777" w:rsidR="0080541A" w:rsidRPr="00667F29" w:rsidRDefault="0080541A" w:rsidP="0080541A">
            <w:pPr>
              <w:spacing w:after="0" w:line="240" w:lineRule="auto"/>
              <w:contextualSpacing/>
              <w:jc w:val="both"/>
              <w:rPr>
                <w:rFonts w:ascii="Times New Roman" w:hAnsi="Times New Roman" w:cs="Times New Roman"/>
                <w:sz w:val="24"/>
                <w:szCs w:val="24"/>
              </w:rPr>
            </w:pPr>
            <w:r w:rsidRPr="00667F29">
              <w:rPr>
                <w:rFonts w:ascii="Times New Roman" w:hAnsi="Times New Roman" w:cs="Times New Roman"/>
                <w:sz w:val="24"/>
                <w:szCs w:val="24"/>
              </w:rPr>
              <w:t>II</w:t>
            </w:r>
          </w:p>
        </w:tc>
        <w:tc>
          <w:tcPr>
            <w:tcW w:w="690" w:type="dxa"/>
            <w:tcBorders>
              <w:top w:val="single" w:sz="4" w:space="0" w:color="auto"/>
              <w:left w:val="nil"/>
              <w:bottom w:val="single" w:sz="4" w:space="0" w:color="auto"/>
              <w:right w:val="single" w:sz="4" w:space="0" w:color="auto"/>
            </w:tcBorders>
            <w:vAlign w:val="center"/>
            <w:hideMark/>
          </w:tcPr>
          <w:p w14:paraId="357FD3E9" w14:textId="77777777" w:rsidR="0080541A" w:rsidRPr="00667F29" w:rsidRDefault="0080541A" w:rsidP="0080541A">
            <w:pPr>
              <w:spacing w:after="0" w:line="240" w:lineRule="auto"/>
              <w:contextualSpacing/>
              <w:jc w:val="both"/>
              <w:rPr>
                <w:rFonts w:ascii="Times New Roman" w:hAnsi="Times New Roman" w:cs="Times New Roman"/>
                <w:sz w:val="24"/>
                <w:szCs w:val="24"/>
              </w:rPr>
            </w:pPr>
            <w:r w:rsidRPr="00667F29">
              <w:rPr>
                <w:rFonts w:ascii="Times New Roman" w:hAnsi="Times New Roman" w:cs="Times New Roman"/>
                <w:sz w:val="24"/>
                <w:szCs w:val="24"/>
              </w:rPr>
              <w:t>III</w:t>
            </w:r>
          </w:p>
        </w:tc>
        <w:tc>
          <w:tcPr>
            <w:tcW w:w="690" w:type="dxa"/>
            <w:tcBorders>
              <w:top w:val="single" w:sz="4" w:space="0" w:color="auto"/>
              <w:left w:val="nil"/>
              <w:bottom w:val="single" w:sz="4" w:space="0" w:color="auto"/>
              <w:right w:val="single" w:sz="4" w:space="0" w:color="auto"/>
            </w:tcBorders>
            <w:vAlign w:val="center"/>
            <w:hideMark/>
          </w:tcPr>
          <w:p w14:paraId="03F15648" w14:textId="77777777" w:rsidR="0080541A" w:rsidRPr="00667F29" w:rsidRDefault="0080541A" w:rsidP="0080541A">
            <w:pPr>
              <w:spacing w:after="0" w:line="240" w:lineRule="auto"/>
              <w:contextualSpacing/>
              <w:jc w:val="both"/>
              <w:rPr>
                <w:rFonts w:ascii="Times New Roman" w:hAnsi="Times New Roman" w:cs="Times New Roman"/>
                <w:sz w:val="24"/>
                <w:szCs w:val="24"/>
              </w:rPr>
            </w:pPr>
            <w:r w:rsidRPr="00667F29">
              <w:rPr>
                <w:rFonts w:ascii="Times New Roman" w:hAnsi="Times New Roman" w:cs="Times New Roman"/>
                <w:sz w:val="24"/>
                <w:szCs w:val="24"/>
              </w:rPr>
              <w:t>IV</w:t>
            </w:r>
          </w:p>
        </w:tc>
        <w:tc>
          <w:tcPr>
            <w:tcW w:w="690" w:type="dxa"/>
            <w:tcBorders>
              <w:top w:val="single" w:sz="4" w:space="0" w:color="auto"/>
              <w:left w:val="nil"/>
              <w:bottom w:val="single" w:sz="4" w:space="0" w:color="auto"/>
              <w:right w:val="single" w:sz="4" w:space="0" w:color="auto"/>
            </w:tcBorders>
            <w:vAlign w:val="center"/>
            <w:hideMark/>
          </w:tcPr>
          <w:p w14:paraId="5C87CA51" w14:textId="77777777" w:rsidR="0080541A" w:rsidRPr="00667F29" w:rsidRDefault="0080541A" w:rsidP="0080541A">
            <w:pPr>
              <w:spacing w:after="0" w:line="240" w:lineRule="auto"/>
              <w:contextualSpacing/>
              <w:jc w:val="both"/>
              <w:rPr>
                <w:rFonts w:ascii="Times New Roman" w:hAnsi="Times New Roman" w:cs="Times New Roman"/>
                <w:sz w:val="24"/>
                <w:szCs w:val="24"/>
              </w:rPr>
            </w:pPr>
            <w:r w:rsidRPr="00667F29">
              <w:rPr>
                <w:rFonts w:ascii="Times New Roman" w:hAnsi="Times New Roman" w:cs="Times New Roman"/>
                <w:sz w:val="24"/>
                <w:szCs w:val="24"/>
              </w:rPr>
              <w:t>V</w:t>
            </w:r>
          </w:p>
        </w:tc>
        <w:tc>
          <w:tcPr>
            <w:tcW w:w="690" w:type="dxa"/>
            <w:tcBorders>
              <w:top w:val="single" w:sz="4" w:space="0" w:color="auto"/>
              <w:left w:val="nil"/>
              <w:bottom w:val="single" w:sz="4" w:space="0" w:color="auto"/>
              <w:right w:val="single" w:sz="4" w:space="0" w:color="auto"/>
            </w:tcBorders>
            <w:vAlign w:val="center"/>
            <w:hideMark/>
          </w:tcPr>
          <w:p w14:paraId="60696E2D" w14:textId="77777777" w:rsidR="0080541A" w:rsidRPr="00667F29" w:rsidRDefault="0080541A" w:rsidP="0080541A">
            <w:pPr>
              <w:spacing w:after="0" w:line="240" w:lineRule="auto"/>
              <w:contextualSpacing/>
              <w:jc w:val="both"/>
              <w:rPr>
                <w:rFonts w:ascii="Times New Roman" w:hAnsi="Times New Roman" w:cs="Times New Roman"/>
                <w:sz w:val="24"/>
                <w:szCs w:val="24"/>
              </w:rPr>
            </w:pPr>
            <w:r w:rsidRPr="00667F29">
              <w:rPr>
                <w:rFonts w:ascii="Times New Roman" w:hAnsi="Times New Roman" w:cs="Times New Roman"/>
                <w:sz w:val="24"/>
                <w:szCs w:val="24"/>
              </w:rPr>
              <w:t>VI</w:t>
            </w:r>
          </w:p>
        </w:tc>
        <w:tc>
          <w:tcPr>
            <w:tcW w:w="690" w:type="dxa"/>
            <w:tcBorders>
              <w:top w:val="single" w:sz="4" w:space="0" w:color="auto"/>
              <w:left w:val="nil"/>
              <w:bottom w:val="single" w:sz="4" w:space="0" w:color="auto"/>
              <w:right w:val="single" w:sz="4" w:space="0" w:color="auto"/>
            </w:tcBorders>
            <w:vAlign w:val="center"/>
            <w:hideMark/>
          </w:tcPr>
          <w:p w14:paraId="47B48BA4" w14:textId="77777777" w:rsidR="0080541A" w:rsidRPr="00667F29" w:rsidRDefault="0080541A" w:rsidP="0080541A">
            <w:pPr>
              <w:spacing w:after="0" w:line="240" w:lineRule="auto"/>
              <w:contextualSpacing/>
              <w:jc w:val="both"/>
              <w:rPr>
                <w:rFonts w:ascii="Times New Roman" w:hAnsi="Times New Roman" w:cs="Times New Roman"/>
                <w:sz w:val="24"/>
                <w:szCs w:val="24"/>
              </w:rPr>
            </w:pPr>
            <w:r w:rsidRPr="00667F29">
              <w:rPr>
                <w:rFonts w:ascii="Times New Roman" w:hAnsi="Times New Roman" w:cs="Times New Roman"/>
                <w:sz w:val="24"/>
                <w:szCs w:val="24"/>
              </w:rPr>
              <w:t>VII</w:t>
            </w:r>
          </w:p>
        </w:tc>
        <w:tc>
          <w:tcPr>
            <w:tcW w:w="701" w:type="dxa"/>
            <w:tcBorders>
              <w:top w:val="single" w:sz="4" w:space="0" w:color="auto"/>
              <w:left w:val="nil"/>
              <w:bottom w:val="single" w:sz="4" w:space="0" w:color="auto"/>
              <w:right w:val="single" w:sz="4" w:space="0" w:color="auto"/>
            </w:tcBorders>
            <w:vAlign w:val="center"/>
            <w:hideMark/>
          </w:tcPr>
          <w:p w14:paraId="745DDD81" w14:textId="77777777" w:rsidR="0080541A" w:rsidRPr="00667F29" w:rsidRDefault="0080541A" w:rsidP="0080541A">
            <w:pPr>
              <w:spacing w:after="0" w:line="240" w:lineRule="auto"/>
              <w:contextualSpacing/>
              <w:jc w:val="both"/>
              <w:rPr>
                <w:rFonts w:ascii="Times New Roman" w:hAnsi="Times New Roman" w:cs="Times New Roman"/>
                <w:sz w:val="24"/>
                <w:szCs w:val="24"/>
              </w:rPr>
            </w:pPr>
            <w:r w:rsidRPr="00667F29">
              <w:rPr>
                <w:rFonts w:ascii="Times New Roman" w:hAnsi="Times New Roman" w:cs="Times New Roman"/>
                <w:sz w:val="24"/>
                <w:szCs w:val="24"/>
              </w:rPr>
              <w:t>VIII</w:t>
            </w:r>
          </w:p>
        </w:tc>
        <w:tc>
          <w:tcPr>
            <w:tcW w:w="690" w:type="dxa"/>
            <w:tcBorders>
              <w:top w:val="single" w:sz="4" w:space="0" w:color="auto"/>
              <w:left w:val="nil"/>
              <w:bottom w:val="single" w:sz="4" w:space="0" w:color="auto"/>
              <w:right w:val="single" w:sz="4" w:space="0" w:color="auto"/>
            </w:tcBorders>
            <w:vAlign w:val="center"/>
            <w:hideMark/>
          </w:tcPr>
          <w:p w14:paraId="50079047" w14:textId="77777777" w:rsidR="0080541A" w:rsidRPr="00667F29" w:rsidRDefault="0080541A" w:rsidP="0080541A">
            <w:pPr>
              <w:spacing w:after="0" w:line="240" w:lineRule="auto"/>
              <w:contextualSpacing/>
              <w:jc w:val="both"/>
              <w:rPr>
                <w:rFonts w:ascii="Times New Roman" w:hAnsi="Times New Roman" w:cs="Times New Roman"/>
                <w:sz w:val="24"/>
                <w:szCs w:val="24"/>
              </w:rPr>
            </w:pPr>
            <w:r w:rsidRPr="00667F29">
              <w:rPr>
                <w:rFonts w:ascii="Times New Roman" w:hAnsi="Times New Roman" w:cs="Times New Roman"/>
                <w:sz w:val="24"/>
                <w:szCs w:val="24"/>
              </w:rPr>
              <w:t>IX</w:t>
            </w:r>
          </w:p>
        </w:tc>
        <w:tc>
          <w:tcPr>
            <w:tcW w:w="690" w:type="dxa"/>
            <w:tcBorders>
              <w:top w:val="single" w:sz="4" w:space="0" w:color="auto"/>
              <w:left w:val="nil"/>
              <w:bottom w:val="single" w:sz="4" w:space="0" w:color="auto"/>
              <w:right w:val="single" w:sz="4" w:space="0" w:color="auto"/>
            </w:tcBorders>
            <w:vAlign w:val="center"/>
            <w:hideMark/>
          </w:tcPr>
          <w:p w14:paraId="4D36DBB8" w14:textId="77777777" w:rsidR="0080541A" w:rsidRPr="00667F29" w:rsidRDefault="0080541A" w:rsidP="0080541A">
            <w:pPr>
              <w:spacing w:after="0" w:line="240" w:lineRule="auto"/>
              <w:contextualSpacing/>
              <w:jc w:val="both"/>
              <w:rPr>
                <w:rFonts w:ascii="Times New Roman" w:hAnsi="Times New Roman" w:cs="Times New Roman"/>
                <w:sz w:val="24"/>
                <w:szCs w:val="24"/>
              </w:rPr>
            </w:pPr>
            <w:r w:rsidRPr="00667F29">
              <w:rPr>
                <w:rFonts w:ascii="Times New Roman" w:hAnsi="Times New Roman" w:cs="Times New Roman"/>
                <w:sz w:val="24"/>
                <w:szCs w:val="24"/>
              </w:rPr>
              <w:t>X</w:t>
            </w:r>
          </w:p>
        </w:tc>
        <w:tc>
          <w:tcPr>
            <w:tcW w:w="690" w:type="dxa"/>
            <w:tcBorders>
              <w:top w:val="single" w:sz="4" w:space="0" w:color="auto"/>
              <w:left w:val="nil"/>
              <w:bottom w:val="single" w:sz="4" w:space="0" w:color="auto"/>
              <w:right w:val="single" w:sz="4" w:space="0" w:color="auto"/>
            </w:tcBorders>
            <w:vAlign w:val="center"/>
            <w:hideMark/>
          </w:tcPr>
          <w:p w14:paraId="4C97F936" w14:textId="77777777" w:rsidR="0080541A" w:rsidRPr="00667F29" w:rsidRDefault="0080541A" w:rsidP="0080541A">
            <w:pPr>
              <w:spacing w:after="0" w:line="240" w:lineRule="auto"/>
              <w:contextualSpacing/>
              <w:jc w:val="both"/>
              <w:rPr>
                <w:rFonts w:ascii="Times New Roman" w:hAnsi="Times New Roman" w:cs="Times New Roman"/>
                <w:sz w:val="24"/>
                <w:szCs w:val="24"/>
              </w:rPr>
            </w:pPr>
            <w:r w:rsidRPr="00667F29">
              <w:rPr>
                <w:rFonts w:ascii="Times New Roman" w:hAnsi="Times New Roman" w:cs="Times New Roman"/>
                <w:sz w:val="24"/>
                <w:szCs w:val="24"/>
              </w:rPr>
              <w:t>XI</w:t>
            </w:r>
          </w:p>
        </w:tc>
        <w:tc>
          <w:tcPr>
            <w:tcW w:w="690" w:type="dxa"/>
            <w:tcBorders>
              <w:top w:val="single" w:sz="4" w:space="0" w:color="auto"/>
              <w:left w:val="nil"/>
              <w:bottom w:val="single" w:sz="4" w:space="0" w:color="auto"/>
              <w:right w:val="single" w:sz="4" w:space="0" w:color="auto"/>
            </w:tcBorders>
            <w:vAlign w:val="center"/>
            <w:hideMark/>
          </w:tcPr>
          <w:p w14:paraId="7D405E83" w14:textId="77777777" w:rsidR="0080541A" w:rsidRPr="00667F29" w:rsidRDefault="0080541A" w:rsidP="0080541A">
            <w:pPr>
              <w:spacing w:after="0" w:line="240" w:lineRule="auto"/>
              <w:contextualSpacing/>
              <w:jc w:val="both"/>
              <w:rPr>
                <w:rFonts w:ascii="Times New Roman" w:hAnsi="Times New Roman" w:cs="Times New Roman"/>
                <w:sz w:val="24"/>
                <w:szCs w:val="24"/>
              </w:rPr>
            </w:pPr>
            <w:r w:rsidRPr="00667F29">
              <w:rPr>
                <w:rFonts w:ascii="Times New Roman" w:hAnsi="Times New Roman" w:cs="Times New Roman"/>
                <w:sz w:val="24"/>
                <w:szCs w:val="24"/>
              </w:rPr>
              <w:t>XII</w:t>
            </w:r>
          </w:p>
        </w:tc>
        <w:tc>
          <w:tcPr>
            <w:tcW w:w="533" w:type="dxa"/>
            <w:tcBorders>
              <w:top w:val="single" w:sz="4" w:space="0" w:color="auto"/>
              <w:left w:val="nil"/>
              <w:bottom w:val="single" w:sz="4" w:space="0" w:color="auto"/>
              <w:right w:val="single" w:sz="4" w:space="0" w:color="auto"/>
            </w:tcBorders>
            <w:vAlign w:val="center"/>
            <w:hideMark/>
          </w:tcPr>
          <w:p w14:paraId="2976B5E3" w14:textId="77777777" w:rsidR="0080541A" w:rsidRPr="00667F29" w:rsidRDefault="0080541A" w:rsidP="0080541A">
            <w:pPr>
              <w:spacing w:after="0" w:line="240" w:lineRule="auto"/>
              <w:contextualSpacing/>
              <w:jc w:val="both"/>
              <w:rPr>
                <w:rFonts w:ascii="Times New Roman" w:hAnsi="Times New Roman" w:cs="Times New Roman"/>
                <w:sz w:val="24"/>
                <w:szCs w:val="24"/>
              </w:rPr>
            </w:pPr>
            <w:r w:rsidRPr="00667F29">
              <w:rPr>
                <w:rFonts w:ascii="Times New Roman" w:hAnsi="Times New Roman" w:cs="Times New Roman"/>
                <w:sz w:val="24"/>
                <w:szCs w:val="24"/>
              </w:rPr>
              <w:t>Год</w:t>
            </w:r>
          </w:p>
        </w:tc>
      </w:tr>
      <w:tr w:rsidR="0080541A" w:rsidRPr="00667F29" w14:paraId="7B371E7E" w14:textId="77777777" w:rsidTr="0080541A">
        <w:trPr>
          <w:trHeight w:val="454"/>
        </w:trPr>
        <w:tc>
          <w:tcPr>
            <w:tcW w:w="1701" w:type="dxa"/>
            <w:tcBorders>
              <w:top w:val="single" w:sz="4" w:space="0" w:color="auto"/>
              <w:left w:val="single" w:sz="4" w:space="0" w:color="auto"/>
              <w:bottom w:val="single" w:sz="4" w:space="0" w:color="auto"/>
              <w:right w:val="single" w:sz="4" w:space="0" w:color="auto"/>
            </w:tcBorders>
            <w:noWrap/>
            <w:vAlign w:val="center"/>
            <w:hideMark/>
          </w:tcPr>
          <w:p w14:paraId="29506E65" w14:textId="77777777" w:rsidR="0080541A" w:rsidRPr="00667F29" w:rsidRDefault="0080541A" w:rsidP="0080541A">
            <w:pPr>
              <w:spacing w:after="0" w:line="240" w:lineRule="auto"/>
              <w:contextualSpacing/>
              <w:jc w:val="both"/>
              <w:rPr>
                <w:rFonts w:ascii="Times New Roman" w:hAnsi="Times New Roman" w:cs="Times New Roman"/>
                <w:sz w:val="24"/>
                <w:szCs w:val="24"/>
              </w:rPr>
            </w:pPr>
            <w:r w:rsidRPr="00667F29">
              <w:rPr>
                <w:rFonts w:ascii="Times New Roman" w:hAnsi="Times New Roman" w:cs="Times New Roman"/>
                <w:sz w:val="24"/>
                <w:szCs w:val="24"/>
              </w:rPr>
              <w:t>Санкт-Петербург</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0DA7DA1B" w14:textId="77777777" w:rsidR="0080541A" w:rsidRPr="00667F29" w:rsidRDefault="0080541A" w:rsidP="0080541A">
            <w:pPr>
              <w:spacing w:after="0" w:line="240" w:lineRule="auto"/>
              <w:contextualSpacing/>
              <w:jc w:val="both"/>
              <w:rPr>
                <w:rFonts w:ascii="Times New Roman" w:hAnsi="Times New Roman" w:cs="Times New Roman"/>
                <w:sz w:val="24"/>
                <w:szCs w:val="24"/>
              </w:rPr>
            </w:pPr>
            <w:r w:rsidRPr="00667F29">
              <w:rPr>
                <w:rFonts w:ascii="Times New Roman" w:hAnsi="Times New Roman" w:cs="Times New Roman"/>
                <w:sz w:val="24"/>
                <w:szCs w:val="24"/>
              </w:rPr>
              <w:t>-8.3</w:t>
            </w:r>
          </w:p>
        </w:tc>
        <w:tc>
          <w:tcPr>
            <w:tcW w:w="589" w:type="dxa"/>
            <w:tcBorders>
              <w:top w:val="single" w:sz="4" w:space="0" w:color="auto"/>
              <w:left w:val="single" w:sz="4" w:space="0" w:color="auto"/>
              <w:bottom w:val="single" w:sz="4" w:space="0" w:color="auto"/>
              <w:right w:val="single" w:sz="4" w:space="0" w:color="auto"/>
            </w:tcBorders>
            <w:noWrap/>
            <w:vAlign w:val="center"/>
            <w:hideMark/>
          </w:tcPr>
          <w:p w14:paraId="7B67073C" w14:textId="77777777" w:rsidR="0080541A" w:rsidRPr="00667F29" w:rsidRDefault="0080541A" w:rsidP="0080541A">
            <w:pPr>
              <w:spacing w:after="0" w:line="240" w:lineRule="auto"/>
              <w:contextualSpacing/>
              <w:jc w:val="both"/>
              <w:rPr>
                <w:rFonts w:ascii="Times New Roman" w:hAnsi="Times New Roman" w:cs="Times New Roman"/>
                <w:sz w:val="24"/>
                <w:szCs w:val="24"/>
              </w:rPr>
            </w:pPr>
            <w:r w:rsidRPr="00667F29">
              <w:rPr>
                <w:rFonts w:ascii="Times New Roman" w:hAnsi="Times New Roman" w:cs="Times New Roman"/>
                <w:sz w:val="24"/>
                <w:szCs w:val="24"/>
              </w:rPr>
              <w:t>-7.8</w:t>
            </w:r>
          </w:p>
        </w:tc>
        <w:tc>
          <w:tcPr>
            <w:tcW w:w="690" w:type="dxa"/>
            <w:tcBorders>
              <w:top w:val="single" w:sz="4" w:space="0" w:color="auto"/>
              <w:left w:val="single" w:sz="4" w:space="0" w:color="auto"/>
              <w:bottom w:val="single" w:sz="4" w:space="0" w:color="auto"/>
              <w:right w:val="single" w:sz="4" w:space="0" w:color="auto"/>
            </w:tcBorders>
            <w:noWrap/>
            <w:vAlign w:val="center"/>
            <w:hideMark/>
          </w:tcPr>
          <w:p w14:paraId="3A8D894D" w14:textId="77777777" w:rsidR="0080541A" w:rsidRPr="00667F29" w:rsidRDefault="0080541A" w:rsidP="0080541A">
            <w:pPr>
              <w:spacing w:after="0" w:line="240" w:lineRule="auto"/>
              <w:contextualSpacing/>
              <w:jc w:val="both"/>
              <w:rPr>
                <w:rFonts w:ascii="Times New Roman" w:hAnsi="Times New Roman" w:cs="Times New Roman"/>
                <w:sz w:val="24"/>
                <w:szCs w:val="24"/>
              </w:rPr>
            </w:pPr>
            <w:r w:rsidRPr="00667F29">
              <w:rPr>
                <w:rFonts w:ascii="Times New Roman" w:hAnsi="Times New Roman" w:cs="Times New Roman"/>
                <w:sz w:val="24"/>
                <w:szCs w:val="24"/>
              </w:rPr>
              <w:t>-3.9</w:t>
            </w:r>
          </w:p>
        </w:tc>
        <w:tc>
          <w:tcPr>
            <w:tcW w:w="690" w:type="dxa"/>
            <w:tcBorders>
              <w:top w:val="single" w:sz="4" w:space="0" w:color="auto"/>
              <w:left w:val="single" w:sz="4" w:space="0" w:color="auto"/>
              <w:bottom w:val="single" w:sz="4" w:space="0" w:color="auto"/>
              <w:right w:val="single" w:sz="4" w:space="0" w:color="auto"/>
            </w:tcBorders>
            <w:noWrap/>
            <w:vAlign w:val="center"/>
            <w:hideMark/>
          </w:tcPr>
          <w:p w14:paraId="62D9163A" w14:textId="77777777" w:rsidR="0080541A" w:rsidRPr="00667F29" w:rsidRDefault="0080541A" w:rsidP="0080541A">
            <w:pPr>
              <w:spacing w:after="0" w:line="240" w:lineRule="auto"/>
              <w:contextualSpacing/>
              <w:jc w:val="both"/>
              <w:rPr>
                <w:rFonts w:ascii="Times New Roman" w:hAnsi="Times New Roman" w:cs="Times New Roman"/>
                <w:sz w:val="24"/>
                <w:szCs w:val="24"/>
              </w:rPr>
            </w:pPr>
            <w:r w:rsidRPr="00667F29">
              <w:rPr>
                <w:rFonts w:ascii="Times New Roman" w:hAnsi="Times New Roman" w:cs="Times New Roman"/>
                <w:sz w:val="24"/>
                <w:szCs w:val="24"/>
              </w:rPr>
              <w:t>2.9</w:t>
            </w:r>
          </w:p>
        </w:tc>
        <w:tc>
          <w:tcPr>
            <w:tcW w:w="690" w:type="dxa"/>
            <w:tcBorders>
              <w:top w:val="single" w:sz="4" w:space="0" w:color="auto"/>
              <w:left w:val="single" w:sz="4" w:space="0" w:color="auto"/>
              <w:bottom w:val="single" w:sz="4" w:space="0" w:color="auto"/>
              <w:right w:val="single" w:sz="4" w:space="0" w:color="auto"/>
            </w:tcBorders>
            <w:noWrap/>
            <w:vAlign w:val="center"/>
            <w:hideMark/>
          </w:tcPr>
          <w:p w14:paraId="3D36A54F" w14:textId="77777777" w:rsidR="0080541A" w:rsidRPr="00667F29" w:rsidRDefault="0080541A" w:rsidP="0080541A">
            <w:pPr>
              <w:spacing w:after="0" w:line="240" w:lineRule="auto"/>
              <w:contextualSpacing/>
              <w:jc w:val="both"/>
              <w:rPr>
                <w:rFonts w:ascii="Times New Roman" w:hAnsi="Times New Roman" w:cs="Times New Roman"/>
                <w:sz w:val="24"/>
                <w:szCs w:val="24"/>
              </w:rPr>
            </w:pPr>
            <w:r w:rsidRPr="00667F29">
              <w:rPr>
                <w:rFonts w:ascii="Times New Roman" w:hAnsi="Times New Roman" w:cs="Times New Roman"/>
                <w:sz w:val="24"/>
                <w:szCs w:val="24"/>
              </w:rPr>
              <w:t>9.5</w:t>
            </w:r>
          </w:p>
        </w:tc>
        <w:tc>
          <w:tcPr>
            <w:tcW w:w="690" w:type="dxa"/>
            <w:tcBorders>
              <w:top w:val="single" w:sz="4" w:space="0" w:color="auto"/>
              <w:left w:val="single" w:sz="4" w:space="0" w:color="auto"/>
              <w:bottom w:val="single" w:sz="4" w:space="0" w:color="auto"/>
              <w:right w:val="single" w:sz="4" w:space="0" w:color="auto"/>
            </w:tcBorders>
            <w:noWrap/>
            <w:vAlign w:val="center"/>
            <w:hideMark/>
          </w:tcPr>
          <w:p w14:paraId="7470934D" w14:textId="77777777" w:rsidR="0080541A" w:rsidRPr="00667F29" w:rsidRDefault="0080541A" w:rsidP="0080541A">
            <w:pPr>
              <w:spacing w:after="0" w:line="240" w:lineRule="auto"/>
              <w:contextualSpacing/>
              <w:jc w:val="both"/>
              <w:rPr>
                <w:rFonts w:ascii="Times New Roman" w:hAnsi="Times New Roman" w:cs="Times New Roman"/>
                <w:sz w:val="24"/>
                <w:szCs w:val="24"/>
              </w:rPr>
            </w:pPr>
            <w:r w:rsidRPr="00667F29">
              <w:rPr>
                <w:rFonts w:ascii="Times New Roman" w:hAnsi="Times New Roman" w:cs="Times New Roman"/>
                <w:sz w:val="24"/>
                <w:szCs w:val="24"/>
              </w:rPr>
              <w:t>15.0</w:t>
            </w:r>
          </w:p>
        </w:tc>
        <w:tc>
          <w:tcPr>
            <w:tcW w:w="690" w:type="dxa"/>
            <w:tcBorders>
              <w:top w:val="single" w:sz="4" w:space="0" w:color="auto"/>
              <w:left w:val="single" w:sz="4" w:space="0" w:color="auto"/>
              <w:bottom w:val="single" w:sz="4" w:space="0" w:color="auto"/>
              <w:right w:val="single" w:sz="4" w:space="0" w:color="auto"/>
            </w:tcBorders>
            <w:noWrap/>
            <w:vAlign w:val="center"/>
            <w:hideMark/>
          </w:tcPr>
          <w:p w14:paraId="1DCFD561" w14:textId="77777777" w:rsidR="0080541A" w:rsidRPr="00667F29" w:rsidRDefault="0080541A" w:rsidP="0080541A">
            <w:pPr>
              <w:spacing w:after="0" w:line="240" w:lineRule="auto"/>
              <w:contextualSpacing/>
              <w:jc w:val="both"/>
              <w:rPr>
                <w:rFonts w:ascii="Times New Roman" w:hAnsi="Times New Roman" w:cs="Times New Roman"/>
                <w:sz w:val="24"/>
                <w:szCs w:val="24"/>
              </w:rPr>
            </w:pPr>
            <w:r w:rsidRPr="00667F29">
              <w:rPr>
                <w:rFonts w:ascii="Times New Roman" w:hAnsi="Times New Roman" w:cs="Times New Roman"/>
                <w:sz w:val="24"/>
                <w:szCs w:val="24"/>
              </w:rPr>
              <w:t>17.9</w:t>
            </w:r>
          </w:p>
        </w:tc>
        <w:tc>
          <w:tcPr>
            <w:tcW w:w="701" w:type="dxa"/>
            <w:tcBorders>
              <w:top w:val="single" w:sz="4" w:space="0" w:color="auto"/>
              <w:left w:val="single" w:sz="4" w:space="0" w:color="auto"/>
              <w:bottom w:val="single" w:sz="4" w:space="0" w:color="auto"/>
              <w:right w:val="single" w:sz="4" w:space="0" w:color="auto"/>
            </w:tcBorders>
            <w:noWrap/>
            <w:vAlign w:val="center"/>
            <w:hideMark/>
          </w:tcPr>
          <w:p w14:paraId="4939AD00" w14:textId="77777777" w:rsidR="0080541A" w:rsidRPr="00667F29" w:rsidRDefault="0080541A" w:rsidP="0080541A">
            <w:pPr>
              <w:spacing w:after="0" w:line="240" w:lineRule="auto"/>
              <w:contextualSpacing/>
              <w:jc w:val="both"/>
              <w:rPr>
                <w:rFonts w:ascii="Times New Roman" w:hAnsi="Times New Roman" w:cs="Times New Roman"/>
                <w:sz w:val="24"/>
                <w:szCs w:val="24"/>
              </w:rPr>
            </w:pPr>
            <w:r w:rsidRPr="00667F29">
              <w:rPr>
                <w:rFonts w:ascii="Times New Roman" w:hAnsi="Times New Roman" w:cs="Times New Roman"/>
                <w:sz w:val="24"/>
                <w:szCs w:val="24"/>
              </w:rPr>
              <w:t>16.2</w:t>
            </w:r>
          </w:p>
        </w:tc>
        <w:tc>
          <w:tcPr>
            <w:tcW w:w="690" w:type="dxa"/>
            <w:tcBorders>
              <w:top w:val="single" w:sz="4" w:space="0" w:color="auto"/>
              <w:left w:val="single" w:sz="4" w:space="0" w:color="auto"/>
              <w:bottom w:val="single" w:sz="4" w:space="0" w:color="auto"/>
              <w:right w:val="single" w:sz="4" w:space="0" w:color="auto"/>
            </w:tcBorders>
            <w:noWrap/>
            <w:vAlign w:val="center"/>
            <w:hideMark/>
          </w:tcPr>
          <w:p w14:paraId="44AEACC5" w14:textId="77777777" w:rsidR="0080541A" w:rsidRPr="00667F29" w:rsidRDefault="0080541A" w:rsidP="0080541A">
            <w:pPr>
              <w:spacing w:after="0" w:line="240" w:lineRule="auto"/>
              <w:contextualSpacing/>
              <w:jc w:val="both"/>
              <w:rPr>
                <w:rFonts w:ascii="Times New Roman" w:hAnsi="Times New Roman" w:cs="Times New Roman"/>
                <w:sz w:val="24"/>
                <w:szCs w:val="24"/>
              </w:rPr>
            </w:pPr>
            <w:r w:rsidRPr="00667F29">
              <w:rPr>
                <w:rFonts w:ascii="Times New Roman" w:hAnsi="Times New Roman" w:cs="Times New Roman"/>
                <w:sz w:val="24"/>
                <w:szCs w:val="24"/>
              </w:rPr>
              <w:t>11.0</w:t>
            </w:r>
          </w:p>
        </w:tc>
        <w:tc>
          <w:tcPr>
            <w:tcW w:w="690" w:type="dxa"/>
            <w:tcBorders>
              <w:top w:val="single" w:sz="4" w:space="0" w:color="auto"/>
              <w:left w:val="single" w:sz="4" w:space="0" w:color="auto"/>
              <w:bottom w:val="single" w:sz="4" w:space="0" w:color="auto"/>
              <w:right w:val="single" w:sz="4" w:space="0" w:color="auto"/>
            </w:tcBorders>
            <w:noWrap/>
            <w:vAlign w:val="center"/>
            <w:hideMark/>
          </w:tcPr>
          <w:p w14:paraId="7C26DE40" w14:textId="77777777" w:rsidR="0080541A" w:rsidRPr="00667F29" w:rsidRDefault="0080541A" w:rsidP="0080541A">
            <w:pPr>
              <w:spacing w:after="0" w:line="240" w:lineRule="auto"/>
              <w:contextualSpacing/>
              <w:jc w:val="both"/>
              <w:rPr>
                <w:rFonts w:ascii="Times New Roman" w:hAnsi="Times New Roman" w:cs="Times New Roman"/>
                <w:sz w:val="24"/>
                <w:szCs w:val="24"/>
              </w:rPr>
            </w:pPr>
            <w:r w:rsidRPr="00667F29">
              <w:rPr>
                <w:rFonts w:ascii="Times New Roman" w:hAnsi="Times New Roman" w:cs="Times New Roman"/>
                <w:sz w:val="24"/>
                <w:szCs w:val="24"/>
              </w:rPr>
              <w:t>4.9</w:t>
            </w:r>
          </w:p>
        </w:tc>
        <w:tc>
          <w:tcPr>
            <w:tcW w:w="690" w:type="dxa"/>
            <w:tcBorders>
              <w:top w:val="single" w:sz="4" w:space="0" w:color="auto"/>
              <w:left w:val="single" w:sz="4" w:space="0" w:color="auto"/>
              <w:bottom w:val="single" w:sz="4" w:space="0" w:color="auto"/>
              <w:right w:val="single" w:sz="4" w:space="0" w:color="auto"/>
            </w:tcBorders>
            <w:noWrap/>
            <w:vAlign w:val="center"/>
            <w:hideMark/>
          </w:tcPr>
          <w:p w14:paraId="7A293189" w14:textId="77777777" w:rsidR="0080541A" w:rsidRPr="00667F29" w:rsidRDefault="0080541A" w:rsidP="0080541A">
            <w:pPr>
              <w:spacing w:after="0" w:line="240" w:lineRule="auto"/>
              <w:contextualSpacing/>
              <w:jc w:val="both"/>
              <w:rPr>
                <w:rFonts w:ascii="Times New Roman" w:hAnsi="Times New Roman" w:cs="Times New Roman"/>
                <w:sz w:val="24"/>
                <w:szCs w:val="24"/>
              </w:rPr>
            </w:pPr>
            <w:r w:rsidRPr="00667F29">
              <w:rPr>
                <w:rFonts w:ascii="Times New Roman" w:hAnsi="Times New Roman" w:cs="Times New Roman"/>
                <w:sz w:val="24"/>
                <w:szCs w:val="24"/>
              </w:rPr>
              <w:t>-0.8</w:t>
            </w:r>
          </w:p>
        </w:tc>
        <w:tc>
          <w:tcPr>
            <w:tcW w:w="690" w:type="dxa"/>
            <w:tcBorders>
              <w:top w:val="single" w:sz="4" w:space="0" w:color="auto"/>
              <w:left w:val="single" w:sz="4" w:space="0" w:color="auto"/>
              <w:bottom w:val="single" w:sz="4" w:space="0" w:color="auto"/>
              <w:right w:val="single" w:sz="4" w:space="0" w:color="auto"/>
            </w:tcBorders>
            <w:noWrap/>
            <w:vAlign w:val="center"/>
            <w:hideMark/>
          </w:tcPr>
          <w:p w14:paraId="195E5161" w14:textId="77777777" w:rsidR="0080541A" w:rsidRPr="00667F29" w:rsidRDefault="0080541A" w:rsidP="0080541A">
            <w:pPr>
              <w:spacing w:after="0" w:line="240" w:lineRule="auto"/>
              <w:contextualSpacing/>
              <w:jc w:val="both"/>
              <w:rPr>
                <w:rFonts w:ascii="Times New Roman" w:hAnsi="Times New Roman" w:cs="Times New Roman"/>
                <w:sz w:val="24"/>
                <w:szCs w:val="24"/>
              </w:rPr>
            </w:pPr>
            <w:r w:rsidRPr="00667F29">
              <w:rPr>
                <w:rFonts w:ascii="Times New Roman" w:hAnsi="Times New Roman" w:cs="Times New Roman"/>
                <w:sz w:val="24"/>
                <w:szCs w:val="24"/>
              </w:rPr>
              <w:t>-5.6</w:t>
            </w:r>
          </w:p>
        </w:tc>
        <w:tc>
          <w:tcPr>
            <w:tcW w:w="533" w:type="dxa"/>
            <w:tcBorders>
              <w:top w:val="single" w:sz="4" w:space="0" w:color="auto"/>
              <w:left w:val="single" w:sz="4" w:space="0" w:color="auto"/>
              <w:bottom w:val="single" w:sz="4" w:space="0" w:color="auto"/>
              <w:right w:val="single" w:sz="4" w:space="0" w:color="auto"/>
            </w:tcBorders>
            <w:noWrap/>
            <w:vAlign w:val="center"/>
            <w:hideMark/>
          </w:tcPr>
          <w:p w14:paraId="5264AC69" w14:textId="77777777" w:rsidR="0080541A" w:rsidRPr="00667F29" w:rsidRDefault="0080541A" w:rsidP="0080541A">
            <w:pPr>
              <w:spacing w:after="0" w:line="240" w:lineRule="auto"/>
              <w:contextualSpacing/>
              <w:jc w:val="both"/>
              <w:rPr>
                <w:rFonts w:ascii="Times New Roman" w:hAnsi="Times New Roman" w:cs="Times New Roman"/>
                <w:sz w:val="24"/>
                <w:szCs w:val="24"/>
              </w:rPr>
            </w:pPr>
            <w:r w:rsidRPr="00667F29">
              <w:rPr>
                <w:rFonts w:ascii="Times New Roman" w:hAnsi="Times New Roman" w:cs="Times New Roman"/>
                <w:sz w:val="24"/>
                <w:szCs w:val="24"/>
              </w:rPr>
              <w:t>4.3</w:t>
            </w:r>
          </w:p>
        </w:tc>
      </w:tr>
    </w:tbl>
    <w:p w14:paraId="0C99CCA0" w14:textId="77777777" w:rsidR="0080541A" w:rsidRPr="00667F29" w:rsidRDefault="0080541A" w:rsidP="0080541A">
      <w:pPr>
        <w:spacing w:after="0" w:line="276" w:lineRule="auto"/>
        <w:ind w:left="567" w:firstLine="709"/>
        <w:jc w:val="both"/>
        <w:rPr>
          <w:rFonts w:ascii="Times New Roman" w:hAnsi="Times New Roman" w:cs="Times New Roman"/>
          <w:sz w:val="24"/>
          <w:szCs w:val="24"/>
        </w:rPr>
      </w:pPr>
    </w:p>
    <w:p w14:paraId="034BCB8E" w14:textId="77777777" w:rsidR="0080541A" w:rsidRPr="00667F29" w:rsidRDefault="0080541A" w:rsidP="0080541A">
      <w:pPr>
        <w:spacing w:after="0" w:line="276" w:lineRule="auto"/>
        <w:ind w:left="567" w:firstLine="709"/>
        <w:jc w:val="both"/>
        <w:rPr>
          <w:rFonts w:ascii="Times New Roman" w:hAnsi="Times New Roman" w:cs="Times New Roman"/>
          <w:sz w:val="24"/>
          <w:szCs w:val="24"/>
        </w:rPr>
      </w:pPr>
      <w:r w:rsidRPr="00667F29">
        <w:rPr>
          <w:rFonts w:ascii="Times New Roman" w:hAnsi="Times New Roman" w:cs="Times New Roman"/>
          <w:sz w:val="24"/>
          <w:szCs w:val="24"/>
        </w:rPr>
        <w:t>Таблица 3.2 – Абсолютный максимум и абсолютный минимум, средняя максимальная и средняя минимальная температуры воздуха, °С</w:t>
      </w:r>
    </w:p>
    <w:tbl>
      <w:tblPr>
        <w:tblW w:w="4929" w:type="pct"/>
        <w:tblInd w:w="1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A0" w:firstRow="1" w:lastRow="0" w:firstColumn="1" w:lastColumn="0" w:noHBand="0" w:noVBand="0"/>
      </w:tblPr>
      <w:tblGrid>
        <w:gridCol w:w="1798"/>
        <w:gridCol w:w="664"/>
        <w:gridCol w:w="572"/>
        <w:gridCol w:w="646"/>
        <w:gridCol w:w="665"/>
        <w:gridCol w:w="666"/>
        <w:gridCol w:w="666"/>
        <w:gridCol w:w="666"/>
        <w:gridCol w:w="666"/>
        <w:gridCol w:w="666"/>
        <w:gridCol w:w="666"/>
        <w:gridCol w:w="649"/>
        <w:gridCol w:w="649"/>
        <w:gridCol w:w="572"/>
      </w:tblGrid>
      <w:tr w:rsidR="0080541A" w:rsidRPr="00667F29" w14:paraId="7F3949F2" w14:textId="77777777" w:rsidTr="0080541A">
        <w:trPr>
          <w:trHeight w:val="454"/>
          <w:tblHeader/>
        </w:trPr>
        <w:tc>
          <w:tcPr>
            <w:tcW w:w="10211" w:type="dxa"/>
            <w:gridSpan w:val="14"/>
            <w:tcBorders>
              <w:top w:val="single" w:sz="4" w:space="0" w:color="auto"/>
              <w:left w:val="single" w:sz="4" w:space="0" w:color="auto"/>
              <w:bottom w:val="single" w:sz="4" w:space="0" w:color="auto"/>
              <w:right w:val="single" w:sz="4" w:space="0" w:color="auto"/>
            </w:tcBorders>
            <w:noWrap/>
            <w:vAlign w:val="center"/>
            <w:hideMark/>
          </w:tcPr>
          <w:p w14:paraId="0DCCA742" w14:textId="77777777" w:rsidR="0080541A" w:rsidRPr="00667F29" w:rsidRDefault="0080541A" w:rsidP="0080541A">
            <w:pPr>
              <w:spacing w:after="0" w:line="240" w:lineRule="atLeast"/>
              <w:jc w:val="both"/>
              <w:rPr>
                <w:rFonts w:ascii="Times New Roman" w:hAnsi="Times New Roman" w:cs="Times New Roman"/>
                <w:sz w:val="24"/>
                <w:szCs w:val="24"/>
              </w:rPr>
            </w:pPr>
            <w:r w:rsidRPr="00667F29">
              <w:rPr>
                <w:rFonts w:ascii="Times New Roman" w:hAnsi="Times New Roman" w:cs="Times New Roman"/>
                <w:sz w:val="24"/>
                <w:szCs w:val="24"/>
              </w:rPr>
              <w:t>Санкт-Петербург</w:t>
            </w:r>
          </w:p>
        </w:tc>
      </w:tr>
      <w:tr w:rsidR="0080541A" w:rsidRPr="00667F29" w14:paraId="3F205A01" w14:textId="77777777" w:rsidTr="0080541A">
        <w:trPr>
          <w:trHeight w:val="454"/>
          <w:tblHeader/>
        </w:trPr>
        <w:tc>
          <w:tcPr>
            <w:tcW w:w="1798" w:type="dxa"/>
            <w:tcBorders>
              <w:top w:val="single" w:sz="4" w:space="0" w:color="auto"/>
              <w:left w:val="single" w:sz="4" w:space="0" w:color="auto"/>
              <w:bottom w:val="single" w:sz="4" w:space="0" w:color="auto"/>
              <w:right w:val="single" w:sz="4" w:space="0" w:color="auto"/>
            </w:tcBorders>
            <w:vAlign w:val="center"/>
            <w:hideMark/>
          </w:tcPr>
          <w:p w14:paraId="53D6B7E2" w14:textId="77777777" w:rsidR="0080541A" w:rsidRPr="00667F29" w:rsidRDefault="0080541A" w:rsidP="0080541A">
            <w:pPr>
              <w:spacing w:after="0" w:line="240" w:lineRule="atLeast"/>
              <w:jc w:val="both"/>
              <w:rPr>
                <w:rFonts w:ascii="Times New Roman" w:hAnsi="Times New Roman" w:cs="Times New Roman"/>
                <w:sz w:val="24"/>
                <w:szCs w:val="24"/>
              </w:rPr>
            </w:pPr>
            <w:r w:rsidRPr="00667F29">
              <w:rPr>
                <w:rFonts w:ascii="Times New Roman" w:hAnsi="Times New Roman" w:cs="Times New Roman"/>
                <w:sz w:val="24"/>
                <w:szCs w:val="24"/>
              </w:rPr>
              <w:t>Характеристика</w:t>
            </w:r>
          </w:p>
        </w:tc>
        <w:tc>
          <w:tcPr>
            <w:tcW w:w="664" w:type="dxa"/>
            <w:tcBorders>
              <w:top w:val="single" w:sz="4" w:space="0" w:color="auto"/>
              <w:left w:val="single" w:sz="4" w:space="0" w:color="auto"/>
              <w:bottom w:val="single" w:sz="4" w:space="0" w:color="auto"/>
              <w:right w:val="single" w:sz="4" w:space="0" w:color="auto"/>
            </w:tcBorders>
            <w:noWrap/>
            <w:vAlign w:val="center"/>
            <w:hideMark/>
          </w:tcPr>
          <w:p w14:paraId="6F593363" w14:textId="77777777" w:rsidR="0080541A" w:rsidRPr="00667F29" w:rsidRDefault="0080541A" w:rsidP="0080541A">
            <w:pPr>
              <w:spacing w:after="0" w:line="240" w:lineRule="atLeast"/>
              <w:jc w:val="both"/>
              <w:rPr>
                <w:rFonts w:ascii="Times New Roman" w:hAnsi="Times New Roman" w:cs="Times New Roman"/>
                <w:sz w:val="24"/>
                <w:szCs w:val="24"/>
              </w:rPr>
            </w:pPr>
            <w:r w:rsidRPr="00667F29">
              <w:rPr>
                <w:rFonts w:ascii="Times New Roman" w:hAnsi="Times New Roman" w:cs="Times New Roman"/>
                <w:sz w:val="24"/>
                <w:szCs w:val="24"/>
              </w:rPr>
              <w:t>I</w:t>
            </w:r>
          </w:p>
        </w:tc>
        <w:tc>
          <w:tcPr>
            <w:tcW w:w="572" w:type="dxa"/>
            <w:tcBorders>
              <w:top w:val="single" w:sz="4" w:space="0" w:color="auto"/>
              <w:left w:val="single" w:sz="4" w:space="0" w:color="auto"/>
              <w:bottom w:val="single" w:sz="4" w:space="0" w:color="auto"/>
              <w:right w:val="single" w:sz="4" w:space="0" w:color="auto"/>
            </w:tcBorders>
            <w:noWrap/>
            <w:vAlign w:val="center"/>
            <w:hideMark/>
          </w:tcPr>
          <w:p w14:paraId="4C155872" w14:textId="77777777" w:rsidR="0080541A" w:rsidRPr="00667F29" w:rsidRDefault="0080541A" w:rsidP="0080541A">
            <w:pPr>
              <w:spacing w:after="0" w:line="240" w:lineRule="atLeast"/>
              <w:jc w:val="both"/>
              <w:rPr>
                <w:rFonts w:ascii="Times New Roman" w:hAnsi="Times New Roman" w:cs="Times New Roman"/>
                <w:sz w:val="24"/>
                <w:szCs w:val="24"/>
              </w:rPr>
            </w:pPr>
            <w:r w:rsidRPr="00667F29">
              <w:rPr>
                <w:rFonts w:ascii="Times New Roman" w:hAnsi="Times New Roman" w:cs="Times New Roman"/>
                <w:sz w:val="24"/>
                <w:szCs w:val="24"/>
              </w:rPr>
              <w:t>II</w:t>
            </w:r>
          </w:p>
        </w:tc>
        <w:tc>
          <w:tcPr>
            <w:tcW w:w="646" w:type="dxa"/>
            <w:tcBorders>
              <w:top w:val="single" w:sz="4" w:space="0" w:color="auto"/>
              <w:left w:val="single" w:sz="4" w:space="0" w:color="auto"/>
              <w:bottom w:val="single" w:sz="4" w:space="0" w:color="auto"/>
              <w:right w:val="single" w:sz="4" w:space="0" w:color="auto"/>
            </w:tcBorders>
            <w:noWrap/>
            <w:vAlign w:val="center"/>
            <w:hideMark/>
          </w:tcPr>
          <w:p w14:paraId="69EEF470" w14:textId="77777777" w:rsidR="0080541A" w:rsidRPr="00667F29" w:rsidRDefault="0080541A" w:rsidP="0080541A">
            <w:pPr>
              <w:spacing w:after="0" w:line="240" w:lineRule="atLeast"/>
              <w:jc w:val="both"/>
              <w:rPr>
                <w:rFonts w:ascii="Times New Roman" w:hAnsi="Times New Roman" w:cs="Times New Roman"/>
                <w:sz w:val="24"/>
                <w:szCs w:val="24"/>
              </w:rPr>
            </w:pPr>
            <w:r w:rsidRPr="00667F29">
              <w:rPr>
                <w:rFonts w:ascii="Times New Roman" w:hAnsi="Times New Roman" w:cs="Times New Roman"/>
                <w:sz w:val="24"/>
                <w:szCs w:val="24"/>
              </w:rPr>
              <w:t>III</w:t>
            </w:r>
          </w:p>
        </w:tc>
        <w:tc>
          <w:tcPr>
            <w:tcW w:w="665" w:type="dxa"/>
            <w:tcBorders>
              <w:top w:val="single" w:sz="4" w:space="0" w:color="auto"/>
              <w:left w:val="single" w:sz="4" w:space="0" w:color="auto"/>
              <w:bottom w:val="single" w:sz="4" w:space="0" w:color="auto"/>
              <w:right w:val="single" w:sz="4" w:space="0" w:color="auto"/>
            </w:tcBorders>
            <w:noWrap/>
            <w:vAlign w:val="center"/>
            <w:hideMark/>
          </w:tcPr>
          <w:p w14:paraId="0F246387" w14:textId="77777777" w:rsidR="0080541A" w:rsidRPr="00667F29" w:rsidRDefault="0080541A" w:rsidP="0080541A">
            <w:pPr>
              <w:spacing w:after="0" w:line="240" w:lineRule="atLeast"/>
              <w:jc w:val="both"/>
              <w:rPr>
                <w:rFonts w:ascii="Times New Roman" w:hAnsi="Times New Roman" w:cs="Times New Roman"/>
                <w:sz w:val="24"/>
                <w:szCs w:val="24"/>
              </w:rPr>
            </w:pPr>
            <w:r w:rsidRPr="00667F29">
              <w:rPr>
                <w:rFonts w:ascii="Times New Roman" w:hAnsi="Times New Roman" w:cs="Times New Roman"/>
                <w:sz w:val="24"/>
                <w:szCs w:val="24"/>
              </w:rPr>
              <w:t>IV</w:t>
            </w:r>
          </w:p>
        </w:tc>
        <w:tc>
          <w:tcPr>
            <w:tcW w:w="666" w:type="dxa"/>
            <w:tcBorders>
              <w:top w:val="single" w:sz="4" w:space="0" w:color="auto"/>
              <w:left w:val="single" w:sz="4" w:space="0" w:color="auto"/>
              <w:bottom w:val="single" w:sz="4" w:space="0" w:color="auto"/>
              <w:right w:val="single" w:sz="4" w:space="0" w:color="auto"/>
            </w:tcBorders>
            <w:noWrap/>
            <w:vAlign w:val="center"/>
            <w:hideMark/>
          </w:tcPr>
          <w:p w14:paraId="020AE8AB" w14:textId="77777777" w:rsidR="0080541A" w:rsidRPr="00667F29" w:rsidRDefault="0080541A" w:rsidP="0080541A">
            <w:pPr>
              <w:spacing w:after="0" w:line="240" w:lineRule="atLeast"/>
              <w:jc w:val="both"/>
              <w:rPr>
                <w:rFonts w:ascii="Times New Roman" w:hAnsi="Times New Roman" w:cs="Times New Roman"/>
                <w:sz w:val="24"/>
                <w:szCs w:val="24"/>
              </w:rPr>
            </w:pPr>
            <w:r w:rsidRPr="00667F29">
              <w:rPr>
                <w:rFonts w:ascii="Times New Roman" w:hAnsi="Times New Roman" w:cs="Times New Roman"/>
                <w:sz w:val="24"/>
                <w:szCs w:val="24"/>
              </w:rPr>
              <w:t>V</w:t>
            </w:r>
          </w:p>
        </w:tc>
        <w:tc>
          <w:tcPr>
            <w:tcW w:w="666" w:type="dxa"/>
            <w:tcBorders>
              <w:top w:val="single" w:sz="4" w:space="0" w:color="auto"/>
              <w:left w:val="single" w:sz="4" w:space="0" w:color="auto"/>
              <w:bottom w:val="single" w:sz="4" w:space="0" w:color="auto"/>
              <w:right w:val="single" w:sz="4" w:space="0" w:color="auto"/>
            </w:tcBorders>
            <w:noWrap/>
            <w:vAlign w:val="center"/>
            <w:hideMark/>
          </w:tcPr>
          <w:p w14:paraId="778CAB8E" w14:textId="77777777" w:rsidR="0080541A" w:rsidRPr="00667F29" w:rsidRDefault="0080541A" w:rsidP="0080541A">
            <w:pPr>
              <w:spacing w:after="0" w:line="240" w:lineRule="atLeast"/>
              <w:jc w:val="both"/>
              <w:rPr>
                <w:rFonts w:ascii="Times New Roman" w:hAnsi="Times New Roman" w:cs="Times New Roman"/>
                <w:sz w:val="24"/>
                <w:szCs w:val="24"/>
              </w:rPr>
            </w:pPr>
            <w:r w:rsidRPr="00667F29">
              <w:rPr>
                <w:rFonts w:ascii="Times New Roman" w:hAnsi="Times New Roman" w:cs="Times New Roman"/>
                <w:sz w:val="24"/>
                <w:szCs w:val="24"/>
              </w:rPr>
              <w:t>VI</w:t>
            </w:r>
          </w:p>
        </w:tc>
        <w:tc>
          <w:tcPr>
            <w:tcW w:w="666" w:type="dxa"/>
            <w:tcBorders>
              <w:top w:val="single" w:sz="4" w:space="0" w:color="auto"/>
              <w:left w:val="single" w:sz="4" w:space="0" w:color="auto"/>
              <w:bottom w:val="single" w:sz="4" w:space="0" w:color="auto"/>
              <w:right w:val="single" w:sz="4" w:space="0" w:color="auto"/>
            </w:tcBorders>
            <w:noWrap/>
            <w:vAlign w:val="center"/>
            <w:hideMark/>
          </w:tcPr>
          <w:p w14:paraId="6A9E52B5" w14:textId="77777777" w:rsidR="0080541A" w:rsidRPr="00667F29" w:rsidRDefault="0080541A" w:rsidP="0080541A">
            <w:pPr>
              <w:spacing w:after="0" w:line="240" w:lineRule="atLeast"/>
              <w:jc w:val="both"/>
              <w:rPr>
                <w:rFonts w:ascii="Times New Roman" w:hAnsi="Times New Roman" w:cs="Times New Roman"/>
                <w:sz w:val="24"/>
                <w:szCs w:val="24"/>
              </w:rPr>
            </w:pPr>
            <w:r w:rsidRPr="00667F29">
              <w:rPr>
                <w:rFonts w:ascii="Times New Roman" w:hAnsi="Times New Roman" w:cs="Times New Roman"/>
                <w:sz w:val="24"/>
                <w:szCs w:val="24"/>
              </w:rPr>
              <w:t>VII</w:t>
            </w:r>
          </w:p>
        </w:tc>
        <w:tc>
          <w:tcPr>
            <w:tcW w:w="666" w:type="dxa"/>
            <w:tcBorders>
              <w:top w:val="single" w:sz="4" w:space="0" w:color="auto"/>
              <w:left w:val="single" w:sz="4" w:space="0" w:color="auto"/>
              <w:bottom w:val="single" w:sz="4" w:space="0" w:color="auto"/>
              <w:right w:val="single" w:sz="4" w:space="0" w:color="auto"/>
            </w:tcBorders>
            <w:noWrap/>
            <w:vAlign w:val="center"/>
            <w:hideMark/>
          </w:tcPr>
          <w:p w14:paraId="56D7DEB7" w14:textId="77777777" w:rsidR="0080541A" w:rsidRPr="00667F29" w:rsidRDefault="0080541A" w:rsidP="0080541A">
            <w:pPr>
              <w:spacing w:after="0" w:line="240" w:lineRule="atLeast"/>
              <w:jc w:val="both"/>
              <w:rPr>
                <w:rFonts w:ascii="Times New Roman" w:hAnsi="Times New Roman" w:cs="Times New Roman"/>
                <w:sz w:val="24"/>
                <w:szCs w:val="24"/>
              </w:rPr>
            </w:pPr>
            <w:r w:rsidRPr="00667F29">
              <w:rPr>
                <w:rFonts w:ascii="Times New Roman" w:hAnsi="Times New Roman" w:cs="Times New Roman"/>
                <w:sz w:val="24"/>
                <w:szCs w:val="24"/>
              </w:rPr>
              <w:t>VIII</w:t>
            </w:r>
          </w:p>
        </w:tc>
        <w:tc>
          <w:tcPr>
            <w:tcW w:w="666" w:type="dxa"/>
            <w:tcBorders>
              <w:top w:val="single" w:sz="4" w:space="0" w:color="auto"/>
              <w:left w:val="single" w:sz="4" w:space="0" w:color="auto"/>
              <w:bottom w:val="single" w:sz="4" w:space="0" w:color="auto"/>
              <w:right w:val="single" w:sz="4" w:space="0" w:color="auto"/>
            </w:tcBorders>
            <w:noWrap/>
            <w:vAlign w:val="center"/>
            <w:hideMark/>
          </w:tcPr>
          <w:p w14:paraId="32880113" w14:textId="77777777" w:rsidR="0080541A" w:rsidRPr="00667F29" w:rsidRDefault="0080541A" w:rsidP="0080541A">
            <w:pPr>
              <w:spacing w:after="0" w:line="240" w:lineRule="atLeast"/>
              <w:jc w:val="both"/>
              <w:rPr>
                <w:rFonts w:ascii="Times New Roman" w:hAnsi="Times New Roman" w:cs="Times New Roman"/>
                <w:sz w:val="24"/>
                <w:szCs w:val="24"/>
              </w:rPr>
            </w:pPr>
            <w:r w:rsidRPr="00667F29">
              <w:rPr>
                <w:rFonts w:ascii="Times New Roman" w:hAnsi="Times New Roman" w:cs="Times New Roman"/>
                <w:sz w:val="24"/>
                <w:szCs w:val="24"/>
              </w:rPr>
              <w:t>IX</w:t>
            </w:r>
          </w:p>
        </w:tc>
        <w:tc>
          <w:tcPr>
            <w:tcW w:w="666" w:type="dxa"/>
            <w:tcBorders>
              <w:top w:val="single" w:sz="4" w:space="0" w:color="auto"/>
              <w:left w:val="single" w:sz="4" w:space="0" w:color="auto"/>
              <w:bottom w:val="single" w:sz="4" w:space="0" w:color="auto"/>
              <w:right w:val="single" w:sz="4" w:space="0" w:color="auto"/>
            </w:tcBorders>
            <w:noWrap/>
            <w:vAlign w:val="center"/>
            <w:hideMark/>
          </w:tcPr>
          <w:p w14:paraId="269E13A4" w14:textId="77777777" w:rsidR="0080541A" w:rsidRPr="00667F29" w:rsidRDefault="0080541A" w:rsidP="0080541A">
            <w:pPr>
              <w:spacing w:after="0" w:line="240" w:lineRule="atLeast"/>
              <w:jc w:val="both"/>
              <w:rPr>
                <w:rFonts w:ascii="Times New Roman" w:hAnsi="Times New Roman" w:cs="Times New Roman"/>
                <w:sz w:val="24"/>
                <w:szCs w:val="24"/>
              </w:rPr>
            </w:pPr>
            <w:r w:rsidRPr="00667F29">
              <w:rPr>
                <w:rFonts w:ascii="Times New Roman" w:hAnsi="Times New Roman" w:cs="Times New Roman"/>
                <w:sz w:val="24"/>
                <w:szCs w:val="24"/>
              </w:rPr>
              <w:t>X</w:t>
            </w:r>
          </w:p>
        </w:tc>
        <w:tc>
          <w:tcPr>
            <w:tcW w:w="649" w:type="dxa"/>
            <w:tcBorders>
              <w:top w:val="single" w:sz="4" w:space="0" w:color="auto"/>
              <w:left w:val="single" w:sz="4" w:space="0" w:color="auto"/>
              <w:bottom w:val="single" w:sz="4" w:space="0" w:color="auto"/>
              <w:right w:val="single" w:sz="4" w:space="0" w:color="auto"/>
            </w:tcBorders>
            <w:noWrap/>
            <w:vAlign w:val="center"/>
            <w:hideMark/>
          </w:tcPr>
          <w:p w14:paraId="196436F9" w14:textId="77777777" w:rsidR="0080541A" w:rsidRPr="00667F29" w:rsidRDefault="0080541A" w:rsidP="0080541A">
            <w:pPr>
              <w:spacing w:after="0" w:line="240" w:lineRule="atLeast"/>
              <w:jc w:val="both"/>
              <w:rPr>
                <w:rFonts w:ascii="Times New Roman" w:hAnsi="Times New Roman" w:cs="Times New Roman"/>
                <w:sz w:val="24"/>
                <w:szCs w:val="24"/>
              </w:rPr>
            </w:pPr>
            <w:r w:rsidRPr="00667F29">
              <w:rPr>
                <w:rFonts w:ascii="Times New Roman" w:hAnsi="Times New Roman" w:cs="Times New Roman"/>
                <w:sz w:val="24"/>
                <w:szCs w:val="24"/>
              </w:rPr>
              <w:t>XI</w:t>
            </w:r>
          </w:p>
        </w:tc>
        <w:tc>
          <w:tcPr>
            <w:tcW w:w="649" w:type="dxa"/>
            <w:tcBorders>
              <w:top w:val="single" w:sz="4" w:space="0" w:color="auto"/>
              <w:left w:val="single" w:sz="4" w:space="0" w:color="auto"/>
              <w:bottom w:val="single" w:sz="4" w:space="0" w:color="auto"/>
              <w:right w:val="single" w:sz="4" w:space="0" w:color="auto"/>
            </w:tcBorders>
            <w:noWrap/>
            <w:vAlign w:val="center"/>
            <w:hideMark/>
          </w:tcPr>
          <w:p w14:paraId="349DB15E" w14:textId="77777777" w:rsidR="0080541A" w:rsidRPr="00667F29" w:rsidRDefault="0080541A" w:rsidP="0080541A">
            <w:pPr>
              <w:spacing w:after="0" w:line="240" w:lineRule="atLeast"/>
              <w:jc w:val="both"/>
              <w:rPr>
                <w:rFonts w:ascii="Times New Roman" w:hAnsi="Times New Roman" w:cs="Times New Roman"/>
                <w:sz w:val="24"/>
                <w:szCs w:val="24"/>
              </w:rPr>
            </w:pPr>
            <w:r w:rsidRPr="00667F29">
              <w:rPr>
                <w:rFonts w:ascii="Times New Roman" w:hAnsi="Times New Roman" w:cs="Times New Roman"/>
                <w:sz w:val="24"/>
                <w:szCs w:val="24"/>
              </w:rPr>
              <w:t>XII</w:t>
            </w:r>
          </w:p>
        </w:tc>
        <w:tc>
          <w:tcPr>
            <w:tcW w:w="572" w:type="dxa"/>
            <w:tcBorders>
              <w:top w:val="single" w:sz="4" w:space="0" w:color="auto"/>
              <w:left w:val="single" w:sz="4" w:space="0" w:color="auto"/>
              <w:bottom w:val="single" w:sz="4" w:space="0" w:color="auto"/>
              <w:right w:val="single" w:sz="4" w:space="0" w:color="auto"/>
            </w:tcBorders>
            <w:noWrap/>
            <w:vAlign w:val="center"/>
            <w:hideMark/>
          </w:tcPr>
          <w:p w14:paraId="20AA44DB" w14:textId="77777777" w:rsidR="0080541A" w:rsidRPr="00667F29" w:rsidRDefault="0080541A" w:rsidP="0080541A">
            <w:pPr>
              <w:spacing w:after="0" w:line="240" w:lineRule="atLeast"/>
              <w:jc w:val="both"/>
              <w:rPr>
                <w:rFonts w:ascii="Times New Roman" w:hAnsi="Times New Roman" w:cs="Times New Roman"/>
                <w:sz w:val="24"/>
                <w:szCs w:val="24"/>
              </w:rPr>
            </w:pPr>
            <w:r w:rsidRPr="00667F29">
              <w:rPr>
                <w:rFonts w:ascii="Times New Roman" w:hAnsi="Times New Roman" w:cs="Times New Roman"/>
                <w:sz w:val="24"/>
                <w:szCs w:val="24"/>
              </w:rPr>
              <w:t>Год</w:t>
            </w:r>
          </w:p>
        </w:tc>
      </w:tr>
      <w:tr w:rsidR="0080541A" w:rsidRPr="00667F29" w14:paraId="34EC0855" w14:textId="77777777" w:rsidTr="0080541A">
        <w:trPr>
          <w:trHeight w:val="454"/>
        </w:trPr>
        <w:tc>
          <w:tcPr>
            <w:tcW w:w="1798" w:type="dxa"/>
            <w:tcBorders>
              <w:top w:val="single" w:sz="4" w:space="0" w:color="auto"/>
              <w:left w:val="single" w:sz="4" w:space="0" w:color="auto"/>
              <w:bottom w:val="single" w:sz="4" w:space="0" w:color="auto"/>
              <w:right w:val="single" w:sz="4" w:space="0" w:color="auto"/>
            </w:tcBorders>
            <w:vAlign w:val="center"/>
            <w:hideMark/>
          </w:tcPr>
          <w:p w14:paraId="5729A709" w14:textId="77777777" w:rsidR="0080541A" w:rsidRPr="00667F29" w:rsidRDefault="0080541A" w:rsidP="0080541A">
            <w:pPr>
              <w:spacing w:after="0" w:line="240" w:lineRule="atLeast"/>
              <w:jc w:val="both"/>
              <w:rPr>
                <w:rFonts w:ascii="Times New Roman" w:hAnsi="Times New Roman" w:cs="Times New Roman"/>
                <w:sz w:val="24"/>
                <w:szCs w:val="24"/>
              </w:rPr>
            </w:pPr>
            <w:r w:rsidRPr="00667F29">
              <w:rPr>
                <w:rFonts w:ascii="Times New Roman" w:hAnsi="Times New Roman" w:cs="Times New Roman"/>
                <w:sz w:val="24"/>
                <w:szCs w:val="24"/>
              </w:rPr>
              <w:t>Ср. максимум</w:t>
            </w:r>
          </w:p>
        </w:tc>
        <w:tc>
          <w:tcPr>
            <w:tcW w:w="664" w:type="dxa"/>
            <w:tcBorders>
              <w:top w:val="single" w:sz="4" w:space="0" w:color="auto"/>
              <w:left w:val="single" w:sz="4" w:space="0" w:color="auto"/>
              <w:bottom w:val="single" w:sz="4" w:space="0" w:color="auto"/>
              <w:right w:val="single" w:sz="4" w:space="0" w:color="auto"/>
            </w:tcBorders>
            <w:noWrap/>
            <w:vAlign w:val="center"/>
            <w:hideMark/>
          </w:tcPr>
          <w:p w14:paraId="73F9F9D4" w14:textId="77777777" w:rsidR="0080541A" w:rsidRPr="00667F29" w:rsidRDefault="0080541A" w:rsidP="0080541A">
            <w:pPr>
              <w:spacing w:after="0" w:line="240" w:lineRule="atLeast"/>
              <w:jc w:val="both"/>
              <w:rPr>
                <w:rFonts w:ascii="Times New Roman" w:hAnsi="Times New Roman" w:cs="Times New Roman"/>
                <w:sz w:val="24"/>
                <w:szCs w:val="24"/>
              </w:rPr>
            </w:pPr>
            <w:r w:rsidRPr="00667F29">
              <w:rPr>
                <w:rFonts w:ascii="Times New Roman" w:hAnsi="Times New Roman" w:cs="Times New Roman"/>
                <w:sz w:val="24"/>
                <w:szCs w:val="24"/>
              </w:rPr>
              <w:t>-4.5</w:t>
            </w:r>
          </w:p>
        </w:tc>
        <w:tc>
          <w:tcPr>
            <w:tcW w:w="572" w:type="dxa"/>
            <w:tcBorders>
              <w:top w:val="single" w:sz="4" w:space="0" w:color="auto"/>
              <w:left w:val="single" w:sz="4" w:space="0" w:color="auto"/>
              <w:bottom w:val="single" w:sz="4" w:space="0" w:color="auto"/>
              <w:right w:val="single" w:sz="4" w:space="0" w:color="auto"/>
            </w:tcBorders>
            <w:noWrap/>
            <w:vAlign w:val="center"/>
            <w:hideMark/>
          </w:tcPr>
          <w:p w14:paraId="57F239FE" w14:textId="77777777" w:rsidR="0080541A" w:rsidRPr="00667F29" w:rsidRDefault="0080541A" w:rsidP="0080541A">
            <w:pPr>
              <w:spacing w:after="0" w:line="240" w:lineRule="atLeast"/>
              <w:jc w:val="both"/>
              <w:rPr>
                <w:rFonts w:ascii="Times New Roman" w:hAnsi="Times New Roman" w:cs="Times New Roman"/>
                <w:sz w:val="24"/>
                <w:szCs w:val="24"/>
              </w:rPr>
            </w:pPr>
            <w:r w:rsidRPr="00667F29">
              <w:rPr>
                <w:rFonts w:ascii="Times New Roman" w:hAnsi="Times New Roman" w:cs="Times New Roman"/>
                <w:sz w:val="24"/>
                <w:szCs w:val="24"/>
              </w:rPr>
              <w:t>-4.3</w:t>
            </w:r>
          </w:p>
        </w:tc>
        <w:tc>
          <w:tcPr>
            <w:tcW w:w="646" w:type="dxa"/>
            <w:tcBorders>
              <w:top w:val="single" w:sz="4" w:space="0" w:color="auto"/>
              <w:left w:val="single" w:sz="4" w:space="0" w:color="auto"/>
              <w:bottom w:val="single" w:sz="4" w:space="0" w:color="auto"/>
              <w:right w:val="single" w:sz="4" w:space="0" w:color="auto"/>
            </w:tcBorders>
            <w:noWrap/>
            <w:vAlign w:val="center"/>
            <w:hideMark/>
          </w:tcPr>
          <w:p w14:paraId="02A7A868" w14:textId="77777777" w:rsidR="0080541A" w:rsidRPr="00667F29" w:rsidRDefault="0080541A" w:rsidP="0080541A">
            <w:pPr>
              <w:spacing w:after="0" w:line="240" w:lineRule="atLeast"/>
              <w:jc w:val="both"/>
              <w:rPr>
                <w:rFonts w:ascii="Times New Roman" w:hAnsi="Times New Roman" w:cs="Times New Roman"/>
                <w:sz w:val="24"/>
                <w:szCs w:val="24"/>
              </w:rPr>
            </w:pPr>
            <w:r w:rsidRPr="00667F29">
              <w:rPr>
                <w:rFonts w:ascii="Times New Roman" w:hAnsi="Times New Roman" w:cs="Times New Roman"/>
                <w:sz w:val="24"/>
                <w:szCs w:val="24"/>
              </w:rPr>
              <w:t>0.3</w:t>
            </w:r>
          </w:p>
        </w:tc>
        <w:tc>
          <w:tcPr>
            <w:tcW w:w="665" w:type="dxa"/>
            <w:tcBorders>
              <w:top w:val="single" w:sz="4" w:space="0" w:color="auto"/>
              <w:left w:val="single" w:sz="4" w:space="0" w:color="auto"/>
              <w:bottom w:val="single" w:sz="4" w:space="0" w:color="auto"/>
              <w:right w:val="single" w:sz="4" w:space="0" w:color="auto"/>
            </w:tcBorders>
            <w:noWrap/>
            <w:vAlign w:val="center"/>
            <w:hideMark/>
          </w:tcPr>
          <w:p w14:paraId="74F45D2B" w14:textId="77777777" w:rsidR="0080541A" w:rsidRPr="00667F29" w:rsidRDefault="0080541A" w:rsidP="0080541A">
            <w:pPr>
              <w:spacing w:after="0" w:line="240" w:lineRule="atLeast"/>
              <w:jc w:val="both"/>
              <w:rPr>
                <w:rFonts w:ascii="Times New Roman" w:hAnsi="Times New Roman" w:cs="Times New Roman"/>
                <w:sz w:val="24"/>
                <w:szCs w:val="24"/>
              </w:rPr>
            </w:pPr>
            <w:r w:rsidRPr="00667F29">
              <w:rPr>
                <w:rFonts w:ascii="Times New Roman" w:hAnsi="Times New Roman" w:cs="Times New Roman"/>
                <w:sz w:val="24"/>
                <w:szCs w:val="24"/>
              </w:rPr>
              <w:t>7.7</w:t>
            </w:r>
          </w:p>
        </w:tc>
        <w:tc>
          <w:tcPr>
            <w:tcW w:w="666" w:type="dxa"/>
            <w:tcBorders>
              <w:top w:val="single" w:sz="4" w:space="0" w:color="auto"/>
              <w:left w:val="single" w:sz="4" w:space="0" w:color="auto"/>
              <w:bottom w:val="single" w:sz="4" w:space="0" w:color="auto"/>
              <w:right w:val="single" w:sz="4" w:space="0" w:color="auto"/>
            </w:tcBorders>
            <w:noWrap/>
            <w:vAlign w:val="center"/>
            <w:hideMark/>
          </w:tcPr>
          <w:p w14:paraId="5DA72E16" w14:textId="77777777" w:rsidR="0080541A" w:rsidRPr="00667F29" w:rsidRDefault="0080541A" w:rsidP="0080541A">
            <w:pPr>
              <w:spacing w:after="0" w:line="240" w:lineRule="atLeast"/>
              <w:jc w:val="both"/>
              <w:rPr>
                <w:rFonts w:ascii="Times New Roman" w:hAnsi="Times New Roman" w:cs="Times New Roman"/>
                <w:sz w:val="24"/>
                <w:szCs w:val="24"/>
              </w:rPr>
            </w:pPr>
            <w:r w:rsidRPr="00667F29">
              <w:rPr>
                <w:rFonts w:ascii="Times New Roman" w:hAnsi="Times New Roman" w:cs="Times New Roman"/>
                <w:sz w:val="24"/>
                <w:szCs w:val="24"/>
              </w:rPr>
              <w:t>15.0</w:t>
            </w:r>
          </w:p>
        </w:tc>
        <w:tc>
          <w:tcPr>
            <w:tcW w:w="666" w:type="dxa"/>
            <w:tcBorders>
              <w:top w:val="single" w:sz="4" w:space="0" w:color="auto"/>
              <w:left w:val="single" w:sz="4" w:space="0" w:color="auto"/>
              <w:bottom w:val="single" w:sz="4" w:space="0" w:color="auto"/>
              <w:right w:val="single" w:sz="4" w:space="0" w:color="auto"/>
            </w:tcBorders>
            <w:noWrap/>
            <w:vAlign w:val="center"/>
            <w:hideMark/>
          </w:tcPr>
          <w:p w14:paraId="719FEF4F" w14:textId="77777777" w:rsidR="0080541A" w:rsidRPr="00667F29" w:rsidRDefault="0080541A" w:rsidP="0080541A">
            <w:pPr>
              <w:spacing w:after="0" w:line="240" w:lineRule="atLeast"/>
              <w:jc w:val="both"/>
              <w:rPr>
                <w:rFonts w:ascii="Times New Roman" w:hAnsi="Times New Roman" w:cs="Times New Roman"/>
                <w:sz w:val="24"/>
                <w:szCs w:val="24"/>
              </w:rPr>
            </w:pPr>
            <w:r w:rsidRPr="00667F29">
              <w:rPr>
                <w:rFonts w:ascii="Times New Roman" w:hAnsi="Times New Roman" w:cs="Times New Roman"/>
                <w:sz w:val="24"/>
                <w:szCs w:val="24"/>
              </w:rPr>
              <w:t>19.6</w:t>
            </w:r>
          </w:p>
        </w:tc>
        <w:tc>
          <w:tcPr>
            <w:tcW w:w="666" w:type="dxa"/>
            <w:tcBorders>
              <w:top w:val="single" w:sz="4" w:space="0" w:color="auto"/>
              <w:left w:val="single" w:sz="4" w:space="0" w:color="auto"/>
              <w:bottom w:val="single" w:sz="4" w:space="0" w:color="auto"/>
              <w:right w:val="single" w:sz="4" w:space="0" w:color="auto"/>
            </w:tcBorders>
            <w:noWrap/>
            <w:vAlign w:val="center"/>
            <w:hideMark/>
          </w:tcPr>
          <w:p w14:paraId="1FACAA6E" w14:textId="77777777" w:rsidR="0080541A" w:rsidRPr="00667F29" w:rsidRDefault="0080541A" w:rsidP="0080541A">
            <w:pPr>
              <w:spacing w:after="0" w:line="240" w:lineRule="atLeast"/>
              <w:jc w:val="both"/>
              <w:rPr>
                <w:rFonts w:ascii="Times New Roman" w:hAnsi="Times New Roman" w:cs="Times New Roman"/>
                <w:sz w:val="24"/>
                <w:szCs w:val="24"/>
              </w:rPr>
            </w:pPr>
            <w:r w:rsidRPr="00667F29">
              <w:rPr>
                <w:rFonts w:ascii="Times New Roman" w:hAnsi="Times New Roman" w:cs="Times New Roman"/>
                <w:sz w:val="24"/>
                <w:szCs w:val="24"/>
              </w:rPr>
              <w:t>22.3</w:t>
            </w:r>
          </w:p>
        </w:tc>
        <w:tc>
          <w:tcPr>
            <w:tcW w:w="666" w:type="dxa"/>
            <w:tcBorders>
              <w:top w:val="single" w:sz="4" w:space="0" w:color="auto"/>
              <w:left w:val="single" w:sz="4" w:space="0" w:color="auto"/>
              <w:bottom w:val="single" w:sz="4" w:space="0" w:color="auto"/>
              <w:right w:val="single" w:sz="4" w:space="0" w:color="auto"/>
            </w:tcBorders>
            <w:noWrap/>
            <w:vAlign w:val="center"/>
            <w:hideMark/>
          </w:tcPr>
          <w:p w14:paraId="3E12F3D6" w14:textId="77777777" w:rsidR="0080541A" w:rsidRPr="00667F29" w:rsidRDefault="0080541A" w:rsidP="0080541A">
            <w:pPr>
              <w:spacing w:after="0" w:line="240" w:lineRule="atLeast"/>
              <w:jc w:val="both"/>
              <w:rPr>
                <w:rFonts w:ascii="Times New Roman" w:hAnsi="Times New Roman" w:cs="Times New Roman"/>
                <w:sz w:val="24"/>
                <w:szCs w:val="24"/>
              </w:rPr>
            </w:pPr>
            <w:r w:rsidRPr="00667F29">
              <w:rPr>
                <w:rFonts w:ascii="Times New Roman" w:hAnsi="Times New Roman" w:cs="Times New Roman"/>
                <w:sz w:val="24"/>
                <w:szCs w:val="24"/>
              </w:rPr>
              <w:t>20.3</w:t>
            </w:r>
          </w:p>
        </w:tc>
        <w:tc>
          <w:tcPr>
            <w:tcW w:w="666" w:type="dxa"/>
            <w:tcBorders>
              <w:top w:val="single" w:sz="4" w:space="0" w:color="auto"/>
              <w:left w:val="single" w:sz="4" w:space="0" w:color="auto"/>
              <w:bottom w:val="single" w:sz="4" w:space="0" w:color="auto"/>
              <w:right w:val="single" w:sz="4" w:space="0" w:color="auto"/>
            </w:tcBorders>
            <w:noWrap/>
            <w:vAlign w:val="center"/>
            <w:hideMark/>
          </w:tcPr>
          <w:p w14:paraId="78212338" w14:textId="77777777" w:rsidR="0080541A" w:rsidRPr="00667F29" w:rsidRDefault="0080541A" w:rsidP="0080541A">
            <w:pPr>
              <w:spacing w:after="0" w:line="240" w:lineRule="atLeast"/>
              <w:jc w:val="both"/>
              <w:rPr>
                <w:rFonts w:ascii="Times New Roman" w:hAnsi="Times New Roman" w:cs="Times New Roman"/>
                <w:sz w:val="24"/>
                <w:szCs w:val="24"/>
              </w:rPr>
            </w:pPr>
            <w:r w:rsidRPr="00667F29">
              <w:rPr>
                <w:rFonts w:ascii="Times New Roman" w:hAnsi="Times New Roman" w:cs="Times New Roman"/>
                <w:sz w:val="24"/>
                <w:szCs w:val="24"/>
              </w:rPr>
              <w:t>14.7</w:t>
            </w:r>
          </w:p>
        </w:tc>
        <w:tc>
          <w:tcPr>
            <w:tcW w:w="666" w:type="dxa"/>
            <w:tcBorders>
              <w:top w:val="single" w:sz="4" w:space="0" w:color="auto"/>
              <w:left w:val="single" w:sz="4" w:space="0" w:color="auto"/>
              <w:bottom w:val="single" w:sz="4" w:space="0" w:color="auto"/>
              <w:right w:val="single" w:sz="4" w:space="0" w:color="auto"/>
            </w:tcBorders>
            <w:noWrap/>
            <w:vAlign w:val="center"/>
            <w:hideMark/>
          </w:tcPr>
          <w:p w14:paraId="2A510A50" w14:textId="77777777" w:rsidR="0080541A" w:rsidRPr="00667F29" w:rsidRDefault="0080541A" w:rsidP="0080541A">
            <w:pPr>
              <w:spacing w:after="0" w:line="240" w:lineRule="atLeast"/>
              <w:jc w:val="both"/>
              <w:rPr>
                <w:rFonts w:ascii="Times New Roman" w:hAnsi="Times New Roman" w:cs="Times New Roman"/>
                <w:sz w:val="24"/>
                <w:szCs w:val="24"/>
              </w:rPr>
            </w:pPr>
            <w:r w:rsidRPr="00667F29">
              <w:rPr>
                <w:rFonts w:ascii="Times New Roman" w:hAnsi="Times New Roman" w:cs="Times New Roman"/>
                <w:sz w:val="24"/>
                <w:szCs w:val="24"/>
              </w:rPr>
              <w:t>7.8</w:t>
            </w:r>
          </w:p>
        </w:tc>
        <w:tc>
          <w:tcPr>
            <w:tcW w:w="649" w:type="dxa"/>
            <w:tcBorders>
              <w:top w:val="single" w:sz="4" w:space="0" w:color="auto"/>
              <w:left w:val="single" w:sz="4" w:space="0" w:color="auto"/>
              <w:bottom w:val="single" w:sz="4" w:space="0" w:color="auto"/>
              <w:right w:val="single" w:sz="4" w:space="0" w:color="auto"/>
            </w:tcBorders>
            <w:noWrap/>
            <w:vAlign w:val="center"/>
            <w:hideMark/>
          </w:tcPr>
          <w:p w14:paraId="0205795B" w14:textId="77777777" w:rsidR="0080541A" w:rsidRPr="00667F29" w:rsidRDefault="0080541A" w:rsidP="0080541A">
            <w:pPr>
              <w:spacing w:after="0" w:line="240" w:lineRule="atLeast"/>
              <w:jc w:val="both"/>
              <w:rPr>
                <w:rFonts w:ascii="Times New Roman" w:hAnsi="Times New Roman" w:cs="Times New Roman"/>
                <w:sz w:val="24"/>
                <w:szCs w:val="24"/>
              </w:rPr>
            </w:pPr>
            <w:r w:rsidRPr="00667F29">
              <w:rPr>
                <w:rFonts w:ascii="Times New Roman" w:hAnsi="Times New Roman" w:cs="Times New Roman"/>
                <w:sz w:val="24"/>
                <w:szCs w:val="24"/>
              </w:rPr>
              <w:t>1.8</w:t>
            </w:r>
          </w:p>
        </w:tc>
        <w:tc>
          <w:tcPr>
            <w:tcW w:w="649" w:type="dxa"/>
            <w:tcBorders>
              <w:top w:val="single" w:sz="4" w:space="0" w:color="auto"/>
              <w:left w:val="single" w:sz="4" w:space="0" w:color="auto"/>
              <w:bottom w:val="single" w:sz="4" w:space="0" w:color="auto"/>
              <w:right w:val="single" w:sz="4" w:space="0" w:color="auto"/>
            </w:tcBorders>
            <w:noWrap/>
            <w:vAlign w:val="center"/>
            <w:hideMark/>
          </w:tcPr>
          <w:p w14:paraId="270D46D1" w14:textId="77777777" w:rsidR="0080541A" w:rsidRPr="00667F29" w:rsidRDefault="0080541A" w:rsidP="0080541A">
            <w:pPr>
              <w:spacing w:after="0" w:line="240" w:lineRule="atLeast"/>
              <w:jc w:val="both"/>
              <w:rPr>
                <w:rFonts w:ascii="Times New Roman" w:hAnsi="Times New Roman" w:cs="Times New Roman"/>
                <w:sz w:val="24"/>
                <w:szCs w:val="24"/>
              </w:rPr>
            </w:pPr>
            <w:r w:rsidRPr="00667F29">
              <w:rPr>
                <w:rFonts w:ascii="Times New Roman" w:hAnsi="Times New Roman" w:cs="Times New Roman"/>
                <w:sz w:val="24"/>
                <w:szCs w:val="24"/>
              </w:rPr>
              <w:t>-2.2</w:t>
            </w:r>
          </w:p>
        </w:tc>
        <w:tc>
          <w:tcPr>
            <w:tcW w:w="572" w:type="dxa"/>
            <w:tcBorders>
              <w:top w:val="single" w:sz="4" w:space="0" w:color="auto"/>
              <w:left w:val="single" w:sz="4" w:space="0" w:color="auto"/>
              <w:bottom w:val="single" w:sz="4" w:space="0" w:color="auto"/>
              <w:right w:val="single" w:sz="4" w:space="0" w:color="auto"/>
            </w:tcBorders>
            <w:noWrap/>
            <w:vAlign w:val="center"/>
            <w:hideMark/>
          </w:tcPr>
          <w:p w14:paraId="43628097" w14:textId="77777777" w:rsidR="0080541A" w:rsidRPr="00667F29" w:rsidRDefault="0080541A" w:rsidP="0080541A">
            <w:pPr>
              <w:spacing w:after="0" w:line="240" w:lineRule="atLeast"/>
              <w:jc w:val="both"/>
              <w:rPr>
                <w:rFonts w:ascii="Times New Roman" w:hAnsi="Times New Roman" w:cs="Times New Roman"/>
                <w:sz w:val="24"/>
                <w:szCs w:val="24"/>
              </w:rPr>
            </w:pPr>
            <w:r w:rsidRPr="00667F29">
              <w:rPr>
                <w:rFonts w:ascii="Times New Roman" w:hAnsi="Times New Roman" w:cs="Times New Roman"/>
                <w:sz w:val="24"/>
                <w:szCs w:val="24"/>
              </w:rPr>
              <w:t>8.2</w:t>
            </w:r>
          </w:p>
        </w:tc>
      </w:tr>
      <w:tr w:rsidR="0080541A" w:rsidRPr="00667F29" w14:paraId="437FEC29" w14:textId="77777777" w:rsidTr="0080541A">
        <w:trPr>
          <w:trHeight w:val="454"/>
        </w:trPr>
        <w:tc>
          <w:tcPr>
            <w:tcW w:w="1798" w:type="dxa"/>
            <w:tcBorders>
              <w:top w:val="single" w:sz="4" w:space="0" w:color="auto"/>
              <w:left w:val="single" w:sz="4" w:space="0" w:color="auto"/>
              <w:bottom w:val="single" w:sz="4" w:space="0" w:color="auto"/>
              <w:right w:val="single" w:sz="4" w:space="0" w:color="auto"/>
            </w:tcBorders>
            <w:vAlign w:val="center"/>
            <w:hideMark/>
          </w:tcPr>
          <w:p w14:paraId="5E0878CC" w14:textId="77777777" w:rsidR="0080541A" w:rsidRPr="00667F29" w:rsidRDefault="0080541A" w:rsidP="0080541A">
            <w:pPr>
              <w:spacing w:after="0" w:line="240" w:lineRule="atLeast"/>
              <w:jc w:val="both"/>
              <w:rPr>
                <w:rFonts w:ascii="Times New Roman" w:hAnsi="Times New Roman" w:cs="Times New Roman"/>
                <w:sz w:val="24"/>
                <w:szCs w:val="24"/>
              </w:rPr>
            </w:pPr>
            <w:r w:rsidRPr="00667F29">
              <w:rPr>
                <w:rFonts w:ascii="Times New Roman" w:hAnsi="Times New Roman" w:cs="Times New Roman"/>
                <w:sz w:val="24"/>
                <w:szCs w:val="24"/>
              </w:rPr>
              <w:t>Ср. минимум</w:t>
            </w:r>
          </w:p>
        </w:tc>
        <w:tc>
          <w:tcPr>
            <w:tcW w:w="664" w:type="dxa"/>
            <w:tcBorders>
              <w:top w:val="single" w:sz="4" w:space="0" w:color="auto"/>
              <w:left w:val="single" w:sz="4" w:space="0" w:color="auto"/>
              <w:bottom w:val="single" w:sz="4" w:space="0" w:color="auto"/>
              <w:right w:val="single" w:sz="4" w:space="0" w:color="auto"/>
            </w:tcBorders>
            <w:noWrap/>
            <w:vAlign w:val="center"/>
            <w:hideMark/>
          </w:tcPr>
          <w:p w14:paraId="060F14BC" w14:textId="77777777" w:rsidR="0080541A" w:rsidRPr="00667F29" w:rsidRDefault="0080541A" w:rsidP="0080541A">
            <w:pPr>
              <w:spacing w:after="0" w:line="240" w:lineRule="atLeast"/>
              <w:jc w:val="both"/>
              <w:rPr>
                <w:rFonts w:ascii="Times New Roman" w:hAnsi="Times New Roman" w:cs="Times New Roman"/>
                <w:sz w:val="24"/>
                <w:szCs w:val="24"/>
              </w:rPr>
            </w:pPr>
            <w:r w:rsidRPr="00667F29">
              <w:rPr>
                <w:rFonts w:ascii="Times New Roman" w:hAnsi="Times New Roman" w:cs="Times New Roman"/>
                <w:sz w:val="24"/>
                <w:szCs w:val="24"/>
              </w:rPr>
              <w:t>-9.9</w:t>
            </w:r>
          </w:p>
        </w:tc>
        <w:tc>
          <w:tcPr>
            <w:tcW w:w="572" w:type="dxa"/>
            <w:tcBorders>
              <w:top w:val="single" w:sz="4" w:space="0" w:color="auto"/>
              <w:left w:val="single" w:sz="4" w:space="0" w:color="auto"/>
              <w:bottom w:val="single" w:sz="4" w:space="0" w:color="auto"/>
              <w:right w:val="single" w:sz="4" w:space="0" w:color="auto"/>
            </w:tcBorders>
            <w:noWrap/>
            <w:vAlign w:val="center"/>
            <w:hideMark/>
          </w:tcPr>
          <w:p w14:paraId="0B9B35FC" w14:textId="77777777" w:rsidR="0080541A" w:rsidRPr="00667F29" w:rsidRDefault="0080541A" w:rsidP="0080541A">
            <w:pPr>
              <w:spacing w:after="0" w:line="240" w:lineRule="atLeast"/>
              <w:jc w:val="both"/>
              <w:rPr>
                <w:rFonts w:ascii="Times New Roman" w:hAnsi="Times New Roman" w:cs="Times New Roman"/>
                <w:sz w:val="24"/>
                <w:szCs w:val="24"/>
              </w:rPr>
            </w:pPr>
            <w:r w:rsidRPr="00667F29">
              <w:rPr>
                <w:rFonts w:ascii="Times New Roman" w:hAnsi="Times New Roman" w:cs="Times New Roman"/>
                <w:sz w:val="24"/>
                <w:szCs w:val="24"/>
              </w:rPr>
              <w:t>-10.3</w:t>
            </w:r>
          </w:p>
        </w:tc>
        <w:tc>
          <w:tcPr>
            <w:tcW w:w="646" w:type="dxa"/>
            <w:tcBorders>
              <w:top w:val="single" w:sz="4" w:space="0" w:color="auto"/>
              <w:left w:val="single" w:sz="4" w:space="0" w:color="auto"/>
              <w:bottom w:val="single" w:sz="4" w:space="0" w:color="auto"/>
              <w:right w:val="single" w:sz="4" w:space="0" w:color="auto"/>
            </w:tcBorders>
            <w:noWrap/>
            <w:vAlign w:val="center"/>
            <w:hideMark/>
          </w:tcPr>
          <w:p w14:paraId="5C72B52D" w14:textId="77777777" w:rsidR="0080541A" w:rsidRPr="00667F29" w:rsidRDefault="0080541A" w:rsidP="0080541A">
            <w:pPr>
              <w:spacing w:after="0" w:line="240" w:lineRule="atLeast"/>
              <w:jc w:val="both"/>
              <w:rPr>
                <w:rFonts w:ascii="Times New Roman" w:hAnsi="Times New Roman" w:cs="Times New Roman"/>
                <w:sz w:val="24"/>
                <w:szCs w:val="24"/>
              </w:rPr>
            </w:pPr>
            <w:r w:rsidRPr="00667F29">
              <w:rPr>
                <w:rFonts w:ascii="Times New Roman" w:hAnsi="Times New Roman" w:cs="Times New Roman"/>
                <w:sz w:val="24"/>
                <w:szCs w:val="24"/>
              </w:rPr>
              <w:t>-6.6</w:t>
            </w:r>
          </w:p>
        </w:tc>
        <w:tc>
          <w:tcPr>
            <w:tcW w:w="665" w:type="dxa"/>
            <w:tcBorders>
              <w:top w:val="single" w:sz="4" w:space="0" w:color="auto"/>
              <w:left w:val="single" w:sz="4" w:space="0" w:color="auto"/>
              <w:bottom w:val="single" w:sz="4" w:space="0" w:color="auto"/>
              <w:right w:val="single" w:sz="4" w:space="0" w:color="auto"/>
            </w:tcBorders>
            <w:noWrap/>
            <w:vAlign w:val="center"/>
            <w:hideMark/>
          </w:tcPr>
          <w:p w14:paraId="379D54C4" w14:textId="77777777" w:rsidR="0080541A" w:rsidRPr="00667F29" w:rsidRDefault="0080541A" w:rsidP="0080541A">
            <w:pPr>
              <w:spacing w:after="0" w:line="240" w:lineRule="atLeast"/>
              <w:jc w:val="both"/>
              <w:rPr>
                <w:rFonts w:ascii="Times New Roman" w:hAnsi="Times New Roman" w:cs="Times New Roman"/>
                <w:sz w:val="24"/>
                <w:szCs w:val="24"/>
              </w:rPr>
            </w:pPr>
            <w:r w:rsidRPr="00667F29">
              <w:rPr>
                <w:rFonts w:ascii="Times New Roman" w:hAnsi="Times New Roman" w:cs="Times New Roman"/>
                <w:sz w:val="24"/>
                <w:szCs w:val="24"/>
              </w:rPr>
              <w:t>0.1</w:t>
            </w:r>
          </w:p>
        </w:tc>
        <w:tc>
          <w:tcPr>
            <w:tcW w:w="666" w:type="dxa"/>
            <w:tcBorders>
              <w:top w:val="single" w:sz="4" w:space="0" w:color="auto"/>
              <w:left w:val="single" w:sz="4" w:space="0" w:color="auto"/>
              <w:bottom w:val="single" w:sz="4" w:space="0" w:color="auto"/>
              <w:right w:val="single" w:sz="4" w:space="0" w:color="auto"/>
            </w:tcBorders>
            <w:noWrap/>
            <w:vAlign w:val="center"/>
            <w:hideMark/>
          </w:tcPr>
          <w:p w14:paraId="29C9BFBE" w14:textId="77777777" w:rsidR="0080541A" w:rsidRPr="00667F29" w:rsidRDefault="0080541A" w:rsidP="0080541A">
            <w:pPr>
              <w:spacing w:after="0" w:line="240" w:lineRule="atLeast"/>
              <w:jc w:val="both"/>
              <w:rPr>
                <w:rFonts w:ascii="Times New Roman" w:hAnsi="Times New Roman" w:cs="Times New Roman"/>
                <w:sz w:val="24"/>
                <w:szCs w:val="24"/>
              </w:rPr>
            </w:pPr>
            <w:r w:rsidRPr="00667F29">
              <w:rPr>
                <w:rFonts w:ascii="Times New Roman" w:hAnsi="Times New Roman" w:cs="Times New Roman"/>
                <w:sz w:val="24"/>
                <w:szCs w:val="24"/>
              </w:rPr>
              <w:t>5.9</w:t>
            </w:r>
          </w:p>
        </w:tc>
        <w:tc>
          <w:tcPr>
            <w:tcW w:w="666" w:type="dxa"/>
            <w:tcBorders>
              <w:top w:val="single" w:sz="4" w:space="0" w:color="auto"/>
              <w:left w:val="single" w:sz="4" w:space="0" w:color="auto"/>
              <w:bottom w:val="single" w:sz="4" w:space="0" w:color="auto"/>
              <w:right w:val="single" w:sz="4" w:space="0" w:color="auto"/>
            </w:tcBorders>
            <w:noWrap/>
            <w:vAlign w:val="center"/>
            <w:hideMark/>
          </w:tcPr>
          <w:p w14:paraId="3BCD9C03" w14:textId="77777777" w:rsidR="0080541A" w:rsidRPr="00667F29" w:rsidRDefault="0080541A" w:rsidP="0080541A">
            <w:pPr>
              <w:spacing w:after="0" w:line="240" w:lineRule="atLeast"/>
              <w:jc w:val="both"/>
              <w:rPr>
                <w:rFonts w:ascii="Times New Roman" w:hAnsi="Times New Roman" w:cs="Times New Roman"/>
                <w:sz w:val="24"/>
                <w:szCs w:val="24"/>
              </w:rPr>
            </w:pPr>
            <w:r w:rsidRPr="00667F29">
              <w:rPr>
                <w:rFonts w:ascii="Times New Roman" w:hAnsi="Times New Roman" w:cs="Times New Roman"/>
                <w:sz w:val="24"/>
                <w:szCs w:val="24"/>
              </w:rPr>
              <w:t>11.0</w:t>
            </w:r>
          </w:p>
        </w:tc>
        <w:tc>
          <w:tcPr>
            <w:tcW w:w="666" w:type="dxa"/>
            <w:tcBorders>
              <w:top w:val="single" w:sz="4" w:space="0" w:color="auto"/>
              <w:left w:val="single" w:sz="4" w:space="0" w:color="auto"/>
              <w:bottom w:val="single" w:sz="4" w:space="0" w:color="auto"/>
              <w:right w:val="single" w:sz="4" w:space="0" w:color="auto"/>
            </w:tcBorders>
            <w:noWrap/>
            <w:vAlign w:val="center"/>
            <w:hideMark/>
          </w:tcPr>
          <w:p w14:paraId="59E6FD93" w14:textId="77777777" w:rsidR="0080541A" w:rsidRPr="00667F29" w:rsidRDefault="0080541A" w:rsidP="0080541A">
            <w:pPr>
              <w:spacing w:after="0" w:line="240" w:lineRule="atLeast"/>
              <w:jc w:val="both"/>
              <w:rPr>
                <w:rFonts w:ascii="Times New Roman" w:hAnsi="Times New Roman" w:cs="Times New Roman"/>
                <w:sz w:val="24"/>
                <w:szCs w:val="24"/>
              </w:rPr>
            </w:pPr>
            <w:r w:rsidRPr="00667F29">
              <w:rPr>
                <w:rFonts w:ascii="Times New Roman" w:hAnsi="Times New Roman" w:cs="Times New Roman"/>
                <w:sz w:val="24"/>
                <w:szCs w:val="24"/>
              </w:rPr>
              <w:t>14.2</w:t>
            </w:r>
          </w:p>
        </w:tc>
        <w:tc>
          <w:tcPr>
            <w:tcW w:w="666" w:type="dxa"/>
            <w:tcBorders>
              <w:top w:val="single" w:sz="4" w:space="0" w:color="auto"/>
              <w:left w:val="single" w:sz="4" w:space="0" w:color="auto"/>
              <w:bottom w:val="single" w:sz="4" w:space="0" w:color="auto"/>
              <w:right w:val="single" w:sz="4" w:space="0" w:color="auto"/>
            </w:tcBorders>
            <w:noWrap/>
            <w:vAlign w:val="center"/>
            <w:hideMark/>
          </w:tcPr>
          <w:p w14:paraId="0D9ACC1E" w14:textId="77777777" w:rsidR="0080541A" w:rsidRPr="00667F29" w:rsidRDefault="0080541A" w:rsidP="0080541A">
            <w:pPr>
              <w:spacing w:after="0" w:line="240" w:lineRule="atLeast"/>
              <w:jc w:val="both"/>
              <w:rPr>
                <w:rFonts w:ascii="Times New Roman" w:hAnsi="Times New Roman" w:cs="Times New Roman"/>
                <w:sz w:val="24"/>
                <w:szCs w:val="24"/>
              </w:rPr>
            </w:pPr>
            <w:r w:rsidRPr="00667F29">
              <w:rPr>
                <w:rFonts w:ascii="Times New Roman" w:hAnsi="Times New Roman" w:cs="Times New Roman"/>
                <w:sz w:val="24"/>
                <w:szCs w:val="24"/>
              </w:rPr>
              <w:t>12.8</w:t>
            </w:r>
          </w:p>
        </w:tc>
        <w:tc>
          <w:tcPr>
            <w:tcW w:w="666" w:type="dxa"/>
            <w:tcBorders>
              <w:top w:val="single" w:sz="4" w:space="0" w:color="auto"/>
              <w:left w:val="single" w:sz="4" w:space="0" w:color="auto"/>
              <w:bottom w:val="single" w:sz="4" w:space="0" w:color="auto"/>
              <w:right w:val="single" w:sz="4" w:space="0" w:color="auto"/>
            </w:tcBorders>
            <w:noWrap/>
            <w:vAlign w:val="center"/>
            <w:hideMark/>
          </w:tcPr>
          <w:p w14:paraId="06955AF7" w14:textId="77777777" w:rsidR="0080541A" w:rsidRPr="00667F29" w:rsidRDefault="0080541A" w:rsidP="0080541A">
            <w:pPr>
              <w:spacing w:after="0" w:line="240" w:lineRule="atLeast"/>
              <w:jc w:val="both"/>
              <w:rPr>
                <w:rFonts w:ascii="Times New Roman" w:hAnsi="Times New Roman" w:cs="Times New Roman"/>
                <w:sz w:val="24"/>
                <w:szCs w:val="24"/>
              </w:rPr>
            </w:pPr>
            <w:r w:rsidRPr="00667F29">
              <w:rPr>
                <w:rFonts w:ascii="Times New Roman" w:hAnsi="Times New Roman" w:cs="Times New Roman"/>
                <w:sz w:val="24"/>
                <w:szCs w:val="24"/>
              </w:rPr>
              <w:t>8.1</w:t>
            </w:r>
          </w:p>
        </w:tc>
        <w:tc>
          <w:tcPr>
            <w:tcW w:w="666" w:type="dxa"/>
            <w:tcBorders>
              <w:top w:val="single" w:sz="4" w:space="0" w:color="auto"/>
              <w:left w:val="single" w:sz="4" w:space="0" w:color="auto"/>
              <w:bottom w:val="single" w:sz="4" w:space="0" w:color="auto"/>
              <w:right w:val="single" w:sz="4" w:space="0" w:color="auto"/>
            </w:tcBorders>
            <w:noWrap/>
            <w:vAlign w:val="center"/>
            <w:hideMark/>
          </w:tcPr>
          <w:p w14:paraId="2ACF74D2" w14:textId="77777777" w:rsidR="0080541A" w:rsidRPr="00667F29" w:rsidRDefault="0080541A" w:rsidP="0080541A">
            <w:pPr>
              <w:spacing w:after="0" w:line="240" w:lineRule="atLeast"/>
              <w:jc w:val="both"/>
              <w:rPr>
                <w:rFonts w:ascii="Times New Roman" w:hAnsi="Times New Roman" w:cs="Times New Roman"/>
                <w:sz w:val="24"/>
                <w:szCs w:val="24"/>
              </w:rPr>
            </w:pPr>
            <w:r w:rsidRPr="00667F29">
              <w:rPr>
                <w:rFonts w:ascii="Times New Roman" w:hAnsi="Times New Roman" w:cs="Times New Roman"/>
                <w:sz w:val="24"/>
                <w:szCs w:val="24"/>
              </w:rPr>
              <w:t>3.0</w:t>
            </w:r>
          </w:p>
        </w:tc>
        <w:tc>
          <w:tcPr>
            <w:tcW w:w="649" w:type="dxa"/>
            <w:tcBorders>
              <w:top w:val="single" w:sz="4" w:space="0" w:color="auto"/>
              <w:left w:val="single" w:sz="4" w:space="0" w:color="auto"/>
              <w:bottom w:val="single" w:sz="4" w:space="0" w:color="auto"/>
              <w:right w:val="single" w:sz="4" w:space="0" w:color="auto"/>
            </w:tcBorders>
            <w:noWrap/>
            <w:vAlign w:val="center"/>
            <w:hideMark/>
          </w:tcPr>
          <w:p w14:paraId="73C173E1" w14:textId="77777777" w:rsidR="0080541A" w:rsidRPr="00667F29" w:rsidRDefault="0080541A" w:rsidP="0080541A">
            <w:pPr>
              <w:spacing w:after="0" w:line="240" w:lineRule="atLeast"/>
              <w:jc w:val="both"/>
              <w:rPr>
                <w:rFonts w:ascii="Times New Roman" w:hAnsi="Times New Roman" w:cs="Times New Roman"/>
                <w:sz w:val="24"/>
                <w:szCs w:val="24"/>
              </w:rPr>
            </w:pPr>
            <w:r w:rsidRPr="00667F29">
              <w:rPr>
                <w:rFonts w:ascii="Times New Roman" w:hAnsi="Times New Roman" w:cs="Times New Roman"/>
                <w:sz w:val="24"/>
                <w:szCs w:val="24"/>
              </w:rPr>
              <w:t>-2.1</w:t>
            </w:r>
          </w:p>
        </w:tc>
        <w:tc>
          <w:tcPr>
            <w:tcW w:w="649" w:type="dxa"/>
            <w:tcBorders>
              <w:top w:val="single" w:sz="4" w:space="0" w:color="auto"/>
              <w:left w:val="single" w:sz="4" w:space="0" w:color="auto"/>
              <w:bottom w:val="single" w:sz="4" w:space="0" w:color="auto"/>
              <w:right w:val="single" w:sz="4" w:space="0" w:color="auto"/>
            </w:tcBorders>
            <w:noWrap/>
            <w:vAlign w:val="center"/>
            <w:hideMark/>
          </w:tcPr>
          <w:p w14:paraId="5F87658A" w14:textId="77777777" w:rsidR="0080541A" w:rsidRPr="00667F29" w:rsidRDefault="0080541A" w:rsidP="0080541A">
            <w:pPr>
              <w:spacing w:after="0" w:line="240" w:lineRule="atLeast"/>
              <w:jc w:val="both"/>
              <w:rPr>
                <w:rFonts w:ascii="Times New Roman" w:hAnsi="Times New Roman" w:cs="Times New Roman"/>
                <w:sz w:val="24"/>
                <w:szCs w:val="24"/>
              </w:rPr>
            </w:pPr>
            <w:r w:rsidRPr="00667F29">
              <w:rPr>
                <w:rFonts w:ascii="Times New Roman" w:hAnsi="Times New Roman" w:cs="Times New Roman"/>
                <w:sz w:val="24"/>
                <w:szCs w:val="24"/>
              </w:rPr>
              <w:t>-6.9</w:t>
            </w:r>
          </w:p>
        </w:tc>
        <w:tc>
          <w:tcPr>
            <w:tcW w:w="572" w:type="dxa"/>
            <w:tcBorders>
              <w:top w:val="single" w:sz="4" w:space="0" w:color="auto"/>
              <w:left w:val="single" w:sz="4" w:space="0" w:color="auto"/>
              <w:bottom w:val="single" w:sz="4" w:space="0" w:color="auto"/>
              <w:right w:val="single" w:sz="4" w:space="0" w:color="auto"/>
            </w:tcBorders>
            <w:noWrap/>
            <w:vAlign w:val="center"/>
            <w:hideMark/>
          </w:tcPr>
          <w:p w14:paraId="684F4110" w14:textId="77777777" w:rsidR="0080541A" w:rsidRPr="00667F29" w:rsidRDefault="0080541A" w:rsidP="0080541A">
            <w:pPr>
              <w:spacing w:after="0" w:line="240" w:lineRule="atLeast"/>
              <w:jc w:val="both"/>
              <w:rPr>
                <w:rFonts w:ascii="Times New Roman" w:hAnsi="Times New Roman" w:cs="Times New Roman"/>
                <w:sz w:val="24"/>
                <w:szCs w:val="24"/>
              </w:rPr>
            </w:pPr>
            <w:r w:rsidRPr="00667F29">
              <w:rPr>
                <w:rFonts w:ascii="Times New Roman" w:hAnsi="Times New Roman" w:cs="Times New Roman"/>
                <w:sz w:val="24"/>
                <w:szCs w:val="24"/>
              </w:rPr>
              <w:t>1.6</w:t>
            </w:r>
          </w:p>
        </w:tc>
      </w:tr>
      <w:tr w:rsidR="0080541A" w:rsidRPr="00667F29" w14:paraId="2157BB32" w14:textId="77777777" w:rsidTr="0080541A">
        <w:trPr>
          <w:trHeight w:val="454"/>
        </w:trPr>
        <w:tc>
          <w:tcPr>
            <w:tcW w:w="1798" w:type="dxa"/>
            <w:tcBorders>
              <w:top w:val="single" w:sz="4" w:space="0" w:color="auto"/>
              <w:left w:val="single" w:sz="4" w:space="0" w:color="auto"/>
              <w:bottom w:val="single" w:sz="4" w:space="0" w:color="auto"/>
              <w:right w:val="single" w:sz="4" w:space="0" w:color="auto"/>
            </w:tcBorders>
            <w:vAlign w:val="center"/>
            <w:hideMark/>
          </w:tcPr>
          <w:p w14:paraId="1D93C992" w14:textId="77777777" w:rsidR="0080541A" w:rsidRPr="00667F29" w:rsidRDefault="0080541A" w:rsidP="0080541A">
            <w:pPr>
              <w:spacing w:after="0" w:line="240" w:lineRule="atLeast"/>
              <w:jc w:val="both"/>
              <w:rPr>
                <w:rFonts w:ascii="Times New Roman" w:hAnsi="Times New Roman" w:cs="Times New Roman"/>
                <w:sz w:val="24"/>
                <w:szCs w:val="24"/>
              </w:rPr>
            </w:pPr>
            <w:r w:rsidRPr="00667F29">
              <w:rPr>
                <w:rFonts w:ascii="Times New Roman" w:hAnsi="Times New Roman" w:cs="Times New Roman"/>
                <w:sz w:val="24"/>
                <w:szCs w:val="24"/>
              </w:rPr>
              <w:t>Абс. максимум</w:t>
            </w:r>
          </w:p>
        </w:tc>
        <w:tc>
          <w:tcPr>
            <w:tcW w:w="664" w:type="dxa"/>
            <w:tcBorders>
              <w:top w:val="single" w:sz="4" w:space="0" w:color="auto"/>
              <w:left w:val="single" w:sz="4" w:space="0" w:color="auto"/>
              <w:bottom w:val="single" w:sz="4" w:space="0" w:color="auto"/>
              <w:right w:val="single" w:sz="4" w:space="0" w:color="auto"/>
            </w:tcBorders>
            <w:noWrap/>
            <w:vAlign w:val="center"/>
            <w:hideMark/>
          </w:tcPr>
          <w:p w14:paraId="49A8B65D" w14:textId="77777777" w:rsidR="0080541A" w:rsidRPr="00667F29" w:rsidRDefault="0080541A" w:rsidP="0080541A">
            <w:pPr>
              <w:spacing w:after="0" w:line="240" w:lineRule="atLeast"/>
              <w:jc w:val="both"/>
              <w:rPr>
                <w:rFonts w:ascii="Times New Roman" w:hAnsi="Times New Roman" w:cs="Times New Roman"/>
                <w:sz w:val="24"/>
                <w:szCs w:val="24"/>
              </w:rPr>
            </w:pPr>
            <w:r w:rsidRPr="00667F29">
              <w:rPr>
                <w:rFonts w:ascii="Times New Roman" w:hAnsi="Times New Roman" w:cs="Times New Roman"/>
                <w:sz w:val="24"/>
                <w:szCs w:val="24"/>
              </w:rPr>
              <w:t>8.7</w:t>
            </w:r>
          </w:p>
        </w:tc>
        <w:tc>
          <w:tcPr>
            <w:tcW w:w="572" w:type="dxa"/>
            <w:tcBorders>
              <w:top w:val="single" w:sz="4" w:space="0" w:color="auto"/>
              <w:left w:val="single" w:sz="4" w:space="0" w:color="auto"/>
              <w:bottom w:val="single" w:sz="4" w:space="0" w:color="auto"/>
              <w:right w:val="single" w:sz="4" w:space="0" w:color="auto"/>
            </w:tcBorders>
            <w:noWrap/>
            <w:vAlign w:val="center"/>
            <w:hideMark/>
          </w:tcPr>
          <w:p w14:paraId="6868DCD5" w14:textId="77777777" w:rsidR="0080541A" w:rsidRPr="00667F29" w:rsidRDefault="0080541A" w:rsidP="0080541A">
            <w:pPr>
              <w:spacing w:after="0" w:line="240" w:lineRule="atLeast"/>
              <w:jc w:val="both"/>
              <w:rPr>
                <w:rFonts w:ascii="Times New Roman" w:hAnsi="Times New Roman" w:cs="Times New Roman"/>
                <w:sz w:val="24"/>
                <w:szCs w:val="24"/>
              </w:rPr>
            </w:pPr>
            <w:r w:rsidRPr="00667F29">
              <w:rPr>
                <w:rFonts w:ascii="Times New Roman" w:hAnsi="Times New Roman" w:cs="Times New Roman"/>
                <w:sz w:val="24"/>
                <w:szCs w:val="24"/>
              </w:rPr>
              <w:t>10.2</w:t>
            </w:r>
          </w:p>
        </w:tc>
        <w:tc>
          <w:tcPr>
            <w:tcW w:w="646" w:type="dxa"/>
            <w:tcBorders>
              <w:top w:val="single" w:sz="4" w:space="0" w:color="auto"/>
              <w:left w:val="single" w:sz="4" w:space="0" w:color="auto"/>
              <w:bottom w:val="single" w:sz="4" w:space="0" w:color="auto"/>
              <w:right w:val="single" w:sz="4" w:space="0" w:color="auto"/>
            </w:tcBorders>
            <w:noWrap/>
            <w:vAlign w:val="center"/>
            <w:hideMark/>
          </w:tcPr>
          <w:p w14:paraId="19ECC96C" w14:textId="77777777" w:rsidR="0080541A" w:rsidRPr="00667F29" w:rsidRDefault="0080541A" w:rsidP="0080541A">
            <w:pPr>
              <w:spacing w:after="0" w:line="240" w:lineRule="atLeast"/>
              <w:jc w:val="both"/>
              <w:rPr>
                <w:rFonts w:ascii="Times New Roman" w:hAnsi="Times New Roman" w:cs="Times New Roman"/>
                <w:sz w:val="24"/>
                <w:szCs w:val="24"/>
              </w:rPr>
            </w:pPr>
            <w:r w:rsidRPr="00667F29">
              <w:rPr>
                <w:rFonts w:ascii="Times New Roman" w:hAnsi="Times New Roman" w:cs="Times New Roman"/>
                <w:sz w:val="24"/>
                <w:szCs w:val="24"/>
              </w:rPr>
              <w:t>15.3</w:t>
            </w:r>
          </w:p>
        </w:tc>
        <w:tc>
          <w:tcPr>
            <w:tcW w:w="665" w:type="dxa"/>
            <w:tcBorders>
              <w:top w:val="single" w:sz="4" w:space="0" w:color="auto"/>
              <w:left w:val="single" w:sz="4" w:space="0" w:color="auto"/>
              <w:bottom w:val="single" w:sz="4" w:space="0" w:color="auto"/>
              <w:right w:val="single" w:sz="4" w:space="0" w:color="auto"/>
            </w:tcBorders>
            <w:noWrap/>
            <w:vAlign w:val="center"/>
            <w:hideMark/>
          </w:tcPr>
          <w:p w14:paraId="2BF7F93F" w14:textId="77777777" w:rsidR="0080541A" w:rsidRPr="00667F29" w:rsidRDefault="0080541A" w:rsidP="0080541A">
            <w:pPr>
              <w:spacing w:after="0" w:line="240" w:lineRule="atLeast"/>
              <w:jc w:val="both"/>
              <w:rPr>
                <w:rFonts w:ascii="Times New Roman" w:hAnsi="Times New Roman" w:cs="Times New Roman"/>
                <w:sz w:val="24"/>
                <w:szCs w:val="24"/>
              </w:rPr>
            </w:pPr>
            <w:r w:rsidRPr="00667F29">
              <w:rPr>
                <w:rFonts w:ascii="Times New Roman" w:hAnsi="Times New Roman" w:cs="Times New Roman"/>
                <w:sz w:val="24"/>
                <w:szCs w:val="24"/>
              </w:rPr>
              <w:t>25.3</w:t>
            </w:r>
          </w:p>
        </w:tc>
        <w:tc>
          <w:tcPr>
            <w:tcW w:w="666" w:type="dxa"/>
            <w:tcBorders>
              <w:top w:val="single" w:sz="4" w:space="0" w:color="auto"/>
              <w:left w:val="single" w:sz="4" w:space="0" w:color="auto"/>
              <w:bottom w:val="single" w:sz="4" w:space="0" w:color="auto"/>
              <w:right w:val="single" w:sz="4" w:space="0" w:color="auto"/>
            </w:tcBorders>
            <w:noWrap/>
            <w:vAlign w:val="center"/>
            <w:hideMark/>
          </w:tcPr>
          <w:p w14:paraId="6321A486" w14:textId="77777777" w:rsidR="0080541A" w:rsidRPr="00667F29" w:rsidRDefault="0080541A" w:rsidP="0080541A">
            <w:pPr>
              <w:spacing w:after="0" w:line="240" w:lineRule="atLeast"/>
              <w:jc w:val="both"/>
              <w:rPr>
                <w:rFonts w:ascii="Times New Roman" w:hAnsi="Times New Roman" w:cs="Times New Roman"/>
                <w:sz w:val="24"/>
                <w:szCs w:val="24"/>
              </w:rPr>
            </w:pPr>
            <w:r w:rsidRPr="00667F29">
              <w:rPr>
                <w:rFonts w:ascii="Times New Roman" w:hAnsi="Times New Roman" w:cs="Times New Roman"/>
                <w:sz w:val="24"/>
                <w:szCs w:val="24"/>
              </w:rPr>
              <w:t>33.0</w:t>
            </w:r>
          </w:p>
        </w:tc>
        <w:tc>
          <w:tcPr>
            <w:tcW w:w="666" w:type="dxa"/>
            <w:tcBorders>
              <w:top w:val="single" w:sz="4" w:space="0" w:color="auto"/>
              <w:left w:val="single" w:sz="4" w:space="0" w:color="auto"/>
              <w:bottom w:val="single" w:sz="4" w:space="0" w:color="auto"/>
              <w:right w:val="single" w:sz="4" w:space="0" w:color="auto"/>
            </w:tcBorders>
            <w:noWrap/>
            <w:vAlign w:val="center"/>
            <w:hideMark/>
          </w:tcPr>
          <w:p w14:paraId="1CB1A331" w14:textId="77777777" w:rsidR="0080541A" w:rsidRPr="00667F29" w:rsidRDefault="0080541A" w:rsidP="0080541A">
            <w:pPr>
              <w:spacing w:after="0" w:line="240" w:lineRule="atLeast"/>
              <w:jc w:val="both"/>
              <w:rPr>
                <w:rFonts w:ascii="Times New Roman" w:hAnsi="Times New Roman" w:cs="Times New Roman"/>
                <w:sz w:val="24"/>
                <w:szCs w:val="24"/>
              </w:rPr>
            </w:pPr>
            <w:r w:rsidRPr="00667F29">
              <w:rPr>
                <w:rFonts w:ascii="Times New Roman" w:hAnsi="Times New Roman" w:cs="Times New Roman"/>
                <w:sz w:val="24"/>
                <w:szCs w:val="24"/>
              </w:rPr>
              <w:t>34.6</w:t>
            </w:r>
          </w:p>
        </w:tc>
        <w:tc>
          <w:tcPr>
            <w:tcW w:w="666" w:type="dxa"/>
            <w:tcBorders>
              <w:top w:val="single" w:sz="4" w:space="0" w:color="auto"/>
              <w:left w:val="single" w:sz="4" w:space="0" w:color="auto"/>
              <w:bottom w:val="single" w:sz="4" w:space="0" w:color="auto"/>
              <w:right w:val="single" w:sz="4" w:space="0" w:color="auto"/>
            </w:tcBorders>
            <w:noWrap/>
            <w:vAlign w:val="center"/>
            <w:hideMark/>
          </w:tcPr>
          <w:p w14:paraId="65CE419A" w14:textId="77777777" w:rsidR="0080541A" w:rsidRPr="00667F29" w:rsidRDefault="0080541A" w:rsidP="0080541A">
            <w:pPr>
              <w:spacing w:after="0" w:line="240" w:lineRule="atLeast"/>
              <w:jc w:val="both"/>
              <w:rPr>
                <w:rFonts w:ascii="Times New Roman" w:hAnsi="Times New Roman" w:cs="Times New Roman"/>
                <w:sz w:val="24"/>
                <w:szCs w:val="24"/>
              </w:rPr>
            </w:pPr>
            <w:r w:rsidRPr="00667F29">
              <w:rPr>
                <w:rFonts w:ascii="Times New Roman" w:hAnsi="Times New Roman" w:cs="Times New Roman"/>
                <w:sz w:val="24"/>
                <w:szCs w:val="24"/>
              </w:rPr>
              <w:t>35.3</w:t>
            </w:r>
          </w:p>
        </w:tc>
        <w:tc>
          <w:tcPr>
            <w:tcW w:w="666" w:type="dxa"/>
            <w:tcBorders>
              <w:top w:val="single" w:sz="4" w:space="0" w:color="auto"/>
              <w:left w:val="single" w:sz="4" w:space="0" w:color="auto"/>
              <w:bottom w:val="single" w:sz="4" w:space="0" w:color="auto"/>
              <w:right w:val="single" w:sz="4" w:space="0" w:color="auto"/>
            </w:tcBorders>
            <w:noWrap/>
            <w:vAlign w:val="center"/>
            <w:hideMark/>
          </w:tcPr>
          <w:p w14:paraId="34B790A1" w14:textId="77777777" w:rsidR="0080541A" w:rsidRPr="00667F29" w:rsidRDefault="0080541A" w:rsidP="0080541A">
            <w:pPr>
              <w:spacing w:after="0" w:line="240" w:lineRule="atLeast"/>
              <w:jc w:val="both"/>
              <w:rPr>
                <w:rFonts w:ascii="Times New Roman" w:hAnsi="Times New Roman" w:cs="Times New Roman"/>
                <w:sz w:val="24"/>
                <w:szCs w:val="24"/>
              </w:rPr>
            </w:pPr>
            <w:r w:rsidRPr="00667F29">
              <w:rPr>
                <w:rFonts w:ascii="Times New Roman" w:hAnsi="Times New Roman" w:cs="Times New Roman"/>
                <w:sz w:val="24"/>
                <w:szCs w:val="24"/>
              </w:rPr>
              <w:t>37.1</w:t>
            </w:r>
          </w:p>
        </w:tc>
        <w:tc>
          <w:tcPr>
            <w:tcW w:w="666" w:type="dxa"/>
            <w:tcBorders>
              <w:top w:val="single" w:sz="4" w:space="0" w:color="auto"/>
              <w:left w:val="single" w:sz="4" w:space="0" w:color="auto"/>
              <w:bottom w:val="single" w:sz="4" w:space="0" w:color="auto"/>
              <w:right w:val="single" w:sz="4" w:space="0" w:color="auto"/>
            </w:tcBorders>
            <w:noWrap/>
            <w:vAlign w:val="center"/>
            <w:hideMark/>
          </w:tcPr>
          <w:p w14:paraId="0134489C" w14:textId="77777777" w:rsidR="0080541A" w:rsidRPr="00667F29" w:rsidRDefault="0080541A" w:rsidP="0080541A">
            <w:pPr>
              <w:spacing w:after="0" w:line="240" w:lineRule="atLeast"/>
              <w:jc w:val="both"/>
              <w:rPr>
                <w:rFonts w:ascii="Times New Roman" w:hAnsi="Times New Roman" w:cs="Times New Roman"/>
                <w:sz w:val="24"/>
                <w:szCs w:val="24"/>
              </w:rPr>
            </w:pPr>
            <w:r w:rsidRPr="00667F29">
              <w:rPr>
                <w:rFonts w:ascii="Times New Roman" w:hAnsi="Times New Roman" w:cs="Times New Roman"/>
                <w:sz w:val="24"/>
                <w:szCs w:val="24"/>
              </w:rPr>
              <w:t>30.4</w:t>
            </w:r>
          </w:p>
        </w:tc>
        <w:tc>
          <w:tcPr>
            <w:tcW w:w="666" w:type="dxa"/>
            <w:tcBorders>
              <w:top w:val="single" w:sz="4" w:space="0" w:color="auto"/>
              <w:left w:val="single" w:sz="4" w:space="0" w:color="auto"/>
              <w:bottom w:val="single" w:sz="4" w:space="0" w:color="auto"/>
              <w:right w:val="single" w:sz="4" w:space="0" w:color="auto"/>
            </w:tcBorders>
            <w:noWrap/>
            <w:vAlign w:val="center"/>
            <w:hideMark/>
          </w:tcPr>
          <w:p w14:paraId="4DD22D29" w14:textId="77777777" w:rsidR="0080541A" w:rsidRPr="00667F29" w:rsidRDefault="0080541A" w:rsidP="0080541A">
            <w:pPr>
              <w:spacing w:after="0" w:line="240" w:lineRule="atLeast"/>
              <w:jc w:val="both"/>
              <w:rPr>
                <w:rFonts w:ascii="Times New Roman" w:hAnsi="Times New Roman" w:cs="Times New Roman"/>
                <w:sz w:val="24"/>
                <w:szCs w:val="24"/>
              </w:rPr>
            </w:pPr>
            <w:r w:rsidRPr="00667F29">
              <w:rPr>
                <w:rFonts w:ascii="Times New Roman" w:hAnsi="Times New Roman" w:cs="Times New Roman"/>
                <w:sz w:val="24"/>
                <w:szCs w:val="24"/>
              </w:rPr>
              <w:t>21.0</w:t>
            </w:r>
          </w:p>
        </w:tc>
        <w:tc>
          <w:tcPr>
            <w:tcW w:w="649" w:type="dxa"/>
            <w:tcBorders>
              <w:top w:val="single" w:sz="4" w:space="0" w:color="auto"/>
              <w:left w:val="single" w:sz="4" w:space="0" w:color="auto"/>
              <w:bottom w:val="single" w:sz="4" w:space="0" w:color="auto"/>
              <w:right w:val="single" w:sz="4" w:space="0" w:color="auto"/>
            </w:tcBorders>
            <w:noWrap/>
            <w:vAlign w:val="center"/>
            <w:hideMark/>
          </w:tcPr>
          <w:p w14:paraId="131B6959" w14:textId="77777777" w:rsidR="0080541A" w:rsidRPr="00667F29" w:rsidRDefault="0080541A" w:rsidP="0080541A">
            <w:pPr>
              <w:spacing w:after="0" w:line="240" w:lineRule="atLeast"/>
              <w:jc w:val="both"/>
              <w:rPr>
                <w:rFonts w:ascii="Times New Roman" w:hAnsi="Times New Roman" w:cs="Times New Roman"/>
                <w:sz w:val="24"/>
                <w:szCs w:val="24"/>
              </w:rPr>
            </w:pPr>
            <w:r w:rsidRPr="00667F29">
              <w:rPr>
                <w:rFonts w:ascii="Times New Roman" w:hAnsi="Times New Roman" w:cs="Times New Roman"/>
                <w:sz w:val="24"/>
                <w:szCs w:val="24"/>
              </w:rPr>
              <w:t>12.3</w:t>
            </w:r>
          </w:p>
        </w:tc>
        <w:tc>
          <w:tcPr>
            <w:tcW w:w="649" w:type="dxa"/>
            <w:tcBorders>
              <w:top w:val="single" w:sz="4" w:space="0" w:color="auto"/>
              <w:left w:val="single" w:sz="4" w:space="0" w:color="auto"/>
              <w:bottom w:val="single" w:sz="4" w:space="0" w:color="auto"/>
              <w:right w:val="single" w:sz="4" w:space="0" w:color="auto"/>
            </w:tcBorders>
            <w:noWrap/>
            <w:vAlign w:val="center"/>
            <w:hideMark/>
          </w:tcPr>
          <w:p w14:paraId="1DA5260B" w14:textId="77777777" w:rsidR="0080541A" w:rsidRPr="00667F29" w:rsidRDefault="0080541A" w:rsidP="0080541A">
            <w:pPr>
              <w:spacing w:after="0" w:line="240" w:lineRule="atLeast"/>
              <w:jc w:val="both"/>
              <w:rPr>
                <w:rFonts w:ascii="Times New Roman" w:hAnsi="Times New Roman" w:cs="Times New Roman"/>
                <w:sz w:val="24"/>
                <w:szCs w:val="24"/>
              </w:rPr>
            </w:pPr>
            <w:r w:rsidRPr="00667F29">
              <w:rPr>
                <w:rFonts w:ascii="Times New Roman" w:hAnsi="Times New Roman" w:cs="Times New Roman"/>
                <w:sz w:val="24"/>
                <w:szCs w:val="24"/>
              </w:rPr>
              <w:t>10.9</w:t>
            </w:r>
          </w:p>
        </w:tc>
        <w:tc>
          <w:tcPr>
            <w:tcW w:w="572" w:type="dxa"/>
            <w:tcBorders>
              <w:top w:val="single" w:sz="4" w:space="0" w:color="auto"/>
              <w:left w:val="single" w:sz="4" w:space="0" w:color="auto"/>
              <w:bottom w:val="single" w:sz="4" w:space="0" w:color="auto"/>
              <w:right w:val="single" w:sz="4" w:space="0" w:color="auto"/>
            </w:tcBorders>
            <w:noWrap/>
            <w:vAlign w:val="center"/>
            <w:hideMark/>
          </w:tcPr>
          <w:p w14:paraId="63B13C00" w14:textId="77777777" w:rsidR="0080541A" w:rsidRPr="00667F29" w:rsidRDefault="0080541A" w:rsidP="0080541A">
            <w:pPr>
              <w:spacing w:after="0" w:line="240" w:lineRule="atLeast"/>
              <w:jc w:val="both"/>
              <w:rPr>
                <w:rFonts w:ascii="Times New Roman" w:hAnsi="Times New Roman" w:cs="Times New Roman"/>
                <w:sz w:val="24"/>
                <w:szCs w:val="24"/>
              </w:rPr>
            </w:pPr>
            <w:r w:rsidRPr="00667F29">
              <w:rPr>
                <w:rFonts w:ascii="Times New Roman" w:hAnsi="Times New Roman" w:cs="Times New Roman"/>
                <w:sz w:val="24"/>
                <w:szCs w:val="24"/>
              </w:rPr>
              <w:t>37.1</w:t>
            </w:r>
          </w:p>
        </w:tc>
      </w:tr>
      <w:tr w:rsidR="0080541A" w:rsidRPr="00667F29" w14:paraId="733FDACE" w14:textId="77777777" w:rsidTr="0080541A">
        <w:trPr>
          <w:trHeight w:val="454"/>
        </w:trPr>
        <w:tc>
          <w:tcPr>
            <w:tcW w:w="1798" w:type="dxa"/>
            <w:tcBorders>
              <w:top w:val="single" w:sz="4" w:space="0" w:color="auto"/>
              <w:left w:val="single" w:sz="4" w:space="0" w:color="auto"/>
              <w:bottom w:val="single" w:sz="4" w:space="0" w:color="auto"/>
              <w:right w:val="single" w:sz="4" w:space="0" w:color="auto"/>
            </w:tcBorders>
            <w:vAlign w:val="center"/>
            <w:hideMark/>
          </w:tcPr>
          <w:p w14:paraId="3DB535EB" w14:textId="77777777" w:rsidR="0080541A" w:rsidRPr="00667F29" w:rsidRDefault="0080541A" w:rsidP="0080541A">
            <w:pPr>
              <w:spacing w:after="0" w:line="240" w:lineRule="atLeast"/>
              <w:jc w:val="both"/>
              <w:rPr>
                <w:rFonts w:ascii="Times New Roman" w:hAnsi="Times New Roman" w:cs="Times New Roman"/>
                <w:sz w:val="24"/>
                <w:szCs w:val="24"/>
              </w:rPr>
            </w:pPr>
            <w:r w:rsidRPr="00667F29">
              <w:rPr>
                <w:rFonts w:ascii="Times New Roman" w:hAnsi="Times New Roman" w:cs="Times New Roman"/>
                <w:sz w:val="24"/>
                <w:szCs w:val="24"/>
              </w:rPr>
              <w:t>Абс. минимум</w:t>
            </w:r>
          </w:p>
        </w:tc>
        <w:tc>
          <w:tcPr>
            <w:tcW w:w="664" w:type="dxa"/>
            <w:tcBorders>
              <w:top w:val="single" w:sz="4" w:space="0" w:color="auto"/>
              <w:left w:val="single" w:sz="4" w:space="0" w:color="auto"/>
              <w:bottom w:val="single" w:sz="4" w:space="0" w:color="auto"/>
              <w:right w:val="single" w:sz="4" w:space="0" w:color="auto"/>
            </w:tcBorders>
            <w:noWrap/>
            <w:vAlign w:val="center"/>
            <w:hideMark/>
          </w:tcPr>
          <w:p w14:paraId="6BE26085" w14:textId="77777777" w:rsidR="0080541A" w:rsidRPr="00667F29" w:rsidRDefault="0080541A" w:rsidP="0080541A">
            <w:pPr>
              <w:spacing w:after="0" w:line="240" w:lineRule="atLeast"/>
              <w:jc w:val="both"/>
              <w:rPr>
                <w:rFonts w:ascii="Times New Roman" w:hAnsi="Times New Roman" w:cs="Times New Roman"/>
                <w:sz w:val="24"/>
                <w:szCs w:val="24"/>
              </w:rPr>
            </w:pPr>
            <w:r w:rsidRPr="00667F29">
              <w:rPr>
                <w:rFonts w:ascii="Times New Roman" w:hAnsi="Times New Roman" w:cs="Times New Roman"/>
                <w:sz w:val="24"/>
                <w:szCs w:val="24"/>
              </w:rPr>
              <w:t>-35.6</w:t>
            </w:r>
          </w:p>
        </w:tc>
        <w:tc>
          <w:tcPr>
            <w:tcW w:w="572" w:type="dxa"/>
            <w:tcBorders>
              <w:top w:val="single" w:sz="4" w:space="0" w:color="auto"/>
              <w:left w:val="single" w:sz="4" w:space="0" w:color="auto"/>
              <w:bottom w:val="single" w:sz="4" w:space="0" w:color="auto"/>
              <w:right w:val="single" w:sz="4" w:space="0" w:color="auto"/>
            </w:tcBorders>
            <w:noWrap/>
            <w:vAlign w:val="center"/>
            <w:hideMark/>
          </w:tcPr>
          <w:p w14:paraId="669DBA96" w14:textId="77777777" w:rsidR="0080541A" w:rsidRPr="00667F29" w:rsidRDefault="0080541A" w:rsidP="0080541A">
            <w:pPr>
              <w:spacing w:after="0" w:line="240" w:lineRule="atLeast"/>
              <w:jc w:val="both"/>
              <w:rPr>
                <w:rFonts w:ascii="Times New Roman" w:hAnsi="Times New Roman" w:cs="Times New Roman"/>
                <w:sz w:val="24"/>
                <w:szCs w:val="24"/>
              </w:rPr>
            </w:pPr>
            <w:r w:rsidRPr="00667F29">
              <w:rPr>
                <w:rFonts w:ascii="Times New Roman" w:hAnsi="Times New Roman" w:cs="Times New Roman"/>
                <w:sz w:val="24"/>
                <w:szCs w:val="24"/>
              </w:rPr>
              <w:t>-35.2</w:t>
            </w:r>
          </w:p>
        </w:tc>
        <w:tc>
          <w:tcPr>
            <w:tcW w:w="646" w:type="dxa"/>
            <w:tcBorders>
              <w:top w:val="single" w:sz="4" w:space="0" w:color="auto"/>
              <w:left w:val="single" w:sz="4" w:space="0" w:color="auto"/>
              <w:bottom w:val="single" w:sz="4" w:space="0" w:color="auto"/>
              <w:right w:val="single" w:sz="4" w:space="0" w:color="auto"/>
            </w:tcBorders>
            <w:noWrap/>
            <w:vAlign w:val="center"/>
            <w:hideMark/>
          </w:tcPr>
          <w:p w14:paraId="4C0BF877" w14:textId="77777777" w:rsidR="0080541A" w:rsidRPr="00667F29" w:rsidRDefault="0080541A" w:rsidP="0080541A">
            <w:pPr>
              <w:spacing w:after="0" w:line="240" w:lineRule="atLeast"/>
              <w:jc w:val="both"/>
              <w:rPr>
                <w:rFonts w:ascii="Times New Roman" w:hAnsi="Times New Roman" w:cs="Times New Roman"/>
                <w:sz w:val="24"/>
                <w:szCs w:val="24"/>
              </w:rPr>
            </w:pPr>
            <w:r w:rsidRPr="00667F29">
              <w:rPr>
                <w:rFonts w:ascii="Times New Roman" w:hAnsi="Times New Roman" w:cs="Times New Roman"/>
                <w:sz w:val="24"/>
                <w:szCs w:val="24"/>
              </w:rPr>
              <w:t>-29.1</w:t>
            </w:r>
          </w:p>
        </w:tc>
        <w:tc>
          <w:tcPr>
            <w:tcW w:w="665" w:type="dxa"/>
            <w:tcBorders>
              <w:top w:val="single" w:sz="4" w:space="0" w:color="auto"/>
              <w:left w:val="single" w:sz="4" w:space="0" w:color="auto"/>
              <w:bottom w:val="single" w:sz="4" w:space="0" w:color="auto"/>
              <w:right w:val="single" w:sz="4" w:space="0" w:color="auto"/>
            </w:tcBorders>
            <w:noWrap/>
            <w:vAlign w:val="center"/>
            <w:hideMark/>
          </w:tcPr>
          <w:p w14:paraId="0247BD42" w14:textId="77777777" w:rsidR="0080541A" w:rsidRPr="00667F29" w:rsidRDefault="0080541A" w:rsidP="0080541A">
            <w:pPr>
              <w:spacing w:after="0" w:line="240" w:lineRule="atLeast"/>
              <w:jc w:val="both"/>
              <w:rPr>
                <w:rFonts w:ascii="Times New Roman" w:hAnsi="Times New Roman" w:cs="Times New Roman"/>
                <w:sz w:val="24"/>
                <w:szCs w:val="24"/>
              </w:rPr>
            </w:pPr>
            <w:r w:rsidRPr="00667F29">
              <w:rPr>
                <w:rFonts w:ascii="Times New Roman" w:hAnsi="Times New Roman" w:cs="Times New Roman"/>
                <w:sz w:val="24"/>
                <w:szCs w:val="24"/>
              </w:rPr>
              <w:t>-21.8</w:t>
            </w:r>
          </w:p>
        </w:tc>
        <w:tc>
          <w:tcPr>
            <w:tcW w:w="666" w:type="dxa"/>
            <w:tcBorders>
              <w:top w:val="single" w:sz="4" w:space="0" w:color="auto"/>
              <w:left w:val="single" w:sz="4" w:space="0" w:color="auto"/>
              <w:bottom w:val="single" w:sz="4" w:space="0" w:color="auto"/>
              <w:right w:val="single" w:sz="4" w:space="0" w:color="auto"/>
            </w:tcBorders>
            <w:noWrap/>
            <w:vAlign w:val="center"/>
            <w:hideMark/>
          </w:tcPr>
          <w:p w14:paraId="15344028" w14:textId="77777777" w:rsidR="0080541A" w:rsidRPr="00667F29" w:rsidRDefault="0080541A" w:rsidP="0080541A">
            <w:pPr>
              <w:spacing w:after="0" w:line="240" w:lineRule="atLeast"/>
              <w:jc w:val="both"/>
              <w:rPr>
                <w:rFonts w:ascii="Times New Roman" w:hAnsi="Times New Roman" w:cs="Times New Roman"/>
                <w:sz w:val="24"/>
                <w:szCs w:val="24"/>
              </w:rPr>
            </w:pPr>
            <w:r w:rsidRPr="00667F29">
              <w:rPr>
                <w:rFonts w:ascii="Times New Roman" w:hAnsi="Times New Roman" w:cs="Times New Roman"/>
                <w:sz w:val="24"/>
                <w:szCs w:val="24"/>
              </w:rPr>
              <w:t>-6.6</w:t>
            </w:r>
          </w:p>
        </w:tc>
        <w:tc>
          <w:tcPr>
            <w:tcW w:w="666" w:type="dxa"/>
            <w:tcBorders>
              <w:top w:val="single" w:sz="4" w:space="0" w:color="auto"/>
              <w:left w:val="single" w:sz="4" w:space="0" w:color="auto"/>
              <w:bottom w:val="single" w:sz="4" w:space="0" w:color="auto"/>
              <w:right w:val="single" w:sz="4" w:space="0" w:color="auto"/>
            </w:tcBorders>
            <w:noWrap/>
            <w:vAlign w:val="center"/>
            <w:hideMark/>
          </w:tcPr>
          <w:p w14:paraId="108DF456" w14:textId="77777777" w:rsidR="0080541A" w:rsidRPr="00667F29" w:rsidRDefault="0080541A" w:rsidP="0080541A">
            <w:pPr>
              <w:spacing w:after="0" w:line="240" w:lineRule="atLeast"/>
              <w:jc w:val="both"/>
              <w:rPr>
                <w:rFonts w:ascii="Times New Roman" w:hAnsi="Times New Roman" w:cs="Times New Roman"/>
                <w:sz w:val="24"/>
                <w:szCs w:val="24"/>
              </w:rPr>
            </w:pPr>
            <w:r w:rsidRPr="00667F29">
              <w:rPr>
                <w:rFonts w:ascii="Times New Roman" w:hAnsi="Times New Roman" w:cs="Times New Roman"/>
                <w:sz w:val="24"/>
                <w:szCs w:val="24"/>
              </w:rPr>
              <w:t>0.1</w:t>
            </w:r>
          </w:p>
        </w:tc>
        <w:tc>
          <w:tcPr>
            <w:tcW w:w="666" w:type="dxa"/>
            <w:tcBorders>
              <w:top w:val="single" w:sz="4" w:space="0" w:color="auto"/>
              <w:left w:val="single" w:sz="4" w:space="0" w:color="auto"/>
              <w:bottom w:val="single" w:sz="4" w:space="0" w:color="auto"/>
              <w:right w:val="single" w:sz="4" w:space="0" w:color="auto"/>
            </w:tcBorders>
            <w:noWrap/>
            <w:vAlign w:val="center"/>
            <w:hideMark/>
          </w:tcPr>
          <w:p w14:paraId="30E33B65" w14:textId="77777777" w:rsidR="0080541A" w:rsidRPr="00667F29" w:rsidRDefault="0080541A" w:rsidP="0080541A">
            <w:pPr>
              <w:spacing w:after="0" w:line="240" w:lineRule="atLeast"/>
              <w:jc w:val="both"/>
              <w:rPr>
                <w:rFonts w:ascii="Times New Roman" w:hAnsi="Times New Roman" w:cs="Times New Roman"/>
                <w:sz w:val="24"/>
                <w:szCs w:val="24"/>
              </w:rPr>
            </w:pPr>
            <w:r w:rsidRPr="00667F29">
              <w:rPr>
                <w:rFonts w:ascii="Times New Roman" w:hAnsi="Times New Roman" w:cs="Times New Roman"/>
                <w:sz w:val="24"/>
                <w:szCs w:val="24"/>
              </w:rPr>
              <w:t>4.9</w:t>
            </w:r>
          </w:p>
        </w:tc>
        <w:tc>
          <w:tcPr>
            <w:tcW w:w="666" w:type="dxa"/>
            <w:tcBorders>
              <w:top w:val="single" w:sz="4" w:space="0" w:color="auto"/>
              <w:left w:val="single" w:sz="4" w:space="0" w:color="auto"/>
              <w:bottom w:val="single" w:sz="4" w:space="0" w:color="auto"/>
              <w:right w:val="single" w:sz="4" w:space="0" w:color="auto"/>
            </w:tcBorders>
            <w:noWrap/>
            <w:vAlign w:val="center"/>
            <w:hideMark/>
          </w:tcPr>
          <w:p w14:paraId="186A555B" w14:textId="77777777" w:rsidR="0080541A" w:rsidRPr="00667F29" w:rsidRDefault="0080541A" w:rsidP="0080541A">
            <w:pPr>
              <w:spacing w:after="0" w:line="240" w:lineRule="atLeast"/>
              <w:jc w:val="both"/>
              <w:rPr>
                <w:rFonts w:ascii="Times New Roman" w:hAnsi="Times New Roman" w:cs="Times New Roman"/>
                <w:sz w:val="24"/>
                <w:szCs w:val="24"/>
              </w:rPr>
            </w:pPr>
            <w:r w:rsidRPr="00667F29">
              <w:rPr>
                <w:rFonts w:ascii="Times New Roman" w:hAnsi="Times New Roman" w:cs="Times New Roman"/>
                <w:sz w:val="24"/>
                <w:szCs w:val="24"/>
              </w:rPr>
              <w:t>1.3</w:t>
            </w:r>
          </w:p>
        </w:tc>
        <w:tc>
          <w:tcPr>
            <w:tcW w:w="666" w:type="dxa"/>
            <w:tcBorders>
              <w:top w:val="single" w:sz="4" w:space="0" w:color="auto"/>
              <w:left w:val="single" w:sz="4" w:space="0" w:color="auto"/>
              <w:bottom w:val="single" w:sz="4" w:space="0" w:color="auto"/>
              <w:right w:val="single" w:sz="4" w:space="0" w:color="auto"/>
            </w:tcBorders>
            <w:noWrap/>
            <w:vAlign w:val="center"/>
            <w:hideMark/>
          </w:tcPr>
          <w:p w14:paraId="4259385C" w14:textId="77777777" w:rsidR="0080541A" w:rsidRPr="00667F29" w:rsidRDefault="0080541A" w:rsidP="0080541A">
            <w:pPr>
              <w:spacing w:after="0" w:line="240" w:lineRule="atLeast"/>
              <w:jc w:val="both"/>
              <w:rPr>
                <w:rFonts w:ascii="Times New Roman" w:hAnsi="Times New Roman" w:cs="Times New Roman"/>
                <w:sz w:val="24"/>
                <w:szCs w:val="24"/>
              </w:rPr>
            </w:pPr>
            <w:r w:rsidRPr="00667F29">
              <w:rPr>
                <w:rFonts w:ascii="Times New Roman" w:hAnsi="Times New Roman" w:cs="Times New Roman"/>
                <w:sz w:val="24"/>
                <w:szCs w:val="24"/>
              </w:rPr>
              <w:t>-3.1</w:t>
            </w:r>
          </w:p>
        </w:tc>
        <w:tc>
          <w:tcPr>
            <w:tcW w:w="666" w:type="dxa"/>
            <w:tcBorders>
              <w:top w:val="single" w:sz="4" w:space="0" w:color="auto"/>
              <w:left w:val="single" w:sz="4" w:space="0" w:color="auto"/>
              <w:bottom w:val="single" w:sz="4" w:space="0" w:color="auto"/>
              <w:right w:val="single" w:sz="4" w:space="0" w:color="auto"/>
            </w:tcBorders>
            <w:noWrap/>
            <w:vAlign w:val="center"/>
            <w:hideMark/>
          </w:tcPr>
          <w:p w14:paraId="73D3F304" w14:textId="77777777" w:rsidR="0080541A" w:rsidRPr="00667F29" w:rsidRDefault="0080541A" w:rsidP="0080541A">
            <w:pPr>
              <w:spacing w:after="0" w:line="240" w:lineRule="atLeast"/>
              <w:jc w:val="both"/>
              <w:rPr>
                <w:rFonts w:ascii="Times New Roman" w:hAnsi="Times New Roman" w:cs="Times New Roman"/>
                <w:sz w:val="24"/>
                <w:szCs w:val="24"/>
              </w:rPr>
            </w:pPr>
            <w:r w:rsidRPr="00667F29">
              <w:rPr>
                <w:rFonts w:ascii="Times New Roman" w:hAnsi="Times New Roman" w:cs="Times New Roman"/>
                <w:sz w:val="24"/>
                <w:szCs w:val="24"/>
              </w:rPr>
              <w:t>-12.9</w:t>
            </w:r>
          </w:p>
        </w:tc>
        <w:tc>
          <w:tcPr>
            <w:tcW w:w="649" w:type="dxa"/>
            <w:tcBorders>
              <w:top w:val="single" w:sz="4" w:space="0" w:color="auto"/>
              <w:left w:val="single" w:sz="4" w:space="0" w:color="auto"/>
              <w:bottom w:val="single" w:sz="4" w:space="0" w:color="auto"/>
              <w:right w:val="single" w:sz="4" w:space="0" w:color="auto"/>
            </w:tcBorders>
            <w:noWrap/>
            <w:vAlign w:val="center"/>
            <w:hideMark/>
          </w:tcPr>
          <w:p w14:paraId="251ED93D" w14:textId="77777777" w:rsidR="0080541A" w:rsidRPr="00667F29" w:rsidRDefault="0080541A" w:rsidP="0080541A">
            <w:pPr>
              <w:spacing w:after="0" w:line="240" w:lineRule="atLeast"/>
              <w:jc w:val="both"/>
              <w:rPr>
                <w:rFonts w:ascii="Times New Roman" w:hAnsi="Times New Roman" w:cs="Times New Roman"/>
                <w:sz w:val="24"/>
                <w:szCs w:val="24"/>
              </w:rPr>
            </w:pPr>
            <w:r w:rsidRPr="00667F29">
              <w:rPr>
                <w:rFonts w:ascii="Times New Roman" w:hAnsi="Times New Roman" w:cs="Times New Roman"/>
                <w:sz w:val="24"/>
                <w:szCs w:val="24"/>
              </w:rPr>
              <w:t>-22.2</w:t>
            </w:r>
          </w:p>
        </w:tc>
        <w:tc>
          <w:tcPr>
            <w:tcW w:w="649" w:type="dxa"/>
            <w:tcBorders>
              <w:top w:val="single" w:sz="4" w:space="0" w:color="auto"/>
              <w:left w:val="single" w:sz="4" w:space="0" w:color="auto"/>
              <w:bottom w:val="single" w:sz="4" w:space="0" w:color="auto"/>
              <w:right w:val="single" w:sz="4" w:space="0" w:color="auto"/>
            </w:tcBorders>
            <w:noWrap/>
            <w:vAlign w:val="center"/>
            <w:hideMark/>
          </w:tcPr>
          <w:p w14:paraId="2B80CB82" w14:textId="77777777" w:rsidR="0080541A" w:rsidRPr="00667F29" w:rsidRDefault="0080541A" w:rsidP="0080541A">
            <w:pPr>
              <w:spacing w:after="0" w:line="240" w:lineRule="atLeast"/>
              <w:jc w:val="both"/>
              <w:rPr>
                <w:rFonts w:ascii="Times New Roman" w:hAnsi="Times New Roman" w:cs="Times New Roman"/>
                <w:sz w:val="24"/>
                <w:szCs w:val="24"/>
              </w:rPr>
            </w:pPr>
            <w:r w:rsidRPr="00667F29">
              <w:rPr>
                <w:rFonts w:ascii="Times New Roman" w:hAnsi="Times New Roman" w:cs="Times New Roman"/>
                <w:sz w:val="24"/>
                <w:szCs w:val="24"/>
              </w:rPr>
              <w:t>-34.4</w:t>
            </w:r>
          </w:p>
        </w:tc>
        <w:tc>
          <w:tcPr>
            <w:tcW w:w="572" w:type="dxa"/>
            <w:tcBorders>
              <w:top w:val="single" w:sz="4" w:space="0" w:color="auto"/>
              <w:left w:val="single" w:sz="4" w:space="0" w:color="auto"/>
              <w:bottom w:val="single" w:sz="4" w:space="0" w:color="auto"/>
              <w:right w:val="single" w:sz="4" w:space="0" w:color="auto"/>
            </w:tcBorders>
            <w:noWrap/>
            <w:vAlign w:val="center"/>
            <w:hideMark/>
          </w:tcPr>
          <w:p w14:paraId="070C059C" w14:textId="77777777" w:rsidR="0080541A" w:rsidRPr="00667F29" w:rsidRDefault="0080541A" w:rsidP="0080541A">
            <w:pPr>
              <w:spacing w:after="0" w:line="240" w:lineRule="atLeast"/>
              <w:jc w:val="both"/>
              <w:rPr>
                <w:rFonts w:ascii="Times New Roman" w:hAnsi="Times New Roman" w:cs="Times New Roman"/>
                <w:sz w:val="24"/>
                <w:szCs w:val="24"/>
              </w:rPr>
            </w:pPr>
            <w:r w:rsidRPr="00667F29">
              <w:rPr>
                <w:rFonts w:ascii="Times New Roman" w:hAnsi="Times New Roman" w:cs="Times New Roman"/>
                <w:sz w:val="24"/>
                <w:szCs w:val="24"/>
              </w:rPr>
              <w:t>-35.6</w:t>
            </w:r>
          </w:p>
        </w:tc>
      </w:tr>
    </w:tbl>
    <w:p w14:paraId="7DE2B10D" w14:textId="77777777" w:rsidR="0080541A" w:rsidRPr="00667F29" w:rsidRDefault="0080541A" w:rsidP="0080541A">
      <w:pPr>
        <w:spacing w:after="0" w:line="276" w:lineRule="auto"/>
        <w:ind w:left="567" w:firstLine="709"/>
        <w:jc w:val="both"/>
        <w:rPr>
          <w:rFonts w:ascii="Times New Roman" w:hAnsi="Times New Roman" w:cs="Times New Roman"/>
          <w:b/>
          <w:i/>
          <w:sz w:val="24"/>
          <w:szCs w:val="24"/>
        </w:rPr>
      </w:pPr>
    </w:p>
    <w:p w14:paraId="561A03D8" w14:textId="41ABFBAB" w:rsidR="0080541A" w:rsidRPr="00667F29" w:rsidRDefault="0080541A" w:rsidP="0080541A">
      <w:pPr>
        <w:spacing w:after="0" w:line="276" w:lineRule="auto"/>
        <w:ind w:left="567" w:firstLine="709"/>
        <w:jc w:val="both"/>
        <w:rPr>
          <w:rFonts w:ascii="Times New Roman" w:hAnsi="Times New Roman" w:cs="Times New Roman"/>
          <w:b/>
          <w:i/>
          <w:sz w:val="24"/>
          <w:szCs w:val="24"/>
        </w:rPr>
      </w:pPr>
      <w:r w:rsidRPr="00667F29">
        <w:rPr>
          <w:rFonts w:ascii="Times New Roman" w:hAnsi="Times New Roman" w:cs="Times New Roman"/>
          <w:b/>
          <w:i/>
          <w:sz w:val="24"/>
          <w:szCs w:val="24"/>
        </w:rPr>
        <w:t>Нагрузки</w:t>
      </w:r>
    </w:p>
    <w:p w14:paraId="3F125381" w14:textId="77777777" w:rsidR="0080541A" w:rsidRPr="00667F29" w:rsidRDefault="0080541A" w:rsidP="0080541A">
      <w:pPr>
        <w:spacing w:after="0" w:line="276" w:lineRule="auto"/>
        <w:ind w:left="567" w:firstLine="709"/>
        <w:jc w:val="both"/>
        <w:rPr>
          <w:rFonts w:ascii="Times New Roman" w:hAnsi="Times New Roman" w:cs="Times New Roman"/>
          <w:sz w:val="24"/>
          <w:szCs w:val="24"/>
        </w:rPr>
      </w:pPr>
      <w:r w:rsidRPr="00667F29">
        <w:rPr>
          <w:rFonts w:ascii="Times New Roman" w:hAnsi="Times New Roman" w:cs="Times New Roman"/>
          <w:sz w:val="24"/>
          <w:szCs w:val="24"/>
        </w:rPr>
        <w:t>Таблица 3.2 – Снеговые, ветровые и гололедные районы</w:t>
      </w:r>
    </w:p>
    <w:p w14:paraId="3D1A5421" w14:textId="77777777" w:rsidR="0080541A" w:rsidRPr="00667F29" w:rsidRDefault="0080541A" w:rsidP="0080541A">
      <w:pPr>
        <w:spacing w:after="0" w:line="276" w:lineRule="auto"/>
        <w:ind w:left="567" w:firstLine="709"/>
        <w:jc w:val="both"/>
        <w:rPr>
          <w:rFonts w:ascii="Times New Roman" w:hAnsi="Times New Roman" w:cs="Times New Roman"/>
          <w:sz w:val="24"/>
          <w:szCs w:val="24"/>
        </w:rPr>
      </w:pPr>
    </w:p>
    <w:tbl>
      <w:tblPr>
        <w:tblW w:w="4043"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2280"/>
        <w:gridCol w:w="1413"/>
        <w:gridCol w:w="1928"/>
        <w:gridCol w:w="2738"/>
      </w:tblGrid>
      <w:tr w:rsidR="0080541A" w:rsidRPr="00667F29" w14:paraId="49A1FF9C" w14:textId="77777777" w:rsidTr="0080541A">
        <w:trPr>
          <w:trHeight w:val="417"/>
          <w:jc w:val="center"/>
        </w:trPr>
        <w:tc>
          <w:tcPr>
            <w:tcW w:w="1364" w:type="pct"/>
            <w:tcBorders>
              <w:top w:val="single" w:sz="4" w:space="0" w:color="auto"/>
              <w:left w:val="single" w:sz="4" w:space="0" w:color="auto"/>
              <w:bottom w:val="single" w:sz="6" w:space="0" w:color="auto"/>
              <w:right w:val="single" w:sz="6" w:space="0" w:color="auto"/>
            </w:tcBorders>
            <w:vAlign w:val="center"/>
            <w:hideMark/>
          </w:tcPr>
          <w:p w14:paraId="361A4EC7" w14:textId="77777777" w:rsidR="0080541A" w:rsidRPr="00667F29" w:rsidRDefault="0080541A" w:rsidP="0080541A">
            <w:pPr>
              <w:spacing w:after="0" w:line="0" w:lineRule="atLeast"/>
              <w:jc w:val="both"/>
              <w:rPr>
                <w:rFonts w:ascii="Times New Roman" w:hAnsi="Times New Roman" w:cs="Times New Roman"/>
                <w:sz w:val="24"/>
                <w:szCs w:val="24"/>
              </w:rPr>
            </w:pPr>
            <w:r w:rsidRPr="00667F29">
              <w:rPr>
                <w:rFonts w:ascii="Times New Roman" w:hAnsi="Times New Roman" w:cs="Times New Roman"/>
                <w:sz w:val="24"/>
                <w:szCs w:val="24"/>
              </w:rPr>
              <w:t>Характеристика</w:t>
            </w:r>
          </w:p>
        </w:tc>
        <w:tc>
          <w:tcPr>
            <w:tcW w:w="845" w:type="pct"/>
            <w:tcBorders>
              <w:top w:val="single" w:sz="4" w:space="0" w:color="auto"/>
              <w:left w:val="single" w:sz="6" w:space="0" w:color="auto"/>
              <w:bottom w:val="single" w:sz="6" w:space="0" w:color="auto"/>
              <w:right w:val="single" w:sz="6" w:space="0" w:color="auto"/>
            </w:tcBorders>
            <w:vAlign w:val="center"/>
            <w:hideMark/>
          </w:tcPr>
          <w:p w14:paraId="2A4D0B80" w14:textId="77777777" w:rsidR="0080541A" w:rsidRPr="00667F29" w:rsidRDefault="0080541A" w:rsidP="0080541A">
            <w:pPr>
              <w:spacing w:after="0" w:line="0" w:lineRule="atLeast"/>
              <w:jc w:val="both"/>
              <w:rPr>
                <w:rFonts w:ascii="Times New Roman" w:hAnsi="Times New Roman" w:cs="Times New Roman"/>
                <w:sz w:val="24"/>
                <w:szCs w:val="24"/>
              </w:rPr>
            </w:pPr>
            <w:r w:rsidRPr="00667F29">
              <w:rPr>
                <w:rFonts w:ascii="Times New Roman" w:hAnsi="Times New Roman" w:cs="Times New Roman"/>
                <w:sz w:val="24"/>
                <w:szCs w:val="24"/>
              </w:rPr>
              <w:t>Номер района</w:t>
            </w:r>
          </w:p>
        </w:tc>
        <w:tc>
          <w:tcPr>
            <w:tcW w:w="1153" w:type="pct"/>
            <w:tcBorders>
              <w:top w:val="single" w:sz="4" w:space="0" w:color="auto"/>
              <w:left w:val="single" w:sz="6" w:space="0" w:color="auto"/>
              <w:bottom w:val="single" w:sz="6" w:space="0" w:color="auto"/>
              <w:right w:val="single" w:sz="6" w:space="0" w:color="auto"/>
            </w:tcBorders>
            <w:vAlign w:val="center"/>
            <w:hideMark/>
          </w:tcPr>
          <w:p w14:paraId="68BEF3DB" w14:textId="77777777" w:rsidR="0080541A" w:rsidRPr="00667F29" w:rsidRDefault="0080541A" w:rsidP="0080541A">
            <w:pPr>
              <w:spacing w:after="0" w:line="0" w:lineRule="atLeast"/>
              <w:jc w:val="both"/>
              <w:rPr>
                <w:rFonts w:ascii="Times New Roman" w:hAnsi="Times New Roman" w:cs="Times New Roman"/>
                <w:sz w:val="24"/>
                <w:szCs w:val="24"/>
              </w:rPr>
            </w:pPr>
            <w:r w:rsidRPr="00667F29">
              <w:rPr>
                <w:rFonts w:ascii="Times New Roman" w:hAnsi="Times New Roman" w:cs="Times New Roman"/>
                <w:sz w:val="24"/>
                <w:szCs w:val="24"/>
              </w:rPr>
              <w:t>Значение нагрузки</w:t>
            </w:r>
          </w:p>
        </w:tc>
        <w:tc>
          <w:tcPr>
            <w:tcW w:w="1639" w:type="pct"/>
            <w:tcBorders>
              <w:top w:val="single" w:sz="4" w:space="0" w:color="auto"/>
              <w:left w:val="single" w:sz="6" w:space="0" w:color="auto"/>
              <w:bottom w:val="single" w:sz="6" w:space="0" w:color="auto"/>
              <w:right w:val="single" w:sz="4" w:space="0" w:color="auto"/>
            </w:tcBorders>
            <w:vAlign w:val="center"/>
            <w:hideMark/>
          </w:tcPr>
          <w:p w14:paraId="009E07E8" w14:textId="77777777" w:rsidR="0080541A" w:rsidRPr="00667F29" w:rsidRDefault="0080541A" w:rsidP="0080541A">
            <w:pPr>
              <w:spacing w:after="0" w:line="0" w:lineRule="atLeast"/>
              <w:jc w:val="both"/>
              <w:rPr>
                <w:rFonts w:ascii="Times New Roman" w:hAnsi="Times New Roman" w:cs="Times New Roman"/>
                <w:sz w:val="24"/>
                <w:szCs w:val="24"/>
              </w:rPr>
            </w:pPr>
            <w:r w:rsidRPr="00667F29">
              <w:rPr>
                <w:rFonts w:ascii="Times New Roman" w:hAnsi="Times New Roman" w:cs="Times New Roman"/>
                <w:sz w:val="24"/>
                <w:szCs w:val="24"/>
              </w:rPr>
              <w:t>Примечание</w:t>
            </w:r>
          </w:p>
        </w:tc>
      </w:tr>
      <w:tr w:rsidR="0080541A" w:rsidRPr="00667F29" w14:paraId="3C100690" w14:textId="77777777" w:rsidTr="0080541A">
        <w:trPr>
          <w:trHeight w:val="417"/>
          <w:jc w:val="center"/>
        </w:trPr>
        <w:tc>
          <w:tcPr>
            <w:tcW w:w="1364" w:type="pct"/>
            <w:tcBorders>
              <w:top w:val="single" w:sz="6" w:space="0" w:color="auto"/>
              <w:left w:val="single" w:sz="4" w:space="0" w:color="auto"/>
              <w:bottom w:val="single" w:sz="6" w:space="0" w:color="auto"/>
              <w:right w:val="single" w:sz="6" w:space="0" w:color="auto"/>
            </w:tcBorders>
            <w:vAlign w:val="center"/>
            <w:hideMark/>
          </w:tcPr>
          <w:p w14:paraId="66D7E394" w14:textId="77777777" w:rsidR="0080541A" w:rsidRPr="00667F29" w:rsidRDefault="0080541A" w:rsidP="0080541A">
            <w:pPr>
              <w:spacing w:after="0" w:line="0" w:lineRule="atLeast"/>
              <w:jc w:val="both"/>
              <w:rPr>
                <w:rFonts w:ascii="Times New Roman" w:hAnsi="Times New Roman" w:cs="Times New Roman"/>
                <w:sz w:val="24"/>
                <w:szCs w:val="24"/>
              </w:rPr>
            </w:pPr>
            <w:r w:rsidRPr="00667F29">
              <w:rPr>
                <w:rFonts w:ascii="Times New Roman" w:hAnsi="Times New Roman" w:cs="Times New Roman"/>
                <w:sz w:val="24"/>
                <w:szCs w:val="24"/>
              </w:rPr>
              <w:t>давление ветра</w:t>
            </w:r>
          </w:p>
        </w:tc>
        <w:tc>
          <w:tcPr>
            <w:tcW w:w="845" w:type="pct"/>
            <w:tcBorders>
              <w:top w:val="single" w:sz="6" w:space="0" w:color="auto"/>
              <w:left w:val="single" w:sz="6" w:space="0" w:color="auto"/>
              <w:bottom w:val="single" w:sz="6" w:space="0" w:color="auto"/>
              <w:right w:val="single" w:sz="6" w:space="0" w:color="auto"/>
            </w:tcBorders>
            <w:vAlign w:val="center"/>
            <w:hideMark/>
          </w:tcPr>
          <w:p w14:paraId="03429D41" w14:textId="77777777" w:rsidR="0080541A" w:rsidRPr="00667F29" w:rsidRDefault="0080541A" w:rsidP="0080541A">
            <w:pPr>
              <w:spacing w:after="0" w:line="0" w:lineRule="atLeast"/>
              <w:jc w:val="both"/>
              <w:rPr>
                <w:rFonts w:ascii="Times New Roman" w:hAnsi="Times New Roman" w:cs="Times New Roman"/>
                <w:sz w:val="24"/>
                <w:szCs w:val="24"/>
                <w:lang w:val="en-US"/>
              </w:rPr>
            </w:pPr>
            <w:r w:rsidRPr="00667F29">
              <w:rPr>
                <w:rFonts w:ascii="Times New Roman" w:hAnsi="Times New Roman" w:cs="Times New Roman"/>
                <w:sz w:val="24"/>
                <w:szCs w:val="24"/>
              </w:rPr>
              <w:t>I</w:t>
            </w:r>
            <w:r w:rsidRPr="00667F29">
              <w:rPr>
                <w:rFonts w:ascii="Times New Roman" w:hAnsi="Times New Roman" w:cs="Times New Roman"/>
                <w:sz w:val="24"/>
                <w:szCs w:val="24"/>
                <w:lang w:val="en-US"/>
              </w:rPr>
              <w:t>I</w:t>
            </w:r>
          </w:p>
        </w:tc>
        <w:tc>
          <w:tcPr>
            <w:tcW w:w="1153" w:type="pct"/>
            <w:tcBorders>
              <w:top w:val="single" w:sz="6" w:space="0" w:color="auto"/>
              <w:left w:val="single" w:sz="6" w:space="0" w:color="auto"/>
              <w:bottom w:val="single" w:sz="6" w:space="0" w:color="auto"/>
              <w:right w:val="single" w:sz="6" w:space="0" w:color="auto"/>
            </w:tcBorders>
            <w:vAlign w:val="center"/>
            <w:hideMark/>
          </w:tcPr>
          <w:p w14:paraId="2D977D16" w14:textId="77777777" w:rsidR="0080541A" w:rsidRPr="00667F29" w:rsidRDefault="0080541A" w:rsidP="0080541A">
            <w:pPr>
              <w:spacing w:after="0" w:line="0" w:lineRule="atLeast"/>
              <w:jc w:val="both"/>
              <w:rPr>
                <w:rFonts w:ascii="Times New Roman" w:hAnsi="Times New Roman" w:cs="Times New Roman"/>
                <w:sz w:val="24"/>
                <w:szCs w:val="24"/>
              </w:rPr>
            </w:pPr>
            <w:r w:rsidRPr="00667F29">
              <w:rPr>
                <w:rFonts w:ascii="Times New Roman" w:hAnsi="Times New Roman" w:cs="Times New Roman"/>
                <w:sz w:val="24"/>
                <w:szCs w:val="24"/>
              </w:rPr>
              <w:t>0,30 кПа</w:t>
            </w:r>
          </w:p>
        </w:tc>
        <w:tc>
          <w:tcPr>
            <w:tcW w:w="1639" w:type="pct"/>
            <w:tcBorders>
              <w:top w:val="single" w:sz="6" w:space="0" w:color="auto"/>
              <w:left w:val="single" w:sz="6" w:space="0" w:color="auto"/>
              <w:bottom w:val="single" w:sz="6" w:space="0" w:color="auto"/>
              <w:right w:val="single" w:sz="4" w:space="0" w:color="auto"/>
            </w:tcBorders>
            <w:vAlign w:val="center"/>
            <w:hideMark/>
          </w:tcPr>
          <w:p w14:paraId="27A690DC" w14:textId="77777777" w:rsidR="0080541A" w:rsidRPr="00667F29" w:rsidRDefault="0080541A" w:rsidP="0080541A">
            <w:pPr>
              <w:spacing w:after="0" w:line="0" w:lineRule="atLeast"/>
              <w:jc w:val="both"/>
              <w:rPr>
                <w:rFonts w:ascii="Times New Roman" w:hAnsi="Times New Roman" w:cs="Times New Roman"/>
                <w:sz w:val="24"/>
                <w:szCs w:val="24"/>
              </w:rPr>
            </w:pPr>
            <w:r w:rsidRPr="00667F29">
              <w:rPr>
                <w:rFonts w:ascii="Times New Roman" w:hAnsi="Times New Roman" w:cs="Times New Roman"/>
                <w:sz w:val="24"/>
                <w:szCs w:val="24"/>
              </w:rPr>
              <w:t xml:space="preserve">карта </w:t>
            </w:r>
            <w:r w:rsidRPr="00667F29">
              <w:rPr>
                <w:rFonts w:ascii="Times New Roman" w:hAnsi="Times New Roman" w:cs="Times New Roman"/>
                <w:sz w:val="24"/>
                <w:szCs w:val="24"/>
                <w:lang w:val="en-US"/>
              </w:rPr>
              <w:t>2</w:t>
            </w:r>
            <w:r w:rsidRPr="00667F29">
              <w:rPr>
                <w:rFonts w:ascii="Times New Roman" w:hAnsi="Times New Roman" w:cs="Times New Roman"/>
                <w:sz w:val="24"/>
                <w:szCs w:val="24"/>
              </w:rPr>
              <w:t xml:space="preserve"> приложение Е СП 20.13330.2016</w:t>
            </w:r>
          </w:p>
        </w:tc>
      </w:tr>
      <w:tr w:rsidR="0080541A" w:rsidRPr="00667F29" w14:paraId="1D9F8B7F" w14:textId="77777777" w:rsidTr="0080541A">
        <w:trPr>
          <w:trHeight w:val="417"/>
          <w:jc w:val="center"/>
        </w:trPr>
        <w:tc>
          <w:tcPr>
            <w:tcW w:w="1364" w:type="pct"/>
            <w:tcBorders>
              <w:top w:val="single" w:sz="6" w:space="0" w:color="auto"/>
              <w:left w:val="single" w:sz="4" w:space="0" w:color="auto"/>
              <w:bottom w:val="single" w:sz="6" w:space="0" w:color="auto"/>
              <w:right w:val="single" w:sz="6" w:space="0" w:color="auto"/>
            </w:tcBorders>
            <w:vAlign w:val="center"/>
            <w:hideMark/>
          </w:tcPr>
          <w:p w14:paraId="4DD89675" w14:textId="77777777" w:rsidR="0080541A" w:rsidRPr="00667F29" w:rsidRDefault="0080541A" w:rsidP="0080541A">
            <w:pPr>
              <w:spacing w:after="0" w:line="0" w:lineRule="atLeast"/>
              <w:jc w:val="both"/>
              <w:rPr>
                <w:rFonts w:ascii="Times New Roman" w:hAnsi="Times New Roman" w:cs="Times New Roman"/>
                <w:sz w:val="24"/>
                <w:szCs w:val="24"/>
              </w:rPr>
            </w:pPr>
            <w:r w:rsidRPr="00667F29">
              <w:rPr>
                <w:rFonts w:ascii="Times New Roman" w:hAnsi="Times New Roman" w:cs="Times New Roman"/>
                <w:sz w:val="24"/>
                <w:szCs w:val="24"/>
              </w:rPr>
              <w:t>толщина стенки гололёда</w:t>
            </w:r>
          </w:p>
        </w:tc>
        <w:tc>
          <w:tcPr>
            <w:tcW w:w="845" w:type="pct"/>
            <w:tcBorders>
              <w:top w:val="single" w:sz="6" w:space="0" w:color="auto"/>
              <w:left w:val="single" w:sz="6" w:space="0" w:color="auto"/>
              <w:bottom w:val="single" w:sz="6" w:space="0" w:color="auto"/>
              <w:right w:val="single" w:sz="6" w:space="0" w:color="auto"/>
            </w:tcBorders>
            <w:vAlign w:val="center"/>
            <w:hideMark/>
          </w:tcPr>
          <w:p w14:paraId="0910DFAC" w14:textId="77777777" w:rsidR="0080541A" w:rsidRPr="00667F29" w:rsidRDefault="0080541A" w:rsidP="0080541A">
            <w:pPr>
              <w:spacing w:after="0" w:line="0" w:lineRule="atLeast"/>
              <w:jc w:val="both"/>
              <w:rPr>
                <w:rFonts w:ascii="Times New Roman" w:hAnsi="Times New Roman" w:cs="Times New Roman"/>
                <w:sz w:val="24"/>
                <w:szCs w:val="24"/>
              </w:rPr>
            </w:pPr>
            <w:r w:rsidRPr="00667F29">
              <w:rPr>
                <w:rFonts w:ascii="Times New Roman" w:hAnsi="Times New Roman" w:cs="Times New Roman"/>
                <w:sz w:val="24"/>
                <w:szCs w:val="24"/>
              </w:rPr>
              <w:t>II</w:t>
            </w:r>
          </w:p>
        </w:tc>
        <w:tc>
          <w:tcPr>
            <w:tcW w:w="1153" w:type="pct"/>
            <w:tcBorders>
              <w:top w:val="single" w:sz="6" w:space="0" w:color="auto"/>
              <w:left w:val="single" w:sz="6" w:space="0" w:color="auto"/>
              <w:bottom w:val="single" w:sz="6" w:space="0" w:color="auto"/>
              <w:right w:val="single" w:sz="6" w:space="0" w:color="auto"/>
            </w:tcBorders>
            <w:vAlign w:val="center"/>
            <w:hideMark/>
          </w:tcPr>
          <w:p w14:paraId="676182CD" w14:textId="77777777" w:rsidR="0080541A" w:rsidRPr="00667F29" w:rsidRDefault="0080541A" w:rsidP="0080541A">
            <w:pPr>
              <w:spacing w:after="0" w:line="0" w:lineRule="atLeast"/>
              <w:jc w:val="both"/>
              <w:rPr>
                <w:rFonts w:ascii="Times New Roman" w:hAnsi="Times New Roman" w:cs="Times New Roman"/>
                <w:sz w:val="24"/>
                <w:szCs w:val="24"/>
              </w:rPr>
            </w:pPr>
            <w:r w:rsidRPr="00667F29">
              <w:rPr>
                <w:rFonts w:ascii="Times New Roman" w:hAnsi="Times New Roman" w:cs="Times New Roman"/>
                <w:sz w:val="24"/>
                <w:szCs w:val="24"/>
              </w:rPr>
              <w:t>5 мм</w:t>
            </w:r>
          </w:p>
        </w:tc>
        <w:tc>
          <w:tcPr>
            <w:tcW w:w="1639" w:type="pct"/>
            <w:tcBorders>
              <w:top w:val="single" w:sz="6" w:space="0" w:color="auto"/>
              <w:left w:val="single" w:sz="6" w:space="0" w:color="auto"/>
              <w:bottom w:val="single" w:sz="6" w:space="0" w:color="auto"/>
              <w:right w:val="single" w:sz="4" w:space="0" w:color="auto"/>
            </w:tcBorders>
            <w:tcMar>
              <w:top w:w="0" w:type="dxa"/>
              <w:left w:w="28" w:type="dxa"/>
              <w:bottom w:w="0" w:type="dxa"/>
              <w:right w:w="28" w:type="dxa"/>
            </w:tcMar>
            <w:vAlign w:val="center"/>
            <w:hideMark/>
          </w:tcPr>
          <w:p w14:paraId="22E3F0F4" w14:textId="77777777" w:rsidR="0080541A" w:rsidRPr="00667F29" w:rsidRDefault="0080541A" w:rsidP="0080541A">
            <w:pPr>
              <w:spacing w:after="0" w:line="0" w:lineRule="atLeast"/>
              <w:jc w:val="both"/>
              <w:rPr>
                <w:rFonts w:ascii="Times New Roman" w:hAnsi="Times New Roman" w:cs="Times New Roman"/>
                <w:sz w:val="24"/>
                <w:szCs w:val="24"/>
              </w:rPr>
            </w:pPr>
            <w:r w:rsidRPr="00667F29">
              <w:rPr>
                <w:rFonts w:ascii="Times New Roman" w:hAnsi="Times New Roman" w:cs="Times New Roman"/>
                <w:sz w:val="24"/>
                <w:szCs w:val="24"/>
              </w:rPr>
              <w:t xml:space="preserve">карта </w:t>
            </w:r>
            <w:r w:rsidRPr="00667F29">
              <w:rPr>
                <w:rFonts w:ascii="Times New Roman" w:hAnsi="Times New Roman" w:cs="Times New Roman"/>
                <w:sz w:val="24"/>
                <w:szCs w:val="24"/>
                <w:lang w:val="en-US"/>
              </w:rPr>
              <w:t>3</w:t>
            </w:r>
            <w:r w:rsidRPr="00667F29">
              <w:rPr>
                <w:rFonts w:ascii="Times New Roman" w:hAnsi="Times New Roman" w:cs="Times New Roman"/>
                <w:sz w:val="24"/>
                <w:szCs w:val="24"/>
              </w:rPr>
              <w:t xml:space="preserve"> приложение Е СП 20.13330.2016</w:t>
            </w:r>
          </w:p>
        </w:tc>
      </w:tr>
      <w:tr w:rsidR="0080541A" w:rsidRPr="00667F29" w14:paraId="2A460797" w14:textId="77777777" w:rsidTr="0080541A">
        <w:trPr>
          <w:trHeight w:val="417"/>
          <w:jc w:val="center"/>
        </w:trPr>
        <w:tc>
          <w:tcPr>
            <w:tcW w:w="1364" w:type="pct"/>
            <w:tcBorders>
              <w:top w:val="single" w:sz="6" w:space="0" w:color="auto"/>
              <w:left w:val="single" w:sz="4" w:space="0" w:color="auto"/>
              <w:bottom w:val="single" w:sz="6" w:space="0" w:color="auto"/>
              <w:right w:val="single" w:sz="6" w:space="0" w:color="auto"/>
            </w:tcBorders>
            <w:vAlign w:val="center"/>
            <w:hideMark/>
          </w:tcPr>
          <w:p w14:paraId="0CB74C39" w14:textId="77777777" w:rsidR="0080541A" w:rsidRPr="00667F29" w:rsidRDefault="0080541A" w:rsidP="0080541A">
            <w:pPr>
              <w:spacing w:after="0" w:line="0" w:lineRule="atLeast"/>
              <w:jc w:val="both"/>
              <w:rPr>
                <w:rFonts w:ascii="Times New Roman" w:hAnsi="Times New Roman" w:cs="Times New Roman"/>
                <w:sz w:val="24"/>
                <w:szCs w:val="24"/>
              </w:rPr>
            </w:pPr>
            <w:r w:rsidRPr="00667F29">
              <w:rPr>
                <w:rFonts w:ascii="Times New Roman" w:hAnsi="Times New Roman" w:cs="Times New Roman"/>
                <w:sz w:val="24"/>
                <w:szCs w:val="24"/>
              </w:rPr>
              <w:t>вес снегового покрова</w:t>
            </w:r>
          </w:p>
        </w:tc>
        <w:tc>
          <w:tcPr>
            <w:tcW w:w="845" w:type="pct"/>
            <w:tcBorders>
              <w:top w:val="single" w:sz="6" w:space="0" w:color="auto"/>
              <w:left w:val="single" w:sz="6" w:space="0" w:color="auto"/>
              <w:bottom w:val="single" w:sz="6" w:space="0" w:color="auto"/>
              <w:right w:val="single" w:sz="6" w:space="0" w:color="auto"/>
            </w:tcBorders>
            <w:vAlign w:val="center"/>
            <w:hideMark/>
          </w:tcPr>
          <w:p w14:paraId="6EF3EC50" w14:textId="77777777" w:rsidR="0080541A" w:rsidRPr="00667F29" w:rsidRDefault="0080541A" w:rsidP="0080541A">
            <w:pPr>
              <w:spacing w:after="0" w:line="0" w:lineRule="atLeast"/>
              <w:jc w:val="both"/>
              <w:rPr>
                <w:rFonts w:ascii="Times New Roman" w:hAnsi="Times New Roman" w:cs="Times New Roman"/>
                <w:sz w:val="24"/>
                <w:szCs w:val="24"/>
              </w:rPr>
            </w:pPr>
            <w:r w:rsidRPr="00667F29">
              <w:rPr>
                <w:rFonts w:ascii="Times New Roman" w:hAnsi="Times New Roman" w:cs="Times New Roman"/>
                <w:sz w:val="24"/>
                <w:szCs w:val="24"/>
                <w:lang w:val="en-US"/>
              </w:rPr>
              <w:t>III</w:t>
            </w:r>
          </w:p>
        </w:tc>
        <w:tc>
          <w:tcPr>
            <w:tcW w:w="1153" w:type="pct"/>
            <w:tcBorders>
              <w:top w:val="single" w:sz="6" w:space="0" w:color="auto"/>
              <w:left w:val="single" w:sz="6" w:space="0" w:color="auto"/>
              <w:bottom w:val="single" w:sz="6" w:space="0" w:color="auto"/>
              <w:right w:val="single" w:sz="6" w:space="0" w:color="auto"/>
            </w:tcBorders>
            <w:vAlign w:val="center"/>
            <w:hideMark/>
          </w:tcPr>
          <w:p w14:paraId="1EBDAF74" w14:textId="77777777" w:rsidR="0080541A" w:rsidRPr="00667F29" w:rsidRDefault="0080541A" w:rsidP="0080541A">
            <w:pPr>
              <w:spacing w:after="0" w:line="0" w:lineRule="atLeast"/>
              <w:jc w:val="both"/>
              <w:rPr>
                <w:rFonts w:ascii="Times New Roman" w:hAnsi="Times New Roman" w:cs="Times New Roman"/>
                <w:sz w:val="24"/>
                <w:szCs w:val="24"/>
              </w:rPr>
            </w:pPr>
            <w:r w:rsidRPr="00667F29">
              <w:rPr>
                <w:rFonts w:ascii="Times New Roman" w:hAnsi="Times New Roman" w:cs="Times New Roman"/>
                <w:sz w:val="24"/>
                <w:szCs w:val="24"/>
                <w:lang w:val="en-US"/>
              </w:rPr>
              <w:t xml:space="preserve">1,5 </w:t>
            </w:r>
            <w:r w:rsidRPr="00667F29">
              <w:rPr>
                <w:rFonts w:ascii="Times New Roman" w:hAnsi="Times New Roman" w:cs="Times New Roman"/>
                <w:sz w:val="24"/>
                <w:szCs w:val="24"/>
              </w:rPr>
              <w:t>кПа</w:t>
            </w:r>
          </w:p>
        </w:tc>
        <w:tc>
          <w:tcPr>
            <w:tcW w:w="1639" w:type="pct"/>
            <w:tcBorders>
              <w:top w:val="single" w:sz="6" w:space="0" w:color="auto"/>
              <w:left w:val="single" w:sz="6" w:space="0" w:color="auto"/>
              <w:bottom w:val="single" w:sz="6" w:space="0" w:color="auto"/>
              <w:right w:val="single" w:sz="4" w:space="0" w:color="auto"/>
            </w:tcBorders>
            <w:tcMar>
              <w:top w:w="0" w:type="dxa"/>
              <w:left w:w="28" w:type="dxa"/>
              <w:bottom w:w="0" w:type="dxa"/>
              <w:right w:w="28" w:type="dxa"/>
            </w:tcMar>
            <w:vAlign w:val="center"/>
            <w:hideMark/>
          </w:tcPr>
          <w:p w14:paraId="6E00A850" w14:textId="77777777" w:rsidR="0080541A" w:rsidRPr="00667F29" w:rsidRDefault="0080541A" w:rsidP="0080541A">
            <w:pPr>
              <w:spacing w:after="0" w:line="0" w:lineRule="atLeast"/>
              <w:jc w:val="both"/>
              <w:rPr>
                <w:rFonts w:ascii="Times New Roman" w:hAnsi="Times New Roman" w:cs="Times New Roman"/>
                <w:sz w:val="24"/>
                <w:szCs w:val="24"/>
              </w:rPr>
            </w:pPr>
            <w:r w:rsidRPr="00667F29">
              <w:rPr>
                <w:rFonts w:ascii="Times New Roman" w:hAnsi="Times New Roman" w:cs="Times New Roman"/>
                <w:sz w:val="24"/>
                <w:szCs w:val="24"/>
              </w:rPr>
              <w:t>карта 1 приложение Е СП 20.13330.2016</w:t>
            </w:r>
          </w:p>
        </w:tc>
      </w:tr>
      <w:tr w:rsidR="0080541A" w:rsidRPr="00667F29" w14:paraId="15E88DCC" w14:textId="77777777" w:rsidTr="0080541A">
        <w:trPr>
          <w:trHeight w:val="417"/>
          <w:jc w:val="center"/>
        </w:trPr>
        <w:tc>
          <w:tcPr>
            <w:tcW w:w="1364" w:type="pct"/>
            <w:tcBorders>
              <w:top w:val="single" w:sz="6" w:space="0" w:color="auto"/>
              <w:left w:val="single" w:sz="4" w:space="0" w:color="auto"/>
              <w:bottom w:val="single" w:sz="6" w:space="0" w:color="auto"/>
              <w:right w:val="single" w:sz="6" w:space="0" w:color="auto"/>
            </w:tcBorders>
            <w:vAlign w:val="center"/>
            <w:hideMark/>
          </w:tcPr>
          <w:p w14:paraId="5B9DEF84" w14:textId="77777777" w:rsidR="0080541A" w:rsidRPr="00667F29" w:rsidRDefault="0080541A" w:rsidP="0080541A">
            <w:pPr>
              <w:spacing w:after="0" w:line="0" w:lineRule="atLeast"/>
              <w:jc w:val="both"/>
              <w:rPr>
                <w:rFonts w:ascii="Times New Roman" w:hAnsi="Times New Roman" w:cs="Times New Roman"/>
                <w:sz w:val="24"/>
                <w:szCs w:val="24"/>
              </w:rPr>
            </w:pPr>
            <w:r w:rsidRPr="00667F29">
              <w:rPr>
                <w:rFonts w:ascii="Times New Roman" w:hAnsi="Times New Roman" w:cs="Times New Roman"/>
                <w:sz w:val="24"/>
                <w:szCs w:val="24"/>
              </w:rPr>
              <w:t>давление ветра</w:t>
            </w:r>
          </w:p>
        </w:tc>
        <w:tc>
          <w:tcPr>
            <w:tcW w:w="845" w:type="pct"/>
            <w:tcBorders>
              <w:top w:val="single" w:sz="6" w:space="0" w:color="auto"/>
              <w:left w:val="single" w:sz="6" w:space="0" w:color="auto"/>
              <w:bottom w:val="single" w:sz="6" w:space="0" w:color="auto"/>
              <w:right w:val="single" w:sz="6" w:space="0" w:color="auto"/>
            </w:tcBorders>
            <w:vAlign w:val="center"/>
            <w:hideMark/>
          </w:tcPr>
          <w:p w14:paraId="54FA759E" w14:textId="77777777" w:rsidR="0080541A" w:rsidRPr="00667F29" w:rsidRDefault="0080541A" w:rsidP="0080541A">
            <w:pPr>
              <w:spacing w:after="0" w:line="0" w:lineRule="atLeast"/>
              <w:jc w:val="both"/>
              <w:rPr>
                <w:rFonts w:ascii="Times New Roman" w:hAnsi="Times New Roman" w:cs="Times New Roman"/>
                <w:sz w:val="24"/>
                <w:szCs w:val="24"/>
                <w:lang w:val="en-US"/>
              </w:rPr>
            </w:pPr>
            <w:r w:rsidRPr="00667F29">
              <w:rPr>
                <w:rFonts w:ascii="Times New Roman" w:hAnsi="Times New Roman" w:cs="Times New Roman"/>
                <w:sz w:val="24"/>
                <w:szCs w:val="24"/>
              </w:rPr>
              <w:t>I</w:t>
            </w:r>
            <w:r w:rsidRPr="00667F29">
              <w:rPr>
                <w:rFonts w:ascii="Times New Roman" w:hAnsi="Times New Roman" w:cs="Times New Roman"/>
                <w:sz w:val="24"/>
                <w:szCs w:val="24"/>
                <w:lang w:val="en-US"/>
              </w:rPr>
              <w:t>I</w:t>
            </w:r>
          </w:p>
        </w:tc>
        <w:tc>
          <w:tcPr>
            <w:tcW w:w="1153" w:type="pct"/>
            <w:tcBorders>
              <w:top w:val="single" w:sz="6" w:space="0" w:color="auto"/>
              <w:left w:val="single" w:sz="6" w:space="0" w:color="auto"/>
              <w:bottom w:val="single" w:sz="6" w:space="0" w:color="auto"/>
              <w:right w:val="single" w:sz="6" w:space="0" w:color="auto"/>
            </w:tcBorders>
            <w:vAlign w:val="center"/>
            <w:hideMark/>
          </w:tcPr>
          <w:p w14:paraId="277EFFFF" w14:textId="77777777" w:rsidR="0080541A" w:rsidRPr="00667F29" w:rsidRDefault="0080541A" w:rsidP="0080541A">
            <w:pPr>
              <w:spacing w:after="0" w:line="0" w:lineRule="atLeast"/>
              <w:jc w:val="both"/>
              <w:rPr>
                <w:rFonts w:ascii="Times New Roman" w:hAnsi="Times New Roman" w:cs="Times New Roman"/>
                <w:sz w:val="24"/>
                <w:szCs w:val="24"/>
              </w:rPr>
            </w:pPr>
            <w:r w:rsidRPr="00667F29">
              <w:rPr>
                <w:rFonts w:ascii="Times New Roman" w:hAnsi="Times New Roman" w:cs="Times New Roman"/>
                <w:sz w:val="24"/>
                <w:szCs w:val="24"/>
                <w:lang w:val="en-US"/>
              </w:rPr>
              <w:t>0</w:t>
            </w:r>
            <w:r w:rsidRPr="00667F29">
              <w:rPr>
                <w:rFonts w:ascii="Times New Roman" w:hAnsi="Times New Roman" w:cs="Times New Roman"/>
                <w:sz w:val="24"/>
                <w:szCs w:val="24"/>
              </w:rPr>
              <w:t>,</w:t>
            </w:r>
            <w:r w:rsidRPr="00667F29">
              <w:rPr>
                <w:rFonts w:ascii="Times New Roman" w:hAnsi="Times New Roman" w:cs="Times New Roman"/>
                <w:sz w:val="24"/>
                <w:szCs w:val="24"/>
                <w:lang w:val="en-US"/>
              </w:rPr>
              <w:t>5</w:t>
            </w:r>
            <w:r w:rsidRPr="00667F29">
              <w:rPr>
                <w:rFonts w:ascii="Times New Roman" w:hAnsi="Times New Roman" w:cs="Times New Roman"/>
                <w:sz w:val="24"/>
                <w:szCs w:val="24"/>
              </w:rPr>
              <w:t xml:space="preserve"> кПа</w:t>
            </w:r>
          </w:p>
        </w:tc>
        <w:tc>
          <w:tcPr>
            <w:tcW w:w="1639" w:type="pct"/>
            <w:tcBorders>
              <w:top w:val="single" w:sz="6" w:space="0" w:color="auto"/>
              <w:left w:val="single" w:sz="6" w:space="0" w:color="auto"/>
              <w:bottom w:val="single" w:sz="6" w:space="0" w:color="auto"/>
              <w:right w:val="single" w:sz="4" w:space="0" w:color="auto"/>
            </w:tcBorders>
            <w:tcMar>
              <w:top w:w="0" w:type="dxa"/>
              <w:left w:w="28" w:type="dxa"/>
              <w:bottom w:w="0" w:type="dxa"/>
              <w:right w:w="28" w:type="dxa"/>
            </w:tcMar>
            <w:vAlign w:val="center"/>
            <w:hideMark/>
          </w:tcPr>
          <w:p w14:paraId="4E2FAC0F" w14:textId="77777777" w:rsidR="0080541A" w:rsidRPr="00667F29" w:rsidRDefault="0080541A" w:rsidP="0080541A">
            <w:pPr>
              <w:spacing w:after="0" w:line="0" w:lineRule="atLeast"/>
              <w:jc w:val="both"/>
              <w:rPr>
                <w:rFonts w:ascii="Times New Roman" w:hAnsi="Times New Roman" w:cs="Times New Roman"/>
                <w:sz w:val="24"/>
                <w:szCs w:val="24"/>
              </w:rPr>
            </w:pPr>
            <w:r w:rsidRPr="00667F29">
              <w:rPr>
                <w:rFonts w:ascii="Times New Roman" w:hAnsi="Times New Roman" w:cs="Times New Roman"/>
                <w:sz w:val="24"/>
                <w:szCs w:val="24"/>
              </w:rPr>
              <w:t>ПУЭ, 7-е издание</w:t>
            </w:r>
          </w:p>
        </w:tc>
      </w:tr>
      <w:tr w:rsidR="0080541A" w:rsidRPr="00667F29" w14:paraId="6DAA6E41" w14:textId="77777777" w:rsidTr="0080541A">
        <w:trPr>
          <w:trHeight w:val="417"/>
          <w:jc w:val="center"/>
        </w:trPr>
        <w:tc>
          <w:tcPr>
            <w:tcW w:w="1364" w:type="pct"/>
            <w:tcBorders>
              <w:top w:val="single" w:sz="6" w:space="0" w:color="auto"/>
              <w:left w:val="single" w:sz="4" w:space="0" w:color="auto"/>
              <w:bottom w:val="single" w:sz="6" w:space="0" w:color="auto"/>
              <w:right w:val="single" w:sz="6" w:space="0" w:color="auto"/>
            </w:tcBorders>
            <w:vAlign w:val="center"/>
            <w:hideMark/>
          </w:tcPr>
          <w:p w14:paraId="1594967D" w14:textId="77777777" w:rsidR="0080541A" w:rsidRPr="00667F29" w:rsidRDefault="0080541A" w:rsidP="0080541A">
            <w:pPr>
              <w:spacing w:after="0" w:line="0" w:lineRule="atLeast"/>
              <w:jc w:val="both"/>
              <w:rPr>
                <w:rFonts w:ascii="Times New Roman" w:hAnsi="Times New Roman" w:cs="Times New Roman"/>
                <w:sz w:val="24"/>
                <w:szCs w:val="24"/>
              </w:rPr>
            </w:pPr>
            <w:r w:rsidRPr="00667F29">
              <w:rPr>
                <w:rFonts w:ascii="Times New Roman" w:hAnsi="Times New Roman" w:cs="Times New Roman"/>
                <w:sz w:val="24"/>
                <w:szCs w:val="24"/>
              </w:rPr>
              <w:t>толщина стенки гололёда</w:t>
            </w:r>
          </w:p>
        </w:tc>
        <w:tc>
          <w:tcPr>
            <w:tcW w:w="845" w:type="pct"/>
            <w:tcBorders>
              <w:top w:val="single" w:sz="6" w:space="0" w:color="auto"/>
              <w:left w:val="single" w:sz="6" w:space="0" w:color="auto"/>
              <w:bottom w:val="single" w:sz="6" w:space="0" w:color="auto"/>
              <w:right w:val="single" w:sz="6" w:space="0" w:color="auto"/>
            </w:tcBorders>
            <w:vAlign w:val="center"/>
            <w:hideMark/>
          </w:tcPr>
          <w:p w14:paraId="005E08EA" w14:textId="77777777" w:rsidR="0080541A" w:rsidRPr="00667F29" w:rsidRDefault="0080541A" w:rsidP="0080541A">
            <w:pPr>
              <w:spacing w:after="0" w:line="0" w:lineRule="atLeast"/>
              <w:jc w:val="both"/>
              <w:rPr>
                <w:rFonts w:ascii="Times New Roman" w:hAnsi="Times New Roman" w:cs="Times New Roman"/>
                <w:sz w:val="24"/>
                <w:szCs w:val="24"/>
              </w:rPr>
            </w:pPr>
            <w:r w:rsidRPr="00667F29">
              <w:rPr>
                <w:rFonts w:ascii="Times New Roman" w:hAnsi="Times New Roman" w:cs="Times New Roman"/>
                <w:sz w:val="24"/>
                <w:szCs w:val="24"/>
              </w:rPr>
              <w:t>II</w:t>
            </w:r>
          </w:p>
        </w:tc>
        <w:tc>
          <w:tcPr>
            <w:tcW w:w="1153" w:type="pct"/>
            <w:tcBorders>
              <w:top w:val="single" w:sz="6" w:space="0" w:color="auto"/>
              <w:left w:val="single" w:sz="6" w:space="0" w:color="auto"/>
              <w:bottom w:val="single" w:sz="6" w:space="0" w:color="auto"/>
              <w:right w:val="single" w:sz="6" w:space="0" w:color="auto"/>
            </w:tcBorders>
            <w:vAlign w:val="center"/>
            <w:hideMark/>
          </w:tcPr>
          <w:p w14:paraId="3288A1C5" w14:textId="77777777" w:rsidR="0080541A" w:rsidRPr="00667F29" w:rsidRDefault="0080541A" w:rsidP="0080541A">
            <w:pPr>
              <w:spacing w:after="0" w:line="0" w:lineRule="atLeast"/>
              <w:jc w:val="both"/>
              <w:rPr>
                <w:rFonts w:ascii="Times New Roman" w:hAnsi="Times New Roman" w:cs="Times New Roman"/>
                <w:sz w:val="24"/>
                <w:szCs w:val="24"/>
              </w:rPr>
            </w:pPr>
            <w:r w:rsidRPr="00667F29">
              <w:rPr>
                <w:rFonts w:ascii="Times New Roman" w:hAnsi="Times New Roman" w:cs="Times New Roman"/>
                <w:sz w:val="24"/>
                <w:szCs w:val="24"/>
              </w:rPr>
              <w:t>15 мм</w:t>
            </w:r>
          </w:p>
        </w:tc>
        <w:tc>
          <w:tcPr>
            <w:tcW w:w="1639" w:type="pct"/>
            <w:tcBorders>
              <w:top w:val="single" w:sz="6" w:space="0" w:color="auto"/>
              <w:left w:val="single" w:sz="6" w:space="0" w:color="auto"/>
              <w:bottom w:val="single" w:sz="6" w:space="0" w:color="auto"/>
              <w:right w:val="single" w:sz="4" w:space="0" w:color="auto"/>
            </w:tcBorders>
            <w:tcMar>
              <w:top w:w="0" w:type="dxa"/>
              <w:left w:w="28" w:type="dxa"/>
              <w:bottom w:w="0" w:type="dxa"/>
              <w:right w:w="28" w:type="dxa"/>
            </w:tcMar>
            <w:vAlign w:val="center"/>
            <w:hideMark/>
          </w:tcPr>
          <w:p w14:paraId="3EB2D537" w14:textId="77777777" w:rsidR="0080541A" w:rsidRPr="00667F29" w:rsidRDefault="0080541A" w:rsidP="0080541A">
            <w:pPr>
              <w:spacing w:after="0" w:line="0" w:lineRule="atLeast"/>
              <w:jc w:val="both"/>
              <w:rPr>
                <w:rFonts w:ascii="Times New Roman" w:hAnsi="Times New Roman" w:cs="Times New Roman"/>
                <w:sz w:val="24"/>
                <w:szCs w:val="24"/>
              </w:rPr>
            </w:pPr>
            <w:r w:rsidRPr="00667F29">
              <w:rPr>
                <w:rFonts w:ascii="Times New Roman" w:hAnsi="Times New Roman" w:cs="Times New Roman"/>
                <w:sz w:val="24"/>
                <w:szCs w:val="24"/>
              </w:rPr>
              <w:t>ПУЭ, 7-е издание</w:t>
            </w:r>
          </w:p>
        </w:tc>
      </w:tr>
    </w:tbl>
    <w:p w14:paraId="3B8FCA7E" w14:textId="34286659" w:rsidR="003946CD" w:rsidRPr="00667F29" w:rsidRDefault="003946CD" w:rsidP="00604735">
      <w:pPr>
        <w:spacing w:after="0" w:line="276" w:lineRule="auto"/>
        <w:ind w:left="567" w:firstLine="709"/>
        <w:jc w:val="both"/>
        <w:rPr>
          <w:rFonts w:ascii="Times New Roman" w:hAnsi="Times New Roman" w:cs="Times New Roman"/>
          <w:sz w:val="24"/>
          <w:szCs w:val="24"/>
        </w:rPr>
      </w:pPr>
    </w:p>
    <w:p w14:paraId="1A47453B" w14:textId="3378A0CD" w:rsidR="003946CD" w:rsidRPr="00667F29" w:rsidRDefault="003946CD" w:rsidP="00C12BE2">
      <w:pPr>
        <w:pStyle w:val="21"/>
        <w:numPr>
          <w:ilvl w:val="1"/>
          <w:numId w:val="4"/>
        </w:numPr>
        <w:spacing w:before="240" w:line="276" w:lineRule="auto"/>
        <w:ind w:left="567" w:firstLine="709"/>
        <w:rPr>
          <w:b/>
          <w:szCs w:val="24"/>
        </w:rPr>
      </w:pPr>
      <w:bookmarkStart w:id="4" w:name="_Toc42158581"/>
      <w:r w:rsidRPr="00667F29">
        <w:rPr>
          <w:b/>
          <w:szCs w:val="24"/>
        </w:rPr>
        <w:t xml:space="preserve">Рельеф </w:t>
      </w:r>
      <w:bookmarkEnd w:id="4"/>
    </w:p>
    <w:p w14:paraId="26A7E9C4" w14:textId="77777777" w:rsidR="0080541A" w:rsidRPr="00667F29" w:rsidRDefault="0080541A" w:rsidP="0080541A">
      <w:pPr>
        <w:spacing w:after="0" w:line="276" w:lineRule="auto"/>
        <w:ind w:left="567" w:firstLine="709"/>
        <w:jc w:val="both"/>
        <w:rPr>
          <w:rFonts w:ascii="Times New Roman" w:hAnsi="Times New Roman" w:cs="Times New Roman"/>
          <w:sz w:val="24"/>
          <w:szCs w:val="24"/>
        </w:rPr>
      </w:pPr>
      <w:r w:rsidRPr="00667F29">
        <w:rPr>
          <w:rFonts w:ascii="Times New Roman" w:hAnsi="Times New Roman" w:cs="Times New Roman"/>
          <w:sz w:val="24"/>
          <w:szCs w:val="24"/>
        </w:rPr>
        <w:t>Территория Всеволожского района — равнина, низкая и почти плоская в восточной и южной частях и холмистая на западе и северо-западе. Максимальные высоты над уровнем моря достигают 170—180 метров на севере района. Наиболее низкие — урез воды в Неве — менее 1 м.</w:t>
      </w:r>
    </w:p>
    <w:p w14:paraId="12BFCEE9" w14:textId="77777777" w:rsidR="0080541A" w:rsidRPr="00667F29" w:rsidRDefault="0080541A" w:rsidP="0080541A">
      <w:pPr>
        <w:spacing w:after="0" w:line="276" w:lineRule="auto"/>
        <w:ind w:left="567" w:firstLine="709"/>
        <w:jc w:val="both"/>
        <w:rPr>
          <w:rFonts w:ascii="Times New Roman" w:hAnsi="Times New Roman" w:cs="Times New Roman"/>
          <w:sz w:val="24"/>
          <w:szCs w:val="24"/>
        </w:rPr>
      </w:pPr>
      <w:r w:rsidRPr="00667F29">
        <w:rPr>
          <w:rFonts w:ascii="Times New Roman" w:hAnsi="Times New Roman" w:cs="Times New Roman"/>
          <w:sz w:val="24"/>
          <w:szCs w:val="24"/>
        </w:rPr>
        <w:t>Для рельефа характерна отчетливо выраженная ступенчатость и наличие трёх крупных орографических единиц: Центральной возвышенности Карельского перешейка (Лемболовская возвышенность), части Приладожской низменности и правобережной части Приневской низины. Наиболее возвышенная территория — Лемболовская возвышенность, в центральной части имеет выравненный платообразный характер и контрастный холмисто-грядовый, по восточной периферии.</w:t>
      </w:r>
    </w:p>
    <w:p w14:paraId="637177CA" w14:textId="77777777" w:rsidR="0080541A" w:rsidRPr="00667F29" w:rsidRDefault="0080541A" w:rsidP="0080541A">
      <w:pPr>
        <w:spacing w:after="0" w:line="276" w:lineRule="auto"/>
        <w:ind w:left="567" w:firstLine="709"/>
        <w:jc w:val="both"/>
        <w:rPr>
          <w:rFonts w:ascii="Times New Roman" w:hAnsi="Times New Roman" w:cs="Times New Roman"/>
          <w:sz w:val="24"/>
          <w:szCs w:val="24"/>
        </w:rPr>
      </w:pPr>
      <w:r w:rsidRPr="00667F29">
        <w:rPr>
          <w:rFonts w:ascii="Times New Roman" w:hAnsi="Times New Roman" w:cs="Times New Roman"/>
          <w:sz w:val="24"/>
          <w:szCs w:val="24"/>
        </w:rPr>
        <w:lastRenderedPageBreak/>
        <w:t>Пониженные участки района в Приладожье и на правобережье Невы отличаются ровным ступенчато-террасированным рельефом. Здесь широко распространены болота. Общий фон низин нарушается островными холмисто-камовыми возвышенностями.</w:t>
      </w:r>
    </w:p>
    <w:p w14:paraId="130D749A" w14:textId="77777777" w:rsidR="0080541A" w:rsidRPr="00667F29" w:rsidRDefault="0080541A" w:rsidP="0080541A">
      <w:pPr>
        <w:spacing w:after="0" w:line="276" w:lineRule="auto"/>
        <w:ind w:left="567" w:firstLine="709"/>
        <w:jc w:val="both"/>
        <w:rPr>
          <w:rFonts w:ascii="Times New Roman" w:hAnsi="Times New Roman" w:cs="Times New Roman"/>
          <w:sz w:val="24"/>
          <w:szCs w:val="24"/>
        </w:rPr>
      </w:pPr>
      <w:r w:rsidRPr="00667F29">
        <w:rPr>
          <w:rFonts w:ascii="Times New Roman" w:hAnsi="Times New Roman" w:cs="Times New Roman"/>
          <w:sz w:val="24"/>
          <w:szCs w:val="24"/>
        </w:rPr>
        <w:t>Всеволожский правый берег Невы преимущественно крутой и обрывистый.</w:t>
      </w:r>
    </w:p>
    <w:p w14:paraId="063EE0DC" w14:textId="77777777" w:rsidR="0080541A" w:rsidRPr="00667F29" w:rsidRDefault="0080541A" w:rsidP="0080541A">
      <w:pPr>
        <w:spacing w:after="0" w:line="276" w:lineRule="auto"/>
        <w:ind w:left="567" w:firstLine="709"/>
        <w:jc w:val="both"/>
        <w:rPr>
          <w:rFonts w:ascii="Times New Roman" w:hAnsi="Times New Roman" w:cs="Times New Roman"/>
          <w:sz w:val="24"/>
          <w:szCs w:val="24"/>
        </w:rPr>
      </w:pPr>
      <w:r w:rsidRPr="00667F29">
        <w:rPr>
          <w:rFonts w:ascii="Times New Roman" w:hAnsi="Times New Roman" w:cs="Times New Roman"/>
          <w:sz w:val="24"/>
          <w:szCs w:val="24"/>
        </w:rPr>
        <w:t>Параллельно берегу Ладожского озера тянутся невысокие моренные гряды  относительной высотой 10-20 м, а вдоль прибрежной низменности — береговые дюны высотой 3-5 м.</w:t>
      </w:r>
    </w:p>
    <w:p w14:paraId="35451224" w14:textId="77777777" w:rsidR="0080541A" w:rsidRPr="00667F29" w:rsidRDefault="0080541A" w:rsidP="0080541A">
      <w:pPr>
        <w:spacing w:after="0" w:line="276" w:lineRule="auto"/>
        <w:ind w:left="567" w:firstLine="709"/>
        <w:jc w:val="both"/>
        <w:rPr>
          <w:rFonts w:ascii="Times New Roman" w:hAnsi="Times New Roman" w:cs="Times New Roman"/>
          <w:sz w:val="24"/>
          <w:szCs w:val="24"/>
        </w:rPr>
      </w:pPr>
      <w:r w:rsidRPr="00667F29">
        <w:rPr>
          <w:rFonts w:ascii="Times New Roman" w:hAnsi="Times New Roman" w:cs="Times New Roman"/>
          <w:sz w:val="24"/>
          <w:szCs w:val="24"/>
        </w:rPr>
        <w:t>Территория инженерно-экологических изысканий представляет собой типично урбанистический ландшафт.</w:t>
      </w:r>
    </w:p>
    <w:p w14:paraId="06D457AA" w14:textId="094EFCA6" w:rsidR="003946CD" w:rsidRPr="00667F29" w:rsidRDefault="003946CD" w:rsidP="00C12BE2">
      <w:pPr>
        <w:pStyle w:val="21"/>
        <w:numPr>
          <w:ilvl w:val="1"/>
          <w:numId w:val="4"/>
        </w:numPr>
        <w:spacing w:before="240" w:line="276" w:lineRule="auto"/>
        <w:ind w:left="567" w:firstLine="709"/>
        <w:rPr>
          <w:b/>
          <w:szCs w:val="24"/>
        </w:rPr>
      </w:pPr>
      <w:r w:rsidRPr="00667F29">
        <w:rPr>
          <w:b/>
          <w:szCs w:val="24"/>
        </w:rPr>
        <w:t>Гидрологически</w:t>
      </w:r>
      <w:r w:rsidR="0080541A" w:rsidRPr="00667F29">
        <w:rPr>
          <w:b/>
          <w:szCs w:val="24"/>
        </w:rPr>
        <w:t xml:space="preserve">е характеристики </w:t>
      </w:r>
    </w:p>
    <w:p w14:paraId="31C4391A" w14:textId="77777777" w:rsidR="0080541A" w:rsidRPr="00667F29" w:rsidRDefault="0080541A" w:rsidP="0080541A">
      <w:pPr>
        <w:spacing w:after="0" w:line="276" w:lineRule="auto"/>
        <w:ind w:left="567" w:firstLine="709"/>
        <w:rPr>
          <w:rFonts w:ascii="Times New Roman" w:hAnsi="Times New Roman" w:cs="Times New Roman"/>
          <w:snapToGrid w:val="0"/>
          <w:sz w:val="24"/>
          <w:szCs w:val="24"/>
        </w:rPr>
      </w:pPr>
      <w:r w:rsidRPr="00667F29">
        <w:rPr>
          <w:rFonts w:ascii="Times New Roman" w:hAnsi="Times New Roman" w:cs="Times New Roman"/>
          <w:snapToGrid w:val="0"/>
          <w:sz w:val="24"/>
          <w:szCs w:val="24"/>
        </w:rPr>
        <w:t xml:space="preserve">Главной рекой Ленинградской области является Нева, вытекающая из Ладожского озера и впадающая в Невскую губу Финского залива Балтийского моря. Другие крупные реки региона – Вуокса, Волхов и Свирь, впадающие в Ладожское озеро, реки Нарва и Луга, впадающие в Нарвскую и Лужскую губы Финского залив, и другие реки. </w:t>
      </w:r>
    </w:p>
    <w:p w14:paraId="4FCF7209" w14:textId="77777777" w:rsidR="0080541A" w:rsidRPr="00667F29" w:rsidRDefault="0080541A" w:rsidP="0080541A">
      <w:pPr>
        <w:spacing w:after="0" w:line="276" w:lineRule="auto"/>
        <w:ind w:left="567" w:firstLine="709"/>
        <w:rPr>
          <w:rFonts w:ascii="Times New Roman" w:hAnsi="Times New Roman" w:cs="Times New Roman"/>
          <w:snapToGrid w:val="0"/>
          <w:sz w:val="24"/>
          <w:szCs w:val="24"/>
        </w:rPr>
      </w:pPr>
      <w:r w:rsidRPr="00667F29">
        <w:rPr>
          <w:rFonts w:ascii="Times New Roman" w:hAnsi="Times New Roman" w:cs="Times New Roman"/>
          <w:snapToGrid w:val="0"/>
          <w:sz w:val="24"/>
          <w:szCs w:val="24"/>
        </w:rPr>
        <w:t>Естественные водоемы представлены небольшими озерами. Озера имеет вытянутую форму. Их длина не превышает 300 м, а ширине редко превосходит 100 м. Глубины незначительные.</w:t>
      </w:r>
    </w:p>
    <w:p w14:paraId="6456AA12" w14:textId="77777777" w:rsidR="0080541A" w:rsidRPr="00667F29" w:rsidRDefault="0080541A" w:rsidP="0080541A">
      <w:pPr>
        <w:spacing w:after="0" w:line="276" w:lineRule="auto"/>
        <w:ind w:left="567" w:firstLine="709"/>
        <w:rPr>
          <w:rFonts w:ascii="Times New Roman" w:hAnsi="Times New Roman" w:cs="Times New Roman"/>
          <w:snapToGrid w:val="0"/>
          <w:sz w:val="24"/>
          <w:szCs w:val="24"/>
        </w:rPr>
      </w:pPr>
      <w:r w:rsidRPr="00667F29">
        <w:rPr>
          <w:rFonts w:ascii="Times New Roman" w:hAnsi="Times New Roman" w:cs="Times New Roman"/>
          <w:snapToGrid w:val="0"/>
          <w:sz w:val="24"/>
          <w:szCs w:val="24"/>
        </w:rPr>
        <w:t>Речная сеть Ленинградской области представлена более 25,1 тыс. реками общей протяжённостью около 50 тыс. км (густота речной сети 0,6 км/км2), большая часть которых относится к малым рекам и ручьям. Для рек Ленинградской области характерно смешанное питание с преобладанием снегового и дождевого. Реки региона относятся к восточно-европейскому типу водного режима, для них характерно весеннее половодье с резким повышением уровня воды, летне-осенняя межень, прерываемая дождевыми паводками, преимущественно осенью, и низкая зимняя межень. Замерзают в конце ноября – декабре, вскрываются в апреле – мае. Вскрытие крупных рек сопровождается ледоходом.</w:t>
      </w:r>
    </w:p>
    <w:p w14:paraId="6BC75678" w14:textId="77777777" w:rsidR="0080541A" w:rsidRPr="00667F29" w:rsidRDefault="0080541A" w:rsidP="0080541A">
      <w:pPr>
        <w:spacing w:after="0" w:line="276" w:lineRule="auto"/>
        <w:ind w:left="567" w:firstLine="709"/>
        <w:rPr>
          <w:rFonts w:ascii="Times New Roman" w:hAnsi="Times New Roman" w:cs="Times New Roman"/>
          <w:snapToGrid w:val="0"/>
          <w:sz w:val="24"/>
          <w:szCs w:val="24"/>
        </w:rPr>
      </w:pPr>
      <w:r w:rsidRPr="00667F29">
        <w:rPr>
          <w:rFonts w:ascii="Times New Roman" w:hAnsi="Times New Roman" w:cs="Times New Roman"/>
          <w:snapToGrid w:val="0"/>
          <w:sz w:val="24"/>
          <w:szCs w:val="24"/>
        </w:rPr>
        <w:t xml:space="preserve">   Гидрографическую сеть района изысканий составляют ручей Дранишник, ручей Сертоловский, река Черная. Ручей Дранишник. Исток ручья расположен в районе деревни Мендсары. Длина ручья порядка 7 км. Ручей Дранишник является левым притоком Сертоловского ручья. Сертоловский ручей является левым притоком реки Черная. Река Чёрная берёт начало из болот озера Пасторское. На 40 км Выборгского шоссе имеет водохранилище Меднозаводский Разлив (не действующее), после протекает через полигон и поселок Дибуны, далее недалеко от посёлка Новосёлки протекает через Сестрорецкое болото и впадает в Сестрорецкий Разлив, искусственное водохранилище, которое образовалось от слияния Чёрной речки и реки Сестра. При впадении расход воды в среднем составляет 1 м³/сек</w:t>
      </w:r>
    </w:p>
    <w:p w14:paraId="087144C1" w14:textId="7C50C218" w:rsidR="0080541A" w:rsidRPr="00667F29" w:rsidRDefault="0080541A" w:rsidP="00C12BE2">
      <w:pPr>
        <w:pStyle w:val="21"/>
        <w:numPr>
          <w:ilvl w:val="1"/>
          <w:numId w:val="4"/>
        </w:numPr>
        <w:spacing w:before="240" w:line="276" w:lineRule="auto"/>
        <w:ind w:left="567" w:firstLine="709"/>
        <w:rPr>
          <w:b/>
          <w:szCs w:val="24"/>
        </w:rPr>
      </w:pPr>
      <w:r w:rsidRPr="00667F29">
        <w:rPr>
          <w:b/>
          <w:szCs w:val="24"/>
        </w:rPr>
        <w:t>Геологическое строение и свойства грунтов</w:t>
      </w:r>
    </w:p>
    <w:p w14:paraId="153CD537" w14:textId="77777777" w:rsidR="0080541A" w:rsidRPr="00667F29" w:rsidRDefault="0080541A" w:rsidP="0080541A">
      <w:pPr>
        <w:spacing w:after="0" w:line="276" w:lineRule="auto"/>
        <w:ind w:left="567" w:firstLine="709"/>
        <w:jc w:val="both"/>
        <w:rPr>
          <w:rFonts w:ascii="Times New Roman" w:hAnsi="Times New Roman" w:cs="Times New Roman"/>
          <w:sz w:val="24"/>
          <w:szCs w:val="24"/>
        </w:rPr>
      </w:pPr>
      <w:r w:rsidRPr="00667F29">
        <w:rPr>
          <w:rFonts w:ascii="Times New Roman" w:hAnsi="Times New Roman" w:cs="Times New Roman"/>
          <w:sz w:val="24"/>
          <w:szCs w:val="24"/>
          <w:lang w:val="x-none"/>
        </w:rPr>
        <w:t>С учетом возраста, генезиса, структурно-текстурных особенностей, номенклатурного вида грунтов, согласно ГОСТ 25100-20</w:t>
      </w:r>
      <w:r w:rsidRPr="00667F29">
        <w:rPr>
          <w:rFonts w:ascii="Times New Roman" w:hAnsi="Times New Roman" w:cs="Times New Roman"/>
          <w:sz w:val="24"/>
          <w:szCs w:val="24"/>
        </w:rPr>
        <w:t>20</w:t>
      </w:r>
      <w:r w:rsidRPr="00667F29">
        <w:rPr>
          <w:rFonts w:ascii="Times New Roman" w:hAnsi="Times New Roman" w:cs="Times New Roman"/>
          <w:sz w:val="24"/>
          <w:szCs w:val="24"/>
          <w:lang w:val="x-none"/>
        </w:rPr>
        <w:t xml:space="preserve">, в пределах рассматриваемой глубины бурения выделено </w:t>
      </w:r>
      <w:r w:rsidRPr="00667F29">
        <w:rPr>
          <w:rFonts w:ascii="Times New Roman" w:hAnsi="Times New Roman" w:cs="Times New Roman"/>
          <w:sz w:val="24"/>
          <w:szCs w:val="24"/>
        </w:rPr>
        <w:t>4</w:t>
      </w:r>
      <w:r w:rsidRPr="00667F29">
        <w:rPr>
          <w:rFonts w:ascii="Times New Roman" w:hAnsi="Times New Roman" w:cs="Times New Roman"/>
          <w:sz w:val="24"/>
          <w:szCs w:val="24"/>
          <w:lang w:val="x-none"/>
        </w:rPr>
        <w:t xml:space="preserve"> инженерно-геологических элемент</w:t>
      </w:r>
      <w:r w:rsidRPr="00667F29">
        <w:rPr>
          <w:rFonts w:ascii="Times New Roman" w:hAnsi="Times New Roman" w:cs="Times New Roman"/>
          <w:sz w:val="24"/>
          <w:szCs w:val="24"/>
        </w:rPr>
        <w:t>ов</w:t>
      </w:r>
      <w:r w:rsidRPr="00667F29">
        <w:rPr>
          <w:rFonts w:ascii="Times New Roman" w:hAnsi="Times New Roman" w:cs="Times New Roman"/>
          <w:sz w:val="24"/>
          <w:szCs w:val="24"/>
          <w:lang w:val="x-none"/>
        </w:rPr>
        <w:t xml:space="preserve"> (ИГЭ). </w:t>
      </w:r>
      <w:r w:rsidRPr="00667F29">
        <w:rPr>
          <w:rFonts w:ascii="Times New Roman" w:hAnsi="Times New Roman" w:cs="Times New Roman"/>
          <w:sz w:val="24"/>
          <w:szCs w:val="24"/>
        </w:rPr>
        <w:t xml:space="preserve"> С поверхности, в скважинах №№ 4, 6-10 вскрыт почвенно-растительный слой мощностью 0,1-0,2м.</w:t>
      </w:r>
    </w:p>
    <w:p w14:paraId="59CC51C8" w14:textId="77777777" w:rsidR="0080541A" w:rsidRPr="00667F29" w:rsidRDefault="0080541A" w:rsidP="0080541A">
      <w:pPr>
        <w:spacing w:after="0" w:line="276" w:lineRule="auto"/>
        <w:ind w:left="567" w:firstLine="709"/>
        <w:jc w:val="both"/>
        <w:rPr>
          <w:rFonts w:ascii="Times New Roman" w:hAnsi="Times New Roman" w:cs="Times New Roman"/>
          <w:sz w:val="24"/>
          <w:szCs w:val="24"/>
          <w:lang w:val="x-none"/>
        </w:rPr>
      </w:pPr>
      <w:r w:rsidRPr="00667F29">
        <w:rPr>
          <w:rFonts w:ascii="Times New Roman" w:hAnsi="Times New Roman" w:cs="Times New Roman"/>
          <w:sz w:val="24"/>
          <w:szCs w:val="24"/>
          <w:lang w:val="x-none"/>
        </w:rPr>
        <w:t xml:space="preserve">В геологическом строении участка до глубины бурения </w:t>
      </w:r>
      <w:r w:rsidRPr="00667F29">
        <w:rPr>
          <w:rFonts w:ascii="Times New Roman" w:hAnsi="Times New Roman" w:cs="Times New Roman"/>
          <w:sz w:val="24"/>
          <w:szCs w:val="24"/>
        </w:rPr>
        <w:t>5</w:t>
      </w:r>
      <w:r w:rsidRPr="00667F29">
        <w:rPr>
          <w:rFonts w:ascii="Times New Roman" w:hAnsi="Times New Roman" w:cs="Times New Roman"/>
          <w:sz w:val="24"/>
          <w:szCs w:val="24"/>
          <w:lang w:val="x-none"/>
        </w:rPr>
        <w:t xml:space="preserve">,0м  принимают участие  современные </w:t>
      </w:r>
      <w:r w:rsidRPr="00667F29">
        <w:rPr>
          <w:rFonts w:ascii="Times New Roman" w:hAnsi="Times New Roman" w:cs="Times New Roman"/>
          <w:sz w:val="24"/>
          <w:szCs w:val="24"/>
        </w:rPr>
        <w:t>четвертичные отложения, представленные техногенными (</w:t>
      </w:r>
      <w:r w:rsidRPr="00667F29">
        <w:rPr>
          <w:rFonts w:ascii="Times New Roman" w:hAnsi="Times New Roman" w:cs="Times New Roman"/>
          <w:sz w:val="24"/>
          <w:szCs w:val="24"/>
          <w:lang w:val="en-US"/>
        </w:rPr>
        <w:t>tIV</w:t>
      </w:r>
      <w:r w:rsidRPr="00667F29">
        <w:rPr>
          <w:rFonts w:ascii="Times New Roman" w:hAnsi="Times New Roman" w:cs="Times New Roman"/>
          <w:sz w:val="24"/>
          <w:szCs w:val="24"/>
        </w:rPr>
        <w:t xml:space="preserve">) грунтами и </w:t>
      </w:r>
      <w:r w:rsidRPr="00667F29">
        <w:rPr>
          <w:rFonts w:ascii="Times New Roman" w:hAnsi="Times New Roman" w:cs="Times New Roman"/>
          <w:sz w:val="24"/>
          <w:szCs w:val="24"/>
          <w:lang w:val="x-none"/>
        </w:rPr>
        <w:t>верхнечетвертичны</w:t>
      </w:r>
      <w:r w:rsidRPr="00667F29">
        <w:rPr>
          <w:rFonts w:ascii="Times New Roman" w:hAnsi="Times New Roman" w:cs="Times New Roman"/>
          <w:sz w:val="24"/>
          <w:szCs w:val="24"/>
        </w:rPr>
        <w:t>ми</w:t>
      </w:r>
      <w:r w:rsidRPr="00667F29">
        <w:rPr>
          <w:rFonts w:ascii="Times New Roman" w:hAnsi="Times New Roman" w:cs="Times New Roman"/>
          <w:sz w:val="24"/>
          <w:szCs w:val="24"/>
          <w:lang w:val="x-none"/>
        </w:rPr>
        <w:t xml:space="preserve"> </w:t>
      </w:r>
      <w:r w:rsidRPr="00667F29">
        <w:rPr>
          <w:rFonts w:ascii="Times New Roman" w:hAnsi="Times New Roman" w:cs="Times New Roman"/>
          <w:sz w:val="24"/>
          <w:szCs w:val="24"/>
        </w:rPr>
        <w:t>озерно-</w:t>
      </w:r>
      <w:r w:rsidRPr="00667F29">
        <w:rPr>
          <w:rFonts w:ascii="Times New Roman" w:hAnsi="Times New Roman" w:cs="Times New Roman"/>
          <w:sz w:val="24"/>
          <w:szCs w:val="24"/>
          <w:lang w:val="x-none"/>
        </w:rPr>
        <w:t>ледниковы</w:t>
      </w:r>
      <w:r w:rsidRPr="00667F29">
        <w:rPr>
          <w:rFonts w:ascii="Times New Roman" w:hAnsi="Times New Roman" w:cs="Times New Roman"/>
          <w:sz w:val="24"/>
          <w:szCs w:val="24"/>
        </w:rPr>
        <w:t>ми</w:t>
      </w:r>
      <w:r w:rsidRPr="00667F29">
        <w:rPr>
          <w:rFonts w:ascii="Times New Roman" w:hAnsi="Times New Roman" w:cs="Times New Roman"/>
          <w:sz w:val="24"/>
          <w:szCs w:val="24"/>
          <w:lang w:val="x-none"/>
        </w:rPr>
        <w:t xml:space="preserve"> (</w:t>
      </w:r>
      <w:r w:rsidRPr="00667F29">
        <w:rPr>
          <w:rFonts w:ascii="Times New Roman" w:hAnsi="Times New Roman" w:cs="Times New Roman"/>
          <w:sz w:val="24"/>
          <w:szCs w:val="24"/>
          <w:lang w:val="en-US"/>
        </w:rPr>
        <w:t>lg III</w:t>
      </w:r>
      <w:r w:rsidRPr="00667F29">
        <w:rPr>
          <w:rFonts w:ascii="Times New Roman" w:hAnsi="Times New Roman" w:cs="Times New Roman"/>
          <w:sz w:val="24"/>
          <w:szCs w:val="24"/>
          <w:lang w:val="x-none"/>
        </w:rPr>
        <w:t>)</w:t>
      </w:r>
      <w:r w:rsidRPr="00667F29">
        <w:rPr>
          <w:rFonts w:ascii="Times New Roman" w:hAnsi="Times New Roman" w:cs="Times New Roman"/>
          <w:sz w:val="24"/>
          <w:szCs w:val="24"/>
        </w:rPr>
        <w:t xml:space="preserve"> отложениями</w:t>
      </w:r>
      <w:r w:rsidRPr="00667F29">
        <w:rPr>
          <w:rFonts w:ascii="Times New Roman" w:hAnsi="Times New Roman" w:cs="Times New Roman"/>
          <w:sz w:val="24"/>
          <w:szCs w:val="24"/>
          <w:lang w:val="x-none"/>
        </w:rPr>
        <w:t xml:space="preserve">. </w:t>
      </w:r>
    </w:p>
    <w:p w14:paraId="0C566E10" w14:textId="77777777" w:rsidR="0080541A" w:rsidRPr="00667F29" w:rsidRDefault="0080541A" w:rsidP="0080541A">
      <w:pPr>
        <w:spacing w:after="0" w:line="276" w:lineRule="auto"/>
        <w:ind w:left="567" w:firstLine="709"/>
        <w:jc w:val="both"/>
        <w:rPr>
          <w:rFonts w:ascii="Times New Roman" w:hAnsi="Times New Roman" w:cs="Times New Roman"/>
          <w:b/>
          <w:sz w:val="24"/>
          <w:szCs w:val="24"/>
        </w:rPr>
      </w:pPr>
      <w:r w:rsidRPr="00667F29">
        <w:rPr>
          <w:rFonts w:ascii="Times New Roman" w:hAnsi="Times New Roman" w:cs="Times New Roman"/>
          <w:b/>
          <w:sz w:val="24"/>
          <w:szCs w:val="24"/>
        </w:rPr>
        <w:t>Четвертичная система</w:t>
      </w:r>
    </w:p>
    <w:p w14:paraId="40FFDD2A" w14:textId="77777777" w:rsidR="0080541A" w:rsidRPr="00667F29" w:rsidRDefault="0080541A" w:rsidP="0080541A">
      <w:pPr>
        <w:spacing w:after="0" w:line="276" w:lineRule="auto"/>
        <w:ind w:left="567" w:firstLine="709"/>
        <w:jc w:val="both"/>
        <w:rPr>
          <w:rFonts w:ascii="Times New Roman" w:hAnsi="Times New Roman" w:cs="Times New Roman"/>
          <w:b/>
          <w:sz w:val="24"/>
          <w:szCs w:val="24"/>
        </w:rPr>
      </w:pPr>
      <w:r w:rsidRPr="00667F29">
        <w:rPr>
          <w:rFonts w:ascii="Times New Roman" w:hAnsi="Times New Roman" w:cs="Times New Roman"/>
          <w:b/>
          <w:sz w:val="24"/>
          <w:szCs w:val="24"/>
        </w:rPr>
        <w:t>Современные четвертичные отложения IV</w:t>
      </w:r>
    </w:p>
    <w:p w14:paraId="191AD792" w14:textId="24D077FA" w:rsidR="0080541A" w:rsidRPr="00667F29" w:rsidRDefault="0080541A" w:rsidP="0080541A">
      <w:pPr>
        <w:spacing w:after="0" w:line="276" w:lineRule="auto"/>
        <w:ind w:left="567" w:firstLine="709"/>
        <w:jc w:val="both"/>
        <w:rPr>
          <w:rFonts w:ascii="Times New Roman" w:hAnsi="Times New Roman" w:cs="Times New Roman"/>
          <w:sz w:val="24"/>
          <w:szCs w:val="24"/>
          <w:lang w:val="x-none"/>
        </w:rPr>
      </w:pPr>
      <w:r w:rsidRPr="00667F29">
        <w:rPr>
          <w:rFonts w:ascii="Times New Roman" w:hAnsi="Times New Roman" w:cs="Times New Roman"/>
          <w:b/>
          <w:sz w:val="24"/>
          <w:szCs w:val="24"/>
        </w:rPr>
        <w:lastRenderedPageBreak/>
        <w:t xml:space="preserve">Техногенные отложения tIV – </w:t>
      </w:r>
      <w:r w:rsidRPr="00667F29">
        <w:rPr>
          <w:rFonts w:ascii="Times New Roman" w:hAnsi="Times New Roman" w:cs="Times New Roman"/>
          <w:sz w:val="24"/>
          <w:szCs w:val="24"/>
          <w:lang w:val="x-none"/>
        </w:rPr>
        <w:t xml:space="preserve">вскрыты </w:t>
      </w:r>
      <w:r w:rsidRPr="00667F29">
        <w:rPr>
          <w:rFonts w:ascii="Times New Roman" w:hAnsi="Times New Roman" w:cs="Times New Roman"/>
          <w:sz w:val="24"/>
          <w:szCs w:val="24"/>
        </w:rPr>
        <w:t>в скважинах №№ 1-3, 5</w:t>
      </w:r>
      <w:r w:rsidRPr="00667F29">
        <w:rPr>
          <w:rFonts w:ascii="Times New Roman" w:hAnsi="Times New Roman" w:cs="Times New Roman"/>
          <w:sz w:val="24"/>
          <w:szCs w:val="24"/>
          <w:lang w:val="x-none"/>
        </w:rPr>
        <w:t xml:space="preserve"> и представлены насыпными грунтами: ИГЭ 1 песками с гравием и шлаком. Вскрытая мощность техногенных отложений составляет </w:t>
      </w:r>
      <w:r w:rsidRPr="00667F29">
        <w:rPr>
          <w:rFonts w:ascii="Times New Roman" w:hAnsi="Times New Roman" w:cs="Times New Roman"/>
          <w:sz w:val="24"/>
          <w:szCs w:val="24"/>
        </w:rPr>
        <w:t>0,4-0,6</w:t>
      </w:r>
      <w:r w:rsidRPr="00667F29">
        <w:rPr>
          <w:rFonts w:ascii="Times New Roman" w:hAnsi="Times New Roman" w:cs="Times New Roman"/>
          <w:sz w:val="24"/>
          <w:szCs w:val="24"/>
          <w:lang w:val="x-none"/>
        </w:rPr>
        <w:t xml:space="preserve">м, их подошва пересечена на глубине </w:t>
      </w:r>
      <w:r w:rsidRPr="00667F29">
        <w:rPr>
          <w:rFonts w:ascii="Times New Roman" w:hAnsi="Times New Roman" w:cs="Times New Roman"/>
          <w:sz w:val="24"/>
          <w:szCs w:val="24"/>
        </w:rPr>
        <w:t>0,4-0,6</w:t>
      </w:r>
      <w:r w:rsidRPr="00667F29">
        <w:rPr>
          <w:rFonts w:ascii="Times New Roman" w:hAnsi="Times New Roman" w:cs="Times New Roman"/>
          <w:sz w:val="24"/>
          <w:szCs w:val="24"/>
          <w:lang w:val="x-none"/>
        </w:rPr>
        <w:t xml:space="preserve">м, абс.отметки подошвы составили </w:t>
      </w:r>
      <w:r w:rsidRPr="00667F29">
        <w:rPr>
          <w:rFonts w:ascii="Times New Roman" w:hAnsi="Times New Roman" w:cs="Times New Roman"/>
          <w:sz w:val="24"/>
          <w:szCs w:val="24"/>
        </w:rPr>
        <w:t>41,9-45,2</w:t>
      </w:r>
      <w:r w:rsidRPr="00667F29">
        <w:rPr>
          <w:rFonts w:ascii="Times New Roman" w:hAnsi="Times New Roman" w:cs="Times New Roman"/>
          <w:sz w:val="24"/>
          <w:szCs w:val="24"/>
          <w:lang w:val="x-none"/>
        </w:rPr>
        <w:t xml:space="preserve"> м.</w:t>
      </w:r>
    </w:p>
    <w:p w14:paraId="35CCADB8" w14:textId="77777777" w:rsidR="0080541A" w:rsidRPr="00667F29" w:rsidRDefault="0080541A" w:rsidP="0080541A">
      <w:pPr>
        <w:spacing w:after="0" w:line="276" w:lineRule="auto"/>
        <w:ind w:left="567" w:firstLine="709"/>
        <w:jc w:val="both"/>
        <w:rPr>
          <w:rFonts w:ascii="Times New Roman" w:hAnsi="Times New Roman" w:cs="Times New Roman"/>
          <w:b/>
          <w:sz w:val="24"/>
          <w:szCs w:val="24"/>
        </w:rPr>
      </w:pPr>
      <w:r w:rsidRPr="00667F29">
        <w:rPr>
          <w:rFonts w:ascii="Times New Roman" w:hAnsi="Times New Roman" w:cs="Times New Roman"/>
          <w:b/>
          <w:sz w:val="24"/>
          <w:szCs w:val="24"/>
        </w:rPr>
        <w:t>Верхний отдел</w:t>
      </w:r>
    </w:p>
    <w:p w14:paraId="6200E223" w14:textId="77777777" w:rsidR="0080541A" w:rsidRPr="00667F29" w:rsidRDefault="0080541A" w:rsidP="0080541A">
      <w:pPr>
        <w:spacing w:after="0" w:line="276" w:lineRule="auto"/>
        <w:ind w:left="567" w:firstLine="709"/>
        <w:jc w:val="both"/>
        <w:rPr>
          <w:rFonts w:ascii="Times New Roman" w:hAnsi="Times New Roman" w:cs="Times New Roman"/>
          <w:b/>
          <w:sz w:val="24"/>
          <w:szCs w:val="24"/>
        </w:rPr>
      </w:pPr>
      <w:r w:rsidRPr="00667F29">
        <w:rPr>
          <w:rFonts w:ascii="Times New Roman" w:hAnsi="Times New Roman" w:cs="Times New Roman"/>
          <w:b/>
          <w:sz w:val="24"/>
          <w:szCs w:val="24"/>
        </w:rPr>
        <w:t xml:space="preserve">Озерно-ледниковые отложения </w:t>
      </w:r>
      <w:r w:rsidRPr="00667F29">
        <w:rPr>
          <w:rFonts w:ascii="Times New Roman" w:hAnsi="Times New Roman" w:cs="Times New Roman"/>
          <w:b/>
          <w:sz w:val="24"/>
          <w:szCs w:val="24"/>
          <w:lang w:val="en-US"/>
        </w:rPr>
        <w:t>l</w:t>
      </w:r>
      <w:r w:rsidRPr="00667F29">
        <w:rPr>
          <w:rFonts w:ascii="Times New Roman" w:hAnsi="Times New Roman" w:cs="Times New Roman"/>
          <w:b/>
          <w:sz w:val="24"/>
          <w:szCs w:val="24"/>
        </w:rPr>
        <w:t>g III</w:t>
      </w:r>
    </w:p>
    <w:p w14:paraId="56F04450" w14:textId="77777777" w:rsidR="0080541A" w:rsidRPr="00667F29" w:rsidRDefault="0080541A" w:rsidP="0080541A">
      <w:pPr>
        <w:spacing w:after="0" w:line="276" w:lineRule="auto"/>
        <w:ind w:left="567" w:firstLine="709"/>
        <w:jc w:val="both"/>
        <w:rPr>
          <w:rFonts w:ascii="Times New Roman" w:hAnsi="Times New Roman" w:cs="Times New Roman"/>
          <w:sz w:val="24"/>
          <w:szCs w:val="24"/>
          <w:lang w:val="x-none"/>
        </w:rPr>
      </w:pPr>
      <w:bookmarkStart w:id="5" w:name="_Toc105401938"/>
      <w:r w:rsidRPr="00667F29">
        <w:rPr>
          <w:rFonts w:ascii="Times New Roman" w:hAnsi="Times New Roman" w:cs="Times New Roman"/>
          <w:b/>
          <w:sz w:val="24"/>
          <w:szCs w:val="24"/>
        </w:rPr>
        <w:t>Озерно-л</w:t>
      </w:r>
      <w:r w:rsidRPr="00667F29">
        <w:rPr>
          <w:rFonts w:ascii="Times New Roman" w:hAnsi="Times New Roman" w:cs="Times New Roman"/>
          <w:b/>
          <w:sz w:val="24"/>
          <w:szCs w:val="24"/>
          <w:lang w:val="x-none"/>
        </w:rPr>
        <w:t>едниковые отложения</w:t>
      </w:r>
      <w:r w:rsidRPr="00667F29">
        <w:rPr>
          <w:rFonts w:ascii="Times New Roman" w:hAnsi="Times New Roman" w:cs="Times New Roman"/>
          <w:sz w:val="24"/>
          <w:szCs w:val="24"/>
          <w:lang w:val="x-none"/>
        </w:rPr>
        <w:t xml:space="preserve"> – вскрыты </w:t>
      </w:r>
      <w:r w:rsidRPr="00667F29">
        <w:rPr>
          <w:rFonts w:ascii="Times New Roman" w:hAnsi="Times New Roman" w:cs="Times New Roman"/>
          <w:sz w:val="24"/>
          <w:szCs w:val="24"/>
        </w:rPr>
        <w:t xml:space="preserve">всеми </w:t>
      </w:r>
      <w:r w:rsidRPr="00667F29">
        <w:rPr>
          <w:rFonts w:ascii="Times New Roman" w:hAnsi="Times New Roman" w:cs="Times New Roman"/>
          <w:sz w:val="24"/>
          <w:szCs w:val="24"/>
          <w:lang w:val="x-none"/>
        </w:rPr>
        <w:t>скважин</w:t>
      </w:r>
      <w:r w:rsidRPr="00667F29">
        <w:rPr>
          <w:rFonts w:ascii="Times New Roman" w:hAnsi="Times New Roman" w:cs="Times New Roman"/>
          <w:sz w:val="24"/>
          <w:szCs w:val="24"/>
        </w:rPr>
        <w:t xml:space="preserve">ами </w:t>
      </w:r>
      <w:r w:rsidRPr="00667F29">
        <w:rPr>
          <w:rFonts w:ascii="Times New Roman" w:hAnsi="Times New Roman" w:cs="Times New Roman"/>
          <w:sz w:val="24"/>
          <w:szCs w:val="24"/>
          <w:lang w:val="x-none"/>
        </w:rPr>
        <w:t xml:space="preserve">и представлены песками </w:t>
      </w:r>
      <w:r w:rsidRPr="00667F29">
        <w:rPr>
          <w:rFonts w:ascii="Times New Roman" w:hAnsi="Times New Roman" w:cs="Times New Roman"/>
          <w:sz w:val="24"/>
          <w:szCs w:val="24"/>
        </w:rPr>
        <w:t>мелкими коричневыми средней плотности</w:t>
      </w:r>
      <w:r w:rsidRPr="00667F29">
        <w:rPr>
          <w:rFonts w:ascii="Times New Roman" w:hAnsi="Times New Roman" w:cs="Times New Roman"/>
          <w:sz w:val="24"/>
          <w:szCs w:val="24"/>
          <w:lang w:val="x-none"/>
        </w:rPr>
        <w:t xml:space="preserve"> влажными, ниже уровня грунтовых вод насыщенными водой ИГЭ </w:t>
      </w:r>
      <w:r w:rsidRPr="00667F29">
        <w:rPr>
          <w:rFonts w:ascii="Times New Roman" w:hAnsi="Times New Roman" w:cs="Times New Roman"/>
          <w:sz w:val="24"/>
          <w:szCs w:val="24"/>
        </w:rPr>
        <w:t>2,</w:t>
      </w:r>
      <w:r w:rsidRPr="00667F29">
        <w:rPr>
          <w:rFonts w:ascii="Times New Roman" w:hAnsi="Times New Roman" w:cs="Times New Roman"/>
          <w:sz w:val="24"/>
          <w:szCs w:val="24"/>
          <w:lang w:val="x-none"/>
        </w:rPr>
        <w:t xml:space="preserve"> </w:t>
      </w:r>
      <w:r w:rsidRPr="00667F29">
        <w:rPr>
          <w:rFonts w:ascii="Times New Roman" w:hAnsi="Times New Roman" w:cs="Times New Roman"/>
          <w:sz w:val="24"/>
          <w:szCs w:val="24"/>
        </w:rPr>
        <w:t xml:space="preserve">песками средней крупности коричневыми средней плотности насыщенными водой ИГЭ 3, </w:t>
      </w:r>
      <w:r w:rsidRPr="00667F29">
        <w:rPr>
          <w:rFonts w:ascii="Times New Roman" w:hAnsi="Times New Roman" w:cs="Times New Roman"/>
          <w:sz w:val="24"/>
          <w:szCs w:val="24"/>
          <w:lang w:val="x-none"/>
        </w:rPr>
        <w:t xml:space="preserve">супесями пылеватыми </w:t>
      </w:r>
      <w:r w:rsidRPr="00667F29">
        <w:rPr>
          <w:rFonts w:ascii="Times New Roman" w:hAnsi="Times New Roman" w:cs="Times New Roman"/>
          <w:sz w:val="24"/>
          <w:szCs w:val="24"/>
        </w:rPr>
        <w:t>коричневыми</w:t>
      </w:r>
      <w:r w:rsidRPr="00667F29">
        <w:rPr>
          <w:rFonts w:ascii="Times New Roman" w:hAnsi="Times New Roman" w:cs="Times New Roman"/>
          <w:sz w:val="24"/>
          <w:szCs w:val="24"/>
          <w:lang w:val="x-none"/>
        </w:rPr>
        <w:t xml:space="preserve"> с прослоями песка пластичной консистенции ИГЭ </w:t>
      </w:r>
      <w:r w:rsidRPr="00667F29">
        <w:rPr>
          <w:rFonts w:ascii="Times New Roman" w:hAnsi="Times New Roman" w:cs="Times New Roman"/>
          <w:sz w:val="24"/>
          <w:szCs w:val="24"/>
        </w:rPr>
        <w:t xml:space="preserve">4. </w:t>
      </w:r>
      <w:r w:rsidRPr="00667F29">
        <w:rPr>
          <w:rFonts w:ascii="Times New Roman" w:hAnsi="Times New Roman" w:cs="Times New Roman"/>
          <w:sz w:val="24"/>
          <w:szCs w:val="24"/>
          <w:lang w:val="x-none"/>
        </w:rPr>
        <w:t xml:space="preserve">Вскрытая мощность </w:t>
      </w:r>
      <w:r w:rsidRPr="00667F29">
        <w:rPr>
          <w:rFonts w:ascii="Times New Roman" w:hAnsi="Times New Roman" w:cs="Times New Roman"/>
          <w:sz w:val="24"/>
          <w:szCs w:val="24"/>
        </w:rPr>
        <w:t>озерно-</w:t>
      </w:r>
      <w:r w:rsidRPr="00667F29">
        <w:rPr>
          <w:rFonts w:ascii="Times New Roman" w:hAnsi="Times New Roman" w:cs="Times New Roman"/>
          <w:sz w:val="24"/>
          <w:szCs w:val="24"/>
          <w:lang w:val="x-none"/>
        </w:rPr>
        <w:t xml:space="preserve">ледниковых отложений составляет </w:t>
      </w:r>
      <w:r w:rsidRPr="00667F29">
        <w:rPr>
          <w:rFonts w:ascii="Times New Roman" w:hAnsi="Times New Roman" w:cs="Times New Roman"/>
          <w:sz w:val="24"/>
          <w:szCs w:val="24"/>
        </w:rPr>
        <w:t>4,4-4,9</w:t>
      </w:r>
      <w:r w:rsidRPr="00667F29">
        <w:rPr>
          <w:rFonts w:ascii="Times New Roman" w:hAnsi="Times New Roman" w:cs="Times New Roman"/>
          <w:sz w:val="24"/>
          <w:szCs w:val="24"/>
          <w:lang w:val="x-none"/>
        </w:rPr>
        <w:t xml:space="preserve"> м, пройдены до глубины </w:t>
      </w:r>
      <w:r w:rsidRPr="00667F29">
        <w:rPr>
          <w:rFonts w:ascii="Times New Roman" w:hAnsi="Times New Roman" w:cs="Times New Roman"/>
          <w:sz w:val="24"/>
          <w:szCs w:val="24"/>
        </w:rPr>
        <w:t>5,0</w:t>
      </w:r>
      <w:r w:rsidRPr="00667F29">
        <w:rPr>
          <w:rFonts w:ascii="Times New Roman" w:hAnsi="Times New Roman" w:cs="Times New Roman"/>
          <w:sz w:val="24"/>
          <w:szCs w:val="24"/>
          <w:lang w:val="x-none"/>
        </w:rPr>
        <w:t>м</w:t>
      </w:r>
      <w:r w:rsidRPr="00667F29">
        <w:rPr>
          <w:rFonts w:ascii="Times New Roman" w:hAnsi="Times New Roman" w:cs="Times New Roman"/>
          <w:sz w:val="24"/>
          <w:szCs w:val="24"/>
        </w:rPr>
        <w:t>,</w:t>
      </w:r>
      <w:r w:rsidRPr="00667F29">
        <w:rPr>
          <w:rFonts w:ascii="Times New Roman" w:hAnsi="Times New Roman" w:cs="Times New Roman"/>
          <w:sz w:val="24"/>
          <w:szCs w:val="24"/>
          <w:lang w:val="x-none"/>
        </w:rPr>
        <w:t xml:space="preserve"> до абс.отметок </w:t>
      </w:r>
      <w:r w:rsidRPr="00667F29">
        <w:rPr>
          <w:rFonts w:ascii="Times New Roman" w:hAnsi="Times New Roman" w:cs="Times New Roman"/>
          <w:sz w:val="24"/>
          <w:szCs w:val="24"/>
        </w:rPr>
        <w:t>28,7</w:t>
      </w:r>
      <w:r w:rsidRPr="00667F29">
        <w:rPr>
          <w:rFonts w:ascii="Times New Roman" w:hAnsi="Times New Roman" w:cs="Times New Roman"/>
          <w:sz w:val="24"/>
          <w:szCs w:val="24"/>
          <w:lang w:val="x-none"/>
        </w:rPr>
        <w:t xml:space="preserve"> –</w:t>
      </w:r>
      <w:r w:rsidRPr="00667F29">
        <w:rPr>
          <w:rFonts w:ascii="Times New Roman" w:hAnsi="Times New Roman" w:cs="Times New Roman"/>
          <w:sz w:val="24"/>
          <w:szCs w:val="24"/>
        </w:rPr>
        <w:t>43,9</w:t>
      </w:r>
      <w:r w:rsidRPr="00667F29">
        <w:rPr>
          <w:rFonts w:ascii="Times New Roman" w:hAnsi="Times New Roman" w:cs="Times New Roman"/>
          <w:sz w:val="24"/>
          <w:szCs w:val="24"/>
          <w:lang w:val="x-none"/>
        </w:rPr>
        <w:t>м.</w:t>
      </w:r>
      <w:bookmarkEnd w:id="5"/>
      <w:r w:rsidRPr="00667F29">
        <w:rPr>
          <w:rFonts w:ascii="Times New Roman" w:hAnsi="Times New Roman" w:cs="Times New Roman"/>
          <w:sz w:val="24"/>
          <w:szCs w:val="24"/>
          <w:lang w:val="x-none"/>
        </w:rPr>
        <w:t xml:space="preserve"> </w:t>
      </w:r>
    </w:p>
    <w:p w14:paraId="5A79849B" w14:textId="77777777" w:rsidR="0080541A" w:rsidRPr="00667F29" w:rsidRDefault="0080541A" w:rsidP="0080541A">
      <w:pPr>
        <w:spacing w:after="0" w:line="276" w:lineRule="auto"/>
        <w:ind w:left="567" w:firstLine="709"/>
        <w:jc w:val="both"/>
        <w:rPr>
          <w:rFonts w:ascii="Times New Roman" w:hAnsi="Times New Roman" w:cs="Times New Roman"/>
          <w:sz w:val="24"/>
          <w:szCs w:val="24"/>
          <w:lang w:val="x-none"/>
        </w:rPr>
      </w:pPr>
      <w:bookmarkStart w:id="6" w:name="_Toc105401939"/>
      <w:r w:rsidRPr="00667F29">
        <w:rPr>
          <w:rFonts w:ascii="Times New Roman" w:hAnsi="Times New Roman" w:cs="Times New Roman"/>
          <w:sz w:val="24"/>
          <w:szCs w:val="24"/>
          <w:lang w:val="x-none"/>
        </w:rPr>
        <w:t xml:space="preserve">Взаимное расположение инженерно-геологических элементов приведено в геологических колонках и на инженерно-геологических разрезах </w:t>
      </w:r>
      <w:r w:rsidRPr="00667F29">
        <w:rPr>
          <w:rFonts w:ascii="Times New Roman" w:hAnsi="Times New Roman" w:cs="Times New Roman"/>
          <w:i/>
          <w:sz w:val="24"/>
          <w:szCs w:val="24"/>
          <w:lang w:val="x-none"/>
        </w:rPr>
        <w:t>(</w:t>
      </w:r>
      <w:hyperlink r:id="rId9" w:anchor="_ПРИЛОЖЕНИЕ_О._Колонки" w:history="1">
        <w:r w:rsidRPr="00667F29">
          <w:rPr>
            <w:rStyle w:val="afa"/>
            <w:rFonts w:ascii="Times New Roman" w:hAnsi="Times New Roman" w:cs="Times New Roman"/>
            <w:i/>
            <w:sz w:val="24"/>
            <w:szCs w:val="24"/>
            <w:lang w:val="x-none"/>
          </w:rPr>
          <w:t xml:space="preserve">Графические приложения </w:t>
        </w:r>
        <w:r w:rsidRPr="00667F29">
          <w:rPr>
            <w:rStyle w:val="afa"/>
            <w:rFonts w:ascii="Times New Roman" w:hAnsi="Times New Roman" w:cs="Times New Roman"/>
            <w:i/>
            <w:sz w:val="24"/>
            <w:szCs w:val="24"/>
          </w:rPr>
          <w:t>О</w:t>
        </w:r>
        <w:r w:rsidRPr="00667F29">
          <w:rPr>
            <w:rStyle w:val="afa"/>
            <w:rFonts w:ascii="Times New Roman" w:hAnsi="Times New Roman" w:cs="Times New Roman"/>
            <w:i/>
            <w:sz w:val="24"/>
            <w:szCs w:val="24"/>
            <w:lang w:val="x-none"/>
          </w:rPr>
          <w:t xml:space="preserve">, </w:t>
        </w:r>
        <w:r w:rsidRPr="00667F29">
          <w:rPr>
            <w:rStyle w:val="afa"/>
            <w:rFonts w:ascii="Times New Roman" w:hAnsi="Times New Roman" w:cs="Times New Roman"/>
            <w:i/>
            <w:sz w:val="24"/>
            <w:szCs w:val="24"/>
          </w:rPr>
          <w:t>П</w:t>
        </w:r>
      </w:hyperlink>
      <w:r w:rsidRPr="00667F29">
        <w:rPr>
          <w:rFonts w:ascii="Times New Roman" w:hAnsi="Times New Roman" w:cs="Times New Roman"/>
          <w:sz w:val="24"/>
          <w:szCs w:val="24"/>
          <w:lang w:val="x-none"/>
        </w:rPr>
        <w:t>).</w:t>
      </w:r>
      <w:bookmarkEnd w:id="6"/>
    </w:p>
    <w:p w14:paraId="02E11C75" w14:textId="77777777" w:rsidR="0080541A" w:rsidRPr="00667F29" w:rsidRDefault="0080541A" w:rsidP="0080541A">
      <w:pPr>
        <w:spacing w:after="0" w:line="276" w:lineRule="auto"/>
        <w:ind w:left="567" w:firstLine="709"/>
        <w:jc w:val="both"/>
        <w:rPr>
          <w:rFonts w:ascii="Times New Roman" w:hAnsi="Times New Roman" w:cs="Times New Roman"/>
          <w:sz w:val="24"/>
          <w:szCs w:val="24"/>
          <w:lang w:val="x-none"/>
        </w:rPr>
      </w:pPr>
      <w:r w:rsidRPr="00667F29">
        <w:rPr>
          <w:rFonts w:ascii="Times New Roman" w:hAnsi="Times New Roman" w:cs="Times New Roman"/>
          <w:sz w:val="24"/>
          <w:szCs w:val="24"/>
          <w:lang w:val="x-none"/>
        </w:rPr>
        <w:t>Оценка изменчивости свойств глинистых грунтов произведена по результатам влажности и показателя текучести(IL) в нарушенном состоянии</w:t>
      </w:r>
      <w:r w:rsidRPr="00667F29">
        <w:rPr>
          <w:rFonts w:ascii="Times New Roman" w:hAnsi="Times New Roman" w:cs="Times New Roman"/>
          <w:sz w:val="24"/>
          <w:szCs w:val="24"/>
        </w:rPr>
        <w:t>; песков – по гранулометрическому составу</w:t>
      </w:r>
      <w:r w:rsidRPr="00667F29">
        <w:rPr>
          <w:rFonts w:ascii="Times New Roman" w:hAnsi="Times New Roman" w:cs="Times New Roman"/>
          <w:sz w:val="24"/>
          <w:szCs w:val="24"/>
          <w:lang w:val="x-none"/>
        </w:rPr>
        <w:t xml:space="preserve">  (ГОСТ25100-2020). Нормативные значения прочностных и деформационных характеристик связных грунтов (ИГЭ </w:t>
      </w:r>
      <w:r w:rsidRPr="00667F29">
        <w:rPr>
          <w:rFonts w:ascii="Times New Roman" w:hAnsi="Times New Roman" w:cs="Times New Roman"/>
          <w:sz w:val="24"/>
          <w:szCs w:val="24"/>
        </w:rPr>
        <w:t>4</w:t>
      </w:r>
      <w:r w:rsidRPr="00667F29">
        <w:rPr>
          <w:rFonts w:ascii="Times New Roman" w:hAnsi="Times New Roman" w:cs="Times New Roman"/>
          <w:sz w:val="24"/>
          <w:szCs w:val="24"/>
          <w:lang w:val="x-none"/>
        </w:rPr>
        <w:t>) приняты по СП 22.13330.2016</w:t>
      </w:r>
      <w:r w:rsidRPr="00667F29">
        <w:rPr>
          <w:rFonts w:ascii="Times New Roman" w:hAnsi="Times New Roman" w:cs="Times New Roman"/>
          <w:sz w:val="24"/>
          <w:szCs w:val="24"/>
        </w:rPr>
        <w:t>.</w:t>
      </w:r>
      <w:r w:rsidRPr="00667F29">
        <w:rPr>
          <w:rFonts w:ascii="Times New Roman" w:hAnsi="Times New Roman" w:cs="Times New Roman"/>
          <w:sz w:val="24"/>
          <w:szCs w:val="24"/>
          <w:lang w:val="x-none"/>
        </w:rPr>
        <w:t xml:space="preserve"> Нормативные значения механических характеристик песчаных грунтов ИГЭ </w:t>
      </w:r>
      <w:r w:rsidRPr="00667F29">
        <w:rPr>
          <w:rFonts w:ascii="Times New Roman" w:hAnsi="Times New Roman" w:cs="Times New Roman"/>
          <w:sz w:val="24"/>
          <w:szCs w:val="24"/>
        </w:rPr>
        <w:t>2, 3</w:t>
      </w:r>
      <w:r w:rsidRPr="00667F29">
        <w:rPr>
          <w:rFonts w:ascii="Times New Roman" w:hAnsi="Times New Roman" w:cs="Times New Roman"/>
          <w:sz w:val="24"/>
          <w:szCs w:val="24"/>
          <w:lang w:val="x-none"/>
        </w:rPr>
        <w:t xml:space="preserve"> приняты по СП 22.13330.2016,</w:t>
      </w:r>
      <w:r w:rsidRPr="00667F29">
        <w:rPr>
          <w:rFonts w:ascii="Times New Roman" w:hAnsi="Times New Roman" w:cs="Times New Roman"/>
          <w:sz w:val="24"/>
          <w:szCs w:val="24"/>
        </w:rPr>
        <w:t xml:space="preserve"> плотность по данным статического зондирования на прилегающей территории. </w:t>
      </w:r>
      <w:r w:rsidRPr="00667F29">
        <w:rPr>
          <w:rFonts w:ascii="Times New Roman" w:hAnsi="Times New Roman" w:cs="Times New Roman"/>
          <w:sz w:val="24"/>
          <w:szCs w:val="24"/>
          <w:lang w:val="x-none"/>
        </w:rPr>
        <w:t>Расчетное сопротивление для насыпных грунтов ИГЭ 1 принято по СП 22.13330.2016.</w:t>
      </w:r>
    </w:p>
    <w:p w14:paraId="110D686F" w14:textId="77777777" w:rsidR="0080541A" w:rsidRPr="00667F29" w:rsidRDefault="0080541A" w:rsidP="0080541A">
      <w:pPr>
        <w:spacing w:after="0" w:line="276" w:lineRule="auto"/>
        <w:ind w:left="567" w:firstLine="709"/>
        <w:jc w:val="both"/>
        <w:rPr>
          <w:rFonts w:ascii="Times New Roman" w:hAnsi="Times New Roman" w:cs="Times New Roman"/>
          <w:i/>
          <w:sz w:val="24"/>
          <w:szCs w:val="24"/>
          <w:lang w:val="x-none"/>
        </w:rPr>
      </w:pPr>
      <w:r w:rsidRPr="00667F29">
        <w:rPr>
          <w:rFonts w:ascii="Times New Roman" w:hAnsi="Times New Roman" w:cs="Times New Roman"/>
          <w:sz w:val="24"/>
          <w:szCs w:val="24"/>
          <w:lang w:val="x-none"/>
        </w:rPr>
        <w:t xml:space="preserve">Рекомендуемые нормативные и расчетные значения показателей физико-механических свойств грунтов приведены в </w:t>
      </w:r>
      <w:r w:rsidRPr="00667F29">
        <w:rPr>
          <w:rFonts w:ascii="Times New Roman" w:hAnsi="Times New Roman" w:cs="Times New Roman"/>
          <w:i/>
          <w:sz w:val="24"/>
          <w:szCs w:val="24"/>
          <w:lang w:val="x-none"/>
        </w:rPr>
        <w:t>ТАБЛИЦЕ 1.</w:t>
      </w:r>
    </w:p>
    <w:p w14:paraId="4A6C1915" w14:textId="77777777" w:rsidR="0080541A" w:rsidRPr="00667F29" w:rsidRDefault="0080541A" w:rsidP="0080541A">
      <w:pPr>
        <w:spacing w:after="0" w:line="276" w:lineRule="auto"/>
        <w:ind w:left="567" w:firstLine="709"/>
        <w:jc w:val="both"/>
        <w:rPr>
          <w:rFonts w:ascii="Times New Roman" w:hAnsi="Times New Roman" w:cs="Times New Roman"/>
          <w:b/>
          <w:sz w:val="24"/>
          <w:szCs w:val="24"/>
        </w:rPr>
      </w:pPr>
      <w:r w:rsidRPr="00667F29">
        <w:rPr>
          <w:rFonts w:ascii="Times New Roman" w:hAnsi="Times New Roman" w:cs="Times New Roman"/>
          <w:b/>
          <w:sz w:val="24"/>
          <w:szCs w:val="24"/>
        </w:rPr>
        <w:t>Техногенные отложения</w:t>
      </w:r>
    </w:p>
    <w:p w14:paraId="300B124C" w14:textId="77777777" w:rsidR="0080541A" w:rsidRPr="00667F29" w:rsidRDefault="0080541A" w:rsidP="0080541A">
      <w:pPr>
        <w:spacing w:after="0" w:line="276" w:lineRule="auto"/>
        <w:ind w:left="567" w:firstLine="709"/>
        <w:jc w:val="both"/>
        <w:rPr>
          <w:rFonts w:ascii="Times New Roman" w:hAnsi="Times New Roman" w:cs="Times New Roman"/>
          <w:bCs/>
          <w:i/>
          <w:sz w:val="24"/>
          <w:szCs w:val="24"/>
        </w:rPr>
      </w:pPr>
      <w:r w:rsidRPr="00667F29">
        <w:rPr>
          <w:rFonts w:ascii="Times New Roman" w:hAnsi="Times New Roman" w:cs="Times New Roman"/>
          <w:b/>
          <w:sz w:val="24"/>
          <w:szCs w:val="24"/>
        </w:rPr>
        <w:t xml:space="preserve">     ИГЭ 1 - </w:t>
      </w:r>
      <w:r w:rsidRPr="00667F29">
        <w:rPr>
          <w:rFonts w:ascii="Times New Roman" w:hAnsi="Times New Roman" w:cs="Times New Roman"/>
          <w:bCs/>
          <w:sz w:val="24"/>
          <w:szCs w:val="24"/>
          <w:lang w:val="x-none"/>
        </w:rPr>
        <w:t xml:space="preserve">насыпные грунты неоднородны по плотности сложения и составу, могут проявлять пучинистые свойства, являются специфическими грунтами. Характеризуются неравномерной сжимаемостью. Срок отсыпки более </w:t>
      </w:r>
      <w:r w:rsidRPr="00667F29">
        <w:rPr>
          <w:rFonts w:ascii="Times New Roman" w:hAnsi="Times New Roman" w:cs="Times New Roman"/>
          <w:bCs/>
          <w:sz w:val="24"/>
          <w:szCs w:val="24"/>
        </w:rPr>
        <w:t>5</w:t>
      </w:r>
      <w:r w:rsidRPr="00667F29">
        <w:rPr>
          <w:rFonts w:ascii="Times New Roman" w:hAnsi="Times New Roman" w:cs="Times New Roman"/>
          <w:bCs/>
          <w:sz w:val="24"/>
          <w:szCs w:val="24"/>
          <w:lang w:val="x-none"/>
        </w:rPr>
        <w:t xml:space="preserve"> лет. </w:t>
      </w:r>
      <w:r w:rsidRPr="00667F29">
        <w:rPr>
          <w:rFonts w:ascii="Times New Roman" w:hAnsi="Times New Roman" w:cs="Times New Roman"/>
          <w:bCs/>
          <w:i/>
          <w:sz w:val="24"/>
          <w:szCs w:val="24"/>
        </w:rPr>
        <w:t>Насыпные грунты не рекомендуются к использованию в качестве основания, но могут быть использованы в качестве обратной засыпки.</w:t>
      </w:r>
    </w:p>
    <w:p w14:paraId="5C323843" w14:textId="77777777" w:rsidR="0080541A" w:rsidRPr="00667F29" w:rsidRDefault="0080541A" w:rsidP="0080541A">
      <w:pPr>
        <w:spacing w:after="0" w:line="276" w:lineRule="auto"/>
        <w:ind w:left="567" w:firstLine="709"/>
        <w:jc w:val="both"/>
        <w:rPr>
          <w:rFonts w:ascii="Times New Roman" w:hAnsi="Times New Roman" w:cs="Times New Roman"/>
          <w:b/>
          <w:sz w:val="24"/>
          <w:szCs w:val="24"/>
        </w:rPr>
      </w:pPr>
      <w:r w:rsidRPr="00667F29">
        <w:rPr>
          <w:rFonts w:ascii="Times New Roman" w:hAnsi="Times New Roman" w:cs="Times New Roman"/>
          <w:b/>
          <w:sz w:val="24"/>
          <w:szCs w:val="24"/>
        </w:rPr>
        <w:t>Озерно-</w:t>
      </w:r>
      <w:r w:rsidRPr="00667F29">
        <w:rPr>
          <w:rFonts w:ascii="Times New Roman" w:hAnsi="Times New Roman" w:cs="Times New Roman"/>
          <w:b/>
          <w:sz w:val="24"/>
          <w:szCs w:val="24"/>
          <w:lang w:val="x-none"/>
        </w:rPr>
        <w:t xml:space="preserve">ледниковые отложения </w:t>
      </w:r>
      <w:r w:rsidRPr="00667F29">
        <w:rPr>
          <w:rFonts w:ascii="Times New Roman" w:hAnsi="Times New Roman" w:cs="Times New Roman"/>
          <w:b/>
          <w:sz w:val="24"/>
          <w:szCs w:val="24"/>
          <w:lang w:val="en-US"/>
        </w:rPr>
        <w:t>g III</w:t>
      </w:r>
    </w:p>
    <w:p w14:paraId="0DA54C11" w14:textId="77777777" w:rsidR="0080541A" w:rsidRPr="00667F29" w:rsidRDefault="0080541A" w:rsidP="0080541A">
      <w:pPr>
        <w:spacing w:after="0" w:line="276" w:lineRule="auto"/>
        <w:ind w:left="567" w:firstLine="709"/>
        <w:jc w:val="both"/>
        <w:rPr>
          <w:rFonts w:ascii="Times New Roman" w:hAnsi="Times New Roman" w:cs="Times New Roman"/>
          <w:sz w:val="24"/>
          <w:szCs w:val="24"/>
        </w:rPr>
      </w:pPr>
      <w:r w:rsidRPr="00667F29">
        <w:rPr>
          <w:rFonts w:ascii="Times New Roman" w:hAnsi="Times New Roman" w:cs="Times New Roman"/>
          <w:b/>
          <w:sz w:val="24"/>
          <w:szCs w:val="24"/>
        </w:rPr>
        <w:t xml:space="preserve">     ИГЭ 2</w:t>
      </w:r>
      <w:r w:rsidRPr="00667F29">
        <w:rPr>
          <w:rFonts w:ascii="Times New Roman" w:hAnsi="Times New Roman" w:cs="Times New Roman"/>
          <w:sz w:val="24"/>
          <w:szCs w:val="24"/>
        </w:rPr>
        <w:t xml:space="preserve"> – пески мелкие средней плотности, влажные ниже уровня грунтовых вод насыщенные водой согласно табл.7 СП 34.13330.2021 и табл. Б27, ГОСТ 25100-2020 грунты относятся к сильнопучинистым. Порядковый номер грунтов по трудности разработки по табл. 1-1, ГЭСН 2022, выпуск 4 – 29а;</w:t>
      </w:r>
    </w:p>
    <w:p w14:paraId="1963E6F8" w14:textId="77777777" w:rsidR="0080541A" w:rsidRPr="00667F29" w:rsidRDefault="0080541A" w:rsidP="0080541A">
      <w:pPr>
        <w:spacing w:after="0" w:line="276" w:lineRule="auto"/>
        <w:ind w:left="567" w:firstLine="709"/>
        <w:jc w:val="both"/>
        <w:rPr>
          <w:rFonts w:ascii="Times New Roman" w:hAnsi="Times New Roman" w:cs="Times New Roman"/>
          <w:sz w:val="24"/>
          <w:szCs w:val="24"/>
        </w:rPr>
      </w:pPr>
      <w:r w:rsidRPr="00667F29">
        <w:rPr>
          <w:rFonts w:ascii="Times New Roman" w:hAnsi="Times New Roman" w:cs="Times New Roman"/>
          <w:b/>
          <w:sz w:val="24"/>
          <w:szCs w:val="24"/>
        </w:rPr>
        <w:t xml:space="preserve">     ИГЭ 3</w:t>
      </w:r>
      <w:r w:rsidRPr="00667F29">
        <w:rPr>
          <w:rFonts w:ascii="Times New Roman" w:hAnsi="Times New Roman" w:cs="Times New Roman"/>
          <w:sz w:val="24"/>
          <w:szCs w:val="24"/>
        </w:rPr>
        <w:t xml:space="preserve"> – пески средней крупности средней плотности, насыщенные водой согласно табл.7 СП 34.13330.2021 и табл. Б27, ГОСТ 25100-2020 грунты относятся к среднепучинистым. Порядковый номер грунтов по трудности разработки по табл. 1-1, ГЭСН 2022, выпуск 4 – 29а;</w:t>
      </w:r>
    </w:p>
    <w:p w14:paraId="28A073D0" w14:textId="77777777" w:rsidR="0080541A" w:rsidRPr="00667F29" w:rsidRDefault="0080541A" w:rsidP="0080541A">
      <w:pPr>
        <w:spacing w:after="0" w:line="276" w:lineRule="auto"/>
        <w:ind w:left="567" w:firstLine="709"/>
        <w:jc w:val="both"/>
        <w:rPr>
          <w:rFonts w:ascii="Times New Roman" w:hAnsi="Times New Roman" w:cs="Times New Roman"/>
          <w:sz w:val="24"/>
          <w:szCs w:val="24"/>
        </w:rPr>
      </w:pPr>
      <w:r w:rsidRPr="00667F29">
        <w:rPr>
          <w:rFonts w:ascii="Times New Roman" w:hAnsi="Times New Roman" w:cs="Times New Roman"/>
          <w:b/>
          <w:sz w:val="24"/>
          <w:szCs w:val="24"/>
        </w:rPr>
        <w:t xml:space="preserve">     ИГЭ 4 – </w:t>
      </w:r>
      <w:r w:rsidRPr="00667F29">
        <w:rPr>
          <w:rFonts w:ascii="Times New Roman" w:hAnsi="Times New Roman" w:cs="Times New Roman"/>
          <w:sz w:val="24"/>
          <w:szCs w:val="24"/>
        </w:rPr>
        <w:t>супеси пылеватые пластичные согласно табл.7 СП 34.13330.2021 и табл. Б27, ГОСТ 25100-2020 грунты относятся к сильнопучинистым. Порядковый номер грунтов по трудности разработки по табл. 1-1, ГЭСН 2017, выпуск 4 – 36а.</w:t>
      </w:r>
    </w:p>
    <w:p w14:paraId="2E87C37D" w14:textId="77777777" w:rsidR="0080541A" w:rsidRPr="00667F29" w:rsidRDefault="0080541A" w:rsidP="0080541A">
      <w:pPr>
        <w:spacing w:after="0" w:line="276" w:lineRule="auto"/>
        <w:ind w:left="567" w:firstLine="709"/>
        <w:jc w:val="both"/>
        <w:rPr>
          <w:rFonts w:ascii="Times New Roman" w:hAnsi="Times New Roman" w:cs="Times New Roman"/>
          <w:sz w:val="24"/>
          <w:szCs w:val="24"/>
        </w:rPr>
      </w:pPr>
      <w:r w:rsidRPr="00667F29">
        <w:rPr>
          <w:rFonts w:ascii="Times New Roman" w:hAnsi="Times New Roman" w:cs="Times New Roman"/>
          <w:b/>
          <w:sz w:val="24"/>
          <w:szCs w:val="24"/>
        </w:rPr>
        <w:t xml:space="preserve">     </w:t>
      </w:r>
      <w:r w:rsidRPr="00667F29">
        <w:rPr>
          <w:rFonts w:ascii="Times New Roman" w:hAnsi="Times New Roman" w:cs="Times New Roman"/>
          <w:sz w:val="24"/>
          <w:szCs w:val="24"/>
        </w:rPr>
        <w:t>Озерно-ледниковые отложения при нарушении естественного сложения и под воздействием динамических нагрузок снижают несущую способность.</w:t>
      </w:r>
    </w:p>
    <w:p w14:paraId="4DC543FC" w14:textId="77777777" w:rsidR="0080541A" w:rsidRPr="00667F29" w:rsidRDefault="0080541A" w:rsidP="0080541A">
      <w:pPr>
        <w:spacing w:after="0" w:line="276" w:lineRule="auto"/>
        <w:ind w:left="567" w:firstLine="709"/>
        <w:jc w:val="both"/>
        <w:rPr>
          <w:rFonts w:ascii="Times New Roman" w:hAnsi="Times New Roman" w:cs="Times New Roman"/>
          <w:sz w:val="24"/>
          <w:szCs w:val="24"/>
        </w:rPr>
      </w:pPr>
    </w:p>
    <w:p w14:paraId="509683CF" w14:textId="77777777" w:rsidR="0003718A" w:rsidRPr="00667F29" w:rsidRDefault="0003718A" w:rsidP="00604735">
      <w:pPr>
        <w:spacing w:after="0" w:line="276" w:lineRule="auto"/>
        <w:ind w:left="567" w:firstLine="709"/>
        <w:jc w:val="both"/>
        <w:rPr>
          <w:rFonts w:ascii="Times New Roman" w:hAnsi="Times New Roman" w:cs="Times New Roman"/>
          <w:sz w:val="24"/>
          <w:szCs w:val="24"/>
        </w:rPr>
        <w:sectPr w:rsidR="0003718A" w:rsidRPr="00667F29" w:rsidSect="00441B29">
          <w:headerReference w:type="default" r:id="rId10"/>
          <w:footerReference w:type="default" r:id="rId11"/>
          <w:headerReference w:type="first" r:id="rId12"/>
          <w:footerReference w:type="first" r:id="rId13"/>
          <w:pgSz w:w="11906" w:h="16838"/>
          <w:pgMar w:top="1024" w:right="424" w:bottom="1134" w:left="1134" w:header="425" w:footer="0" w:gutter="0"/>
          <w:pgNumType w:start="3"/>
          <w:cols w:space="708"/>
          <w:titlePg/>
          <w:docGrid w:linePitch="360"/>
        </w:sectPr>
      </w:pPr>
    </w:p>
    <w:p w14:paraId="394B7D3B" w14:textId="77777777" w:rsidR="00406AA7" w:rsidRPr="00667F29" w:rsidRDefault="00905F41" w:rsidP="00604735">
      <w:pPr>
        <w:pStyle w:val="13"/>
        <w:keepLines w:val="0"/>
        <w:spacing w:before="120" w:line="276" w:lineRule="auto"/>
        <w:ind w:left="567" w:firstLine="709"/>
        <w:jc w:val="both"/>
        <w:rPr>
          <w:rFonts w:ascii="Times New Roman" w:eastAsia="Times New Roman" w:hAnsi="Times New Roman" w:cs="Times New Roman"/>
          <w:b/>
          <w:caps/>
          <w:color w:val="auto"/>
          <w:sz w:val="24"/>
          <w:szCs w:val="24"/>
          <w:lang w:eastAsia="ru-RU"/>
        </w:rPr>
      </w:pPr>
      <w:r w:rsidRPr="00667F29">
        <w:rPr>
          <w:rFonts w:ascii="Times New Roman" w:eastAsia="Times New Roman" w:hAnsi="Times New Roman" w:cs="Times New Roman"/>
          <w:b/>
          <w:caps/>
          <w:color w:val="auto"/>
          <w:sz w:val="24"/>
          <w:szCs w:val="24"/>
          <w:lang w:eastAsia="ru-RU"/>
        </w:rPr>
        <w:lastRenderedPageBreak/>
        <w:t xml:space="preserve">2. </w:t>
      </w:r>
      <w:r w:rsidR="00406AA7" w:rsidRPr="00667F29">
        <w:rPr>
          <w:rFonts w:ascii="Times New Roman" w:eastAsia="Times New Roman" w:hAnsi="Times New Roman" w:cs="Times New Roman"/>
          <w:b/>
          <w:caps/>
          <w:color w:val="auto"/>
          <w:sz w:val="24"/>
          <w:szCs w:val="24"/>
          <w:lang w:eastAsia="ru-RU"/>
        </w:rPr>
        <w:t>ОБОСНОВАНИЕ ОПРЕДЕЛЕНИЯ ГРАНИЦ ЗОН ПЛАНИРУЕМОГО РАЗМЕЩЕНИЯ ЛИНЕЙНЫХ ОБЪЕКТОВ</w:t>
      </w:r>
      <w:bookmarkEnd w:id="1"/>
    </w:p>
    <w:p w14:paraId="201022E4" w14:textId="77777777" w:rsidR="00237A0F" w:rsidRPr="00667F29" w:rsidRDefault="00237A0F" w:rsidP="00C12BE2">
      <w:pPr>
        <w:pStyle w:val="21"/>
        <w:numPr>
          <w:ilvl w:val="1"/>
          <w:numId w:val="3"/>
        </w:numPr>
        <w:spacing w:before="120" w:line="276" w:lineRule="auto"/>
        <w:ind w:left="567" w:firstLine="709"/>
        <w:jc w:val="both"/>
        <w:rPr>
          <w:b/>
          <w:szCs w:val="24"/>
        </w:rPr>
      </w:pPr>
      <w:r w:rsidRPr="00667F29">
        <w:rPr>
          <w:b/>
          <w:szCs w:val="24"/>
        </w:rPr>
        <w:t>Обоснование определения границ зон планируемого размещения линейных объектов</w:t>
      </w:r>
    </w:p>
    <w:p w14:paraId="67BA6D42" w14:textId="77777777" w:rsidR="00406AA7" w:rsidRPr="00667F29" w:rsidRDefault="00406AA7" w:rsidP="00604735">
      <w:pPr>
        <w:spacing w:after="0" w:line="276" w:lineRule="auto"/>
        <w:ind w:left="567" w:firstLine="709"/>
        <w:rPr>
          <w:rFonts w:ascii="Times New Roman" w:hAnsi="Times New Roman" w:cs="Times New Roman"/>
          <w:sz w:val="24"/>
          <w:szCs w:val="24"/>
          <w:lang w:eastAsia="ru-RU"/>
        </w:rPr>
      </w:pPr>
      <w:r w:rsidRPr="00667F29">
        <w:rPr>
          <w:rFonts w:ascii="Times New Roman" w:hAnsi="Times New Roman" w:cs="Times New Roman"/>
          <w:sz w:val="24"/>
          <w:szCs w:val="24"/>
        </w:rPr>
        <w:t>При определении зоны планируемого размещения учтены требования, указания и рекомендации следующих основных нормативных и руководящих документов:</w:t>
      </w:r>
    </w:p>
    <w:p w14:paraId="75FE7648" w14:textId="77777777" w:rsidR="00406AA7" w:rsidRPr="00667F29" w:rsidRDefault="00406AA7" w:rsidP="00604735">
      <w:pPr>
        <w:numPr>
          <w:ilvl w:val="0"/>
          <w:numId w:val="1"/>
        </w:numPr>
        <w:tabs>
          <w:tab w:val="left" w:pos="1418"/>
        </w:tabs>
        <w:spacing w:after="0" w:line="276" w:lineRule="auto"/>
        <w:ind w:left="567" w:firstLine="709"/>
        <w:jc w:val="both"/>
        <w:rPr>
          <w:rFonts w:ascii="Times New Roman" w:hAnsi="Times New Roman" w:cs="Times New Roman"/>
          <w:sz w:val="24"/>
          <w:szCs w:val="24"/>
        </w:rPr>
      </w:pPr>
      <w:r w:rsidRPr="00667F29">
        <w:rPr>
          <w:rFonts w:ascii="Times New Roman" w:hAnsi="Times New Roman" w:cs="Times New Roman"/>
          <w:sz w:val="24"/>
          <w:szCs w:val="24"/>
        </w:rPr>
        <w:t>Постановление Правительства РФ от 02.09.2009 г. № 717 «О нормах отвода земель для размещения автомобильных дорог и (или) объектов дорожного сервиса»;</w:t>
      </w:r>
    </w:p>
    <w:p w14:paraId="3E0CAB48" w14:textId="77777777" w:rsidR="00406AA7" w:rsidRPr="00667F29" w:rsidRDefault="00406AA7" w:rsidP="00604735">
      <w:pPr>
        <w:numPr>
          <w:ilvl w:val="0"/>
          <w:numId w:val="1"/>
        </w:numPr>
        <w:tabs>
          <w:tab w:val="left" w:pos="1418"/>
        </w:tabs>
        <w:spacing w:after="0" w:line="276" w:lineRule="auto"/>
        <w:ind w:left="567" w:firstLine="709"/>
        <w:jc w:val="both"/>
        <w:rPr>
          <w:rFonts w:ascii="Times New Roman" w:hAnsi="Times New Roman" w:cs="Times New Roman"/>
          <w:sz w:val="24"/>
          <w:szCs w:val="24"/>
        </w:rPr>
      </w:pPr>
      <w:r w:rsidRPr="00667F29">
        <w:rPr>
          <w:rFonts w:ascii="Times New Roman" w:hAnsi="Times New Roman" w:cs="Times New Roman"/>
          <w:sz w:val="24"/>
          <w:szCs w:val="24"/>
        </w:rPr>
        <w:t xml:space="preserve">Федеральный закон от 08.11.2007 г. № 257 - 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w:t>
      </w:r>
    </w:p>
    <w:p w14:paraId="0713BE34" w14:textId="77777777" w:rsidR="00406AA7" w:rsidRPr="00667F29" w:rsidRDefault="00406AA7" w:rsidP="00604735">
      <w:pPr>
        <w:numPr>
          <w:ilvl w:val="0"/>
          <w:numId w:val="1"/>
        </w:numPr>
        <w:tabs>
          <w:tab w:val="left" w:pos="1418"/>
        </w:tabs>
        <w:spacing w:after="0" w:line="276" w:lineRule="auto"/>
        <w:ind w:left="567" w:firstLine="709"/>
        <w:jc w:val="both"/>
        <w:rPr>
          <w:rFonts w:ascii="Times New Roman" w:hAnsi="Times New Roman" w:cs="Times New Roman"/>
          <w:sz w:val="24"/>
          <w:szCs w:val="24"/>
        </w:rPr>
      </w:pPr>
      <w:r w:rsidRPr="00667F29">
        <w:rPr>
          <w:rFonts w:ascii="Times New Roman" w:hAnsi="Times New Roman" w:cs="Times New Roman"/>
          <w:sz w:val="24"/>
          <w:szCs w:val="24"/>
        </w:rPr>
        <w:t xml:space="preserve">Постановление Правительства Ленинградской области от 11.12.2009 г. № 371 «О порядке установления и использования полос отвода и придорожных полос автомобильных дорог регионального или межмуниципального значения». </w:t>
      </w:r>
    </w:p>
    <w:p w14:paraId="60F57116" w14:textId="77777777" w:rsidR="00B35C3D" w:rsidRPr="00667F29" w:rsidRDefault="00B35C3D" w:rsidP="00604735">
      <w:pPr>
        <w:spacing w:after="0" w:line="276" w:lineRule="auto"/>
        <w:ind w:left="567" w:firstLine="709"/>
        <w:jc w:val="both"/>
        <w:rPr>
          <w:rFonts w:ascii="Times New Roman" w:hAnsi="Times New Roman" w:cs="Times New Roman"/>
          <w:sz w:val="24"/>
          <w:szCs w:val="24"/>
        </w:rPr>
      </w:pPr>
      <w:r w:rsidRPr="00667F29">
        <w:rPr>
          <w:rFonts w:ascii="Times New Roman" w:hAnsi="Times New Roman" w:cs="Times New Roman"/>
          <w:sz w:val="24"/>
          <w:szCs w:val="24"/>
        </w:rPr>
        <w:t xml:space="preserve">Трасса Объекта запроектирована на землях, относящихся к категориям земель: </w:t>
      </w:r>
    </w:p>
    <w:p w14:paraId="4300359B" w14:textId="77777777" w:rsidR="00B35C3D" w:rsidRPr="00667F29" w:rsidRDefault="00B35C3D" w:rsidP="00604735">
      <w:pPr>
        <w:spacing w:after="0" w:line="276" w:lineRule="auto"/>
        <w:ind w:left="567" w:firstLine="709"/>
        <w:jc w:val="both"/>
        <w:rPr>
          <w:rFonts w:ascii="Times New Roman" w:hAnsi="Times New Roman" w:cs="Times New Roman"/>
          <w:sz w:val="24"/>
          <w:szCs w:val="24"/>
        </w:rPr>
      </w:pPr>
      <w:r w:rsidRPr="00667F29">
        <w:rPr>
          <w:rFonts w:ascii="Times New Roman" w:hAnsi="Times New Roman" w:cs="Times New Roman"/>
          <w:sz w:val="24"/>
          <w:szCs w:val="24"/>
        </w:rPr>
        <w:t>- 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p w14:paraId="1C9C0512" w14:textId="158B3667" w:rsidR="00B35C3D" w:rsidRPr="00667F29" w:rsidRDefault="00B35C3D" w:rsidP="00604735">
      <w:pPr>
        <w:spacing w:after="0" w:line="276" w:lineRule="auto"/>
        <w:ind w:left="567" w:firstLine="709"/>
        <w:jc w:val="both"/>
        <w:rPr>
          <w:rFonts w:ascii="Times New Roman" w:hAnsi="Times New Roman" w:cs="Times New Roman"/>
          <w:sz w:val="24"/>
          <w:szCs w:val="24"/>
        </w:rPr>
      </w:pPr>
      <w:r w:rsidRPr="00667F29">
        <w:rPr>
          <w:rFonts w:ascii="Times New Roman" w:hAnsi="Times New Roman" w:cs="Times New Roman"/>
          <w:sz w:val="24"/>
          <w:szCs w:val="24"/>
        </w:rPr>
        <w:t xml:space="preserve">- земли </w:t>
      </w:r>
      <w:r w:rsidR="00CE386C" w:rsidRPr="00667F29">
        <w:rPr>
          <w:rFonts w:ascii="Times New Roman" w:hAnsi="Times New Roman" w:cs="Times New Roman"/>
          <w:sz w:val="24"/>
          <w:szCs w:val="24"/>
        </w:rPr>
        <w:t>населенных пунктов</w:t>
      </w:r>
      <w:r w:rsidR="00B16D38" w:rsidRPr="00667F29">
        <w:rPr>
          <w:rFonts w:ascii="Times New Roman" w:hAnsi="Times New Roman" w:cs="Times New Roman"/>
          <w:sz w:val="24"/>
          <w:szCs w:val="24"/>
        </w:rPr>
        <w:t>;</w:t>
      </w:r>
    </w:p>
    <w:p w14:paraId="1A5661FD" w14:textId="6B5119C7" w:rsidR="002F6A8F" w:rsidRPr="00667F29" w:rsidRDefault="00406AA7" w:rsidP="00604735">
      <w:pPr>
        <w:tabs>
          <w:tab w:val="left" w:pos="3483"/>
        </w:tabs>
        <w:spacing w:after="0" w:line="276" w:lineRule="auto"/>
        <w:ind w:left="567" w:firstLine="709"/>
        <w:jc w:val="both"/>
        <w:rPr>
          <w:rFonts w:ascii="Times New Roman" w:hAnsi="Times New Roman" w:cs="Times New Roman"/>
          <w:sz w:val="24"/>
          <w:szCs w:val="24"/>
        </w:rPr>
      </w:pPr>
      <w:r w:rsidRPr="00667F29">
        <w:rPr>
          <w:rFonts w:ascii="Times New Roman" w:hAnsi="Times New Roman" w:cs="Times New Roman"/>
          <w:sz w:val="24"/>
          <w:szCs w:val="24"/>
        </w:rPr>
        <w:t>Ввиду необходимости, образования земельных участков, границы зоны планируемого размещения линейного объекта установлены в соответствии с нормами отвода земельных участков для размещения автомобильных дорог, определенных Постановлением Правительства РФ от 02.09.2009г. №717, и подтверждены, продольным и типовыми поперечными профилями земляного полотна. Ширина полосы постоянного отвода, необходимая для размещения Объекта и входящих в его состав сооружений, определяется исходя из ширины земляного полотна, высоты насыпей и глубины выемок, крутизны откосов, наличия искусственных сооружений, транспортных развязок, размещения водоотводных</w:t>
      </w:r>
      <w:r w:rsidR="009433ED" w:rsidRPr="00667F29">
        <w:rPr>
          <w:rFonts w:ascii="Times New Roman" w:hAnsi="Times New Roman" w:cs="Times New Roman"/>
          <w:sz w:val="24"/>
          <w:szCs w:val="24"/>
        </w:rPr>
        <w:t xml:space="preserve"> </w:t>
      </w:r>
      <w:r w:rsidRPr="00667F29">
        <w:rPr>
          <w:rFonts w:ascii="Times New Roman" w:hAnsi="Times New Roman" w:cs="Times New Roman"/>
          <w:sz w:val="24"/>
          <w:szCs w:val="24"/>
        </w:rPr>
        <w:t>сооружений, а также обеспечения боковой видимости и с учетом сложившихся ограничений территории.</w:t>
      </w:r>
    </w:p>
    <w:p w14:paraId="7EF9EF83" w14:textId="49D57823" w:rsidR="002F6A8F" w:rsidRPr="00667F29" w:rsidRDefault="002F6A8F" w:rsidP="00604735">
      <w:pPr>
        <w:tabs>
          <w:tab w:val="left" w:pos="3483"/>
        </w:tabs>
        <w:spacing w:after="0" w:line="276" w:lineRule="auto"/>
        <w:ind w:left="567" w:firstLine="709"/>
        <w:jc w:val="both"/>
        <w:rPr>
          <w:rFonts w:ascii="Times New Roman" w:hAnsi="Times New Roman" w:cs="Times New Roman"/>
          <w:sz w:val="24"/>
          <w:szCs w:val="24"/>
        </w:rPr>
      </w:pPr>
      <w:r w:rsidRPr="00667F29">
        <w:rPr>
          <w:rFonts w:ascii="Times New Roman" w:hAnsi="Times New Roman" w:cs="Times New Roman"/>
          <w:sz w:val="24"/>
          <w:szCs w:val="24"/>
        </w:rPr>
        <w:t>По результатам проектных решений общая площадь земельных участков полосы постоянного отвода в границах зон</w:t>
      </w:r>
      <w:r w:rsidR="009E4E71" w:rsidRPr="00667F29">
        <w:rPr>
          <w:rFonts w:ascii="Times New Roman" w:hAnsi="Times New Roman" w:cs="Times New Roman"/>
          <w:sz w:val="24"/>
          <w:szCs w:val="24"/>
        </w:rPr>
        <w:t xml:space="preserve"> р</w:t>
      </w:r>
      <w:r w:rsidR="00D97D27" w:rsidRPr="00667F29">
        <w:rPr>
          <w:rFonts w:ascii="Times New Roman" w:hAnsi="Times New Roman" w:cs="Times New Roman"/>
          <w:sz w:val="24"/>
          <w:szCs w:val="24"/>
        </w:rPr>
        <w:t xml:space="preserve">азмещения Объекта составляет </w:t>
      </w:r>
      <w:r w:rsidR="00D10E0E">
        <w:rPr>
          <w:rFonts w:ascii="Times New Roman" w:hAnsi="Times New Roman" w:cs="Times New Roman"/>
          <w:sz w:val="24"/>
          <w:szCs w:val="24"/>
        </w:rPr>
        <w:t>2,83</w:t>
      </w:r>
      <w:r w:rsidR="00CE386C" w:rsidRPr="00667F29">
        <w:rPr>
          <w:rFonts w:ascii="Times New Roman" w:hAnsi="Times New Roman" w:cs="Times New Roman"/>
          <w:sz w:val="24"/>
          <w:szCs w:val="24"/>
        </w:rPr>
        <w:t xml:space="preserve"> </w:t>
      </w:r>
      <w:r w:rsidRPr="00667F29">
        <w:rPr>
          <w:rFonts w:ascii="Times New Roman" w:hAnsi="Times New Roman" w:cs="Times New Roman"/>
          <w:sz w:val="24"/>
          <w:szCs w:val="24"/>
        </w:rPr>
        <w:t>га.</w:t>
      </w:r>
    </w:p>
    <w:p w14:paraId="4B9E80B6" w14:textId="425153FA" w:rsidR="004E1F3B" w:rsidRPr="00667F29" w:rsidRDefault="00973FB5" w:rsidP="00604735">
      <w:pPr>
        <w:tabs>
          <w:tab w:val="left" w:pos="3483"/>
        </w:tabs>
        <w:spacing w:after="0" w:line="276" w:lineRule="auto"/>
        <w:ind w:left="567" w:firstLine="709"/>
        <w:jc w:val="both"/>
        <w:rPr>
          <w:rFonts w:ascii="Times New Roman" w:hAnsi="Times New Roman" w:cs="Times New Roman"/>
          <w:sz w:val="24"/>
          <w:szCs w:val="24"/>
        </w:rPr>
      </w:pPr>
      <w:r w:rsidRPr="00667F29">
        <w:rPr>
          <w:rFonts w:ascii="Times New Roman" w:hAnsi="Times New Roman" w:cs="Times New Roman"/>
          <w:sz w:val="24"/>
          <w:szCs w:val="24"/>
        </w:rPr>
        <w:t xml:space="preserve">Ширина планируемого Объекта в красных линях </w:t>
      </w:r>
      <w:r w:rsidR="00443693">
        <w:rPr>
          <w:rFonts w:ascii="Times New Roman" w:hAnsi="Times New Roman" w:cs="Times New Roman"/>
          <w:sz w:val="24"/>
          <w:szCs w:val="24"/>
        </w:rPr>
        <w:t>26-43</w:t>
      </w:r>
      <w:r w:rsidRPr="00667F29">
        <w:rPr>
          <w:rFonts w:ascii="Times New Roman" w:hAnsi="Times New Roman" w:cs="Times New Roman"/>
          <w:sz w:val="24"/>
          <w:szCs w:val="24"/>
        </w:rPr>
        <w:t xml:space="preserve"> метр</w:t>
      </w:r>
      <w:r w:rsidR="00443693">
        <w:rPr>
          <w:rFonts w:ascii="Times New Roman" w:hAnsi="Times New Roman" w:cs="Times New Roman"/>
          <w:sz w:val="24"/>
          <w:szCs w:val="24"/>
        </w:rPr>
        <w:t>а</w:t>
      </w:r>
      <w:r w:rsidRPr="00667F29">
        <w:rPr>
          <w:rFonts w:ascii="Times New Roman" w:hAnsi="Times New Roman" w:cs="Times New Roman"/>
          <w:sz w:val="24"/>
          <w:szCs w:val="24"/>
        </w:rPr>
        <w:t>.</w:t>
      </w:r>
    </w:p>
    <w:p w14:paraId="7F12D6FA" w14:textId="77777777" w:rsidR="002B01C2" w:rsidRPr="00667F29" w:rsidRDefault="002B01C2" w:rsidP="00C12BE2">
      <w:pPr>
        <w:pStyle w:val="21"/>
        <w:numPr>
          <w:ilvl w:val="1"/>
          <w:numId w:val="3"/>
        </w:numPr>
        <w:spacing w:before="120" w:line="276" w:lineRule="auto"/>
        <w:ind w:left="567" w:firstLine="709"/>
        <w:jc w:val="both"/>
        <w:rPr>
          <w:b/>
          <w:szCs w:val="24"/>
        </w:rPr>
      </w:pPr>
      <w:r w:rsidRPr="00667F29">
        <w:rPr>
          <w:b/>
          <w:szCs w:val="24"/>
        </w:rPr>
        <w:t>Анализ документов территориального планирования</w:t>
      </w:r>
    </w:p>
    <w:p w14:paraId="54363AF6" w14:textId="3D12DC94" w:rsidR="002B01C2" w:rsidRPr="00667F29" w:rsidRDefault="002B01C2" w:rsidP="009B16D3">
      <w:pPr>
        <w:spacing w:line="276" w:lineRule="auto"/>
        <w:ind w:left="567" w:firstLine="709"/>
        <w:jc w:val="both"/>
        <w:rPr>
          <w:rFonts w:ascii="Times New Roman" w:hAnsi="Times New Roman" w:cs="Times New Roman"/>
          <w:sz w:val="24"/>
          <w:szCs w:val="24"/>
          <w:lang w:eastAsia="ru-RU"/>
        </w:rPr>
      </w:pPr>
      <w:r w:rsidRPr="00667F29">
        <w:rPr>
          <w:rFonts w:ascii="Times New Roman" w:hAnsi="Times New Roman" w:cs="Times New Roman"/>
          <w:sz w:val="24"/>
          <w:szCs w:val="24"/>
          <w:lang w:eastAsia="ru-RU"/>
        </w:rPr>
        <w:t>Согласно сведениям, полученным из Федеральной государственной информационной системы территориального планирова</w:t>
      </w:r>
      <w:r w:rsidR="00E75CA0" w:rsidRPr="00667F29">
        <w:rPr>
          <w:rFonts w:ascii="Times New Roman" w:hAnsi="Times New Roman" w:cs="Times New Roman"/>
          <w:sz w:val="24"/>
          <w:szCs w:val="24"/>
          <w:lang w:eastAsia="ru-RU"/>
        </w:rPr>
        <w:t xml:space="preserve">ния, информация об объектах, планируемых к размещению </w:t>
      </w:r>
      <w:r w:rsidRPr="00667F29">
        <w:rPr>
          <w:rFonts w:ascii="Times New Roman" w:hAnsi="Times New Roman" w:cs="Times New Roman"/>
          <w:sz w:val="24"/>
          <w:szCs w:val="24"/>
          <w:lang w:eastAsia="ru-RU"/>
        </w:rPr>
        <w:t>(номер</w:t>
      </w:r>
      <w:r w:rsidR="00E75CA0" w:rsidRPr="00667F29">
        <w:rPr>
          <w:rFonts w:ascii="Times New Roman" w:hAnsi="Times New Roman" w:cs="Times New Roman"/>
          <w:sz w:val="24"/>
          <w:szCs w:val="24"/>
          <w:lang w:eastAsia="ru-RU"/>
        </w:rPr>
        <w:t xml:space="preserve"> объект</w:t>
      </w:r>
      <w:r w:rsidR="00CE386C" w:rsidRPr="00667F29">
        <w:rPr>
          <w:rFonts w:ascii="Times New Roman" w:hAnsi="Times New Roman" w:cs="Times New Roman"/>
          <w:sz w:val="24"/>
          <w:szCs w:val="24"/>
          <w:lang w:eastAsia="ru-RU"/>
        </w:rPr>
        <w:t>а</w:t>
      </w:r>
      <w:r w:rsidRPr="00667F29">
        <w:rPr>
          <w:rFonts w:ascii="Times New Roman" w:hAnsi="Times New Roman" w:cs="Times New Roman"/>
          <w:sz w:val="24"/>
          <w:szCs w:val="24"/>
          <w:lang w:eastAsia="ru-RU"/>
        </w:rPr>
        <w:t xml:space="preserve"> </w:t>
      </w:r>
      <w:r w:rsidR="00840AB1" w:rsidRPr="00840AB1">
        <w:rPr>
          <w:rFonts w:ascii="Times New Roman" w:hAnsi="Times New Roman" w:cs="Times New Roman"/>
          <w:sz w:val="24"/>
          <w:szCs w:val="24"/>
          <w:lang w:eastAsia="ru-RU"/>
        </w:rPr>
        <w:t>1.6.52</w:t>
      </w:r>
      <w:r w:rsidRPr="00667F29">
        <w:rPr>
          <w:rFonts w:ascii="Times New Roman" w:hAnsi="Times New Roman" w:cs="Times New Roman"/>
          <w:sz w:val="24"/>
          <w:szCs w:val="24"/>
          <w:lang w:eastAsia="ru-RU"/>
        </w:rPr>
        <w:t>) содержится в Положении</w:t>
      </w:r>
      <w:r w:rsidR="006E5B34" w:rsidRPr="00667F29">
        <w:rPr>
          <w:rFonts w:ascii="Times New Roman" w:hAnsi="Times New Roman" w:cs="Times New Roman"/>
          <w:sz w:val="24"/>
          <w:szCs w:val="24"/>
          <w:lang w:eastAsia="ru-RU"/>
        </w:rPr>
        <w:t xml:space="preserve"> о территориальном планировании </w:t>
      </w:r>
      <w:r w:rsidRPr="00667F29">
        <w:rPr>
          <w:rFonts w:ascii="Times New Roman" w:hAnsi="Times New Roman" w:cs="Times New Roman"/>
          <w:sz w:val="24"/>
          <w:szCs w:val="24"/>
          <w:lang w:eastAsia="ru-RU"/>
        </w:rPr>
        <w:t xml:space="preserve">Схемы территориального планирования Ленинградской области в области транспорта (железнодорожного, водного, воздушного), автомобильных дорог регионального </w:t>
      </w:r>
      <w:r w:rsidR="009B16D3" w:rsidRPr="00667F29">
        <w:rPr>
          <w:rFonts w:ascii="Times New Roman" w:hAnsi="Times New Roman" w:cs="Times New Roman"/>
          <w:sz w:val="24"/>
          <w:szCs w:val="24"/>
          <w:lang w:eastAsia="ru-RU"/>
        </w:rPr>
        <w:t>или межмуниципального значени</w:t>
      </w:r>
      <w:r w:rsidR="001E2DAB" w:rsidRPr="00667F29">
        <w:rPr>
          <w:rFonts w:ascii="Times New Roman" w:hAnsi="Times New Roman" w:cs="Times New Roman"/>
          <w:sz w:val="24"/>
          <w:szCs w:val="24"/>
          <w:lang w:eastAsia="ru-RU"/>
        </w:rPr>
        <w:t>я, утв</w:t>
      </w:r>
      <w:r w:rsidR="006E5B34" w:rsidRPr="00667F29">
        <w:rPr>
          <w:rFonts w:ascii="Times New Roman" w:hAnsi="Times New Roman" w:cs="Times New Roman"/>
          <w:sz w:val="24"/>
          <w:szCs w:val="24"/>
          <w:lang w:eastAsia="ru-RU"/>
        </w:rPr>
        <w:t>ержденной Постановлением Правительства Ленинградс</w:t>
      </w:r>
      <w:r w:rsidR="001E2DAB" w:rsidRPr="00667F29">
        <w:rPr>
          <w:rFonts w:ascii="Times New Roman" w:hAnsi="Times New Roman" w:cs="Times New Roman"/>
          <w:sz w:val="24"/>
          <w:szCs w:val="24"/>
          <w:lang w:eastAsia="ru-RU"/>
        </w:rPr>
        <w:t>кой области от 30.05.2023 № 341</w:t>
      </w:r>
      <w:r w:rsidRPr="00667F29">
        <w:rPr>
          <w:rFonts w:ascii="Times New Roman" w:hAnsi="Times New Roman" w:cs="Times New Roman"/>
          <w:sz w:val="24"/>
          <w:szCs w:val="24"/>
          <w:lang w:eastAsia="ru-RU"/>
        </w:rPr>
        <w:t>.</w:t>
      </w:r>
    </w:p>
    <w:p w14:paraId="7E2CA778" w14:textId="79629476" w:rsidR="002B01C2" w:rsidRPr="00667F29" w:rsidRDefault="00CE386C" w:rsidP="002B01C2">
      <w:pPr>
        <w:spacing w:line="276" w:lineRule="auto"/>
        <w:ind w:left="567"/>
        <w:jc w:val="center"/>
        <w:rPr>
          <w:rFonts w:ascii="Times New Roman" w:hAnsi="Times New Roman" w:cs="Times New Roman"/>
          <w:sz w:val="24"/>
          <w:szCs w:val="24"/>
          <w:lang w:eastAsia="ru-RU"/>
        </w:rPr>
      </w:pPr>
      <w:r w:rsidRPr="00667F29">
        <w:rPr>
          <w:rFonts w:ascii="Times New Roman" w:hAnsi="Times New Roman" w:cs="Times New Roman"/>
          <w:noProof/>
          <w:sz w:val="24"/>
          <w:szCs w:val="24"/>
          <w:lang w:eastAsia="ru-RU"/>
        </w:rPr>
        <w:lastRenderedPageBreak/>
        <w:drawing>
          <wp:inline distT="0" distB="0" distL="0" distR="0" wp14:anchorId="55E66774" wp14:editId="2514B590">
            <wp:extent cx="5922670" cy="4570542"/>
            <wp:effectExtent l="0" t="0" r="1905" b="1905"/>
            <wp:docPr id="41128881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288811" name=""/>
                    <pic:cNvPicPr/>
                  </pic:nvPicPr>
                  <pic:blipFill>
                    <a:blip r:embed="rId14"/>
                    <a:stretch>
                      <a:fillRect/>
                    </a:stretch>
                  </pic:blipFill>
                  <pic:spPr>
                    <a:xfrm>
                      <a:off x="0" y="0"/>
                      <a:ext cx="5923594" cy="4571255"/>
                    </a:xfrm>
                    <a:prstGeom prst="rect">
                      <a:avLst/>
                    </a:prstGeom>
                  </pic:spPr>
                </pic:pic>
              </a:graphicData>
            </a:graphic>
          </wp:inline>
        </w:drawing>
      </w:r>
    </w:p>
    <w:p w14:paraId="646FCE9A" w14:textId="77777777" w:rsidR="002B01C2" w:rsidRPr="00667F29" w:rsidRDefault="002B01C2" w:rsidP="002B01C2">
      <w:pPr>
        <w:tabs>
          <w:tab w:val="left" w:pos="9781"/>
          <w:tab w:val="left" w:pos="9923"/>
        </w:tabs>
        <w:spacing w:line="276" w:lineRule="auto"/>
        <w:ind w:left="567"/>
        <w:jc w:val="center"/>
        <w:rPr>
          <w:rFonts w:ascii="Times New Roman" w:hAnsi="Times New Roman" w:cs="Times New Roman"/>
          <w:i/>
          <w:sz w:val="24"/>
          <w:szCs w:val="24"/>
        </w:rPr>
      </w:pPr>
      <w:r w:rsidRPr="00667F29">
        <w:rPr>
          <w:rFonts w:ascii="Times New Roman" w:hAnsi="Times New Roman" w:cs="Times New Roman"/>
          <w:i/>
          <w:sz w:val="24"/>
          <w:szCs w:val="24"/>
        </w:rPr>
        <w:t>Рисунок 3. Фрагмент Карты планируемого размещения объектов регионального значения</w:t>
      </w:r>
    </w:p>
    <w:p w14:paraId="3055D385" w14:textId="77777777" w:rsidR="002B01C2" w:rsidRPr="00667F29" w:rsidRDefault="002B01C2" w:rsidP="002B01C2">
      <w:pPr>
        <w:spacing w:line="276" w:lineRule="auto"/>
        <w:ind w:left="567" w:firstLine="709"/>
        <w:rPr>
          <w:rFonts w:ascii="Times New Roman" w:hAnsi="Times New Roman" w:cs="Times New Roman"/>
          <w:i/>
          <w:sz w:val="24"/>
          <w:szCs w:val="24"/>
        </w:rPr>
      </w:pPr>
      <w:r w:rsidRPr="00667F29">
        <w:rPr>
          <w:rFonts w:ascii="Times New Roman" w:hAnsi="Times New Roman" w:cs="Times New Roman"/>
          <w:noProof/>
          <w:sz w:val="24"/>
          <w:szCs w:val="24"/>
          <w:lang w:eastAsia="ru-RU"/>
        </w:rPr>
        <w:drawing>
          <wp:anchor distT="0" distB="0" distL="114300" distR="114300" simplePos="0" relativeHeight="251669504" behindDoc="0" locked="0" layoutInCell="1" allowOverlap="1" wp14:anchorId="60D8F621" wp14:editId="66819FD0">
            <wp:simplePos x="0" y="0"/>
            <wp:positionH relativeFrom="column">
              <wp:posOffset>823595</wp:posOffset>
            </wp:positionH>
            <wp:positionV relativeFrom="paragraph">
              <wp:posOffset>201930</wp:posOffset>
            </wp:positionV>
            <wp:extent cx="2517140" cy="652780"/>
            <wp:effectExtent l="0" t="0" r="0" b="0"/>
            <wp:wrapSquare wrapText="bothSides"/>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r="-3006" b="53802"/>
                    <a:stretch/>
                  </pic:blipFill>
                  <pic:spPr bwMode="auto">
                    <a:xfrm>
                      <a:off x="0" y="0"/>
                      <a:ext cx="2517140" cy="65278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667F29">
        <w:rPr>
          <w:rFonts w:ascii="Times New Roman" w:hAnsi="Times New Roman" w:cs="Times New Roman"/>
          <w:i/>
          <w:sz w:val="24"/>
          <w:szCs w:val="24"/>
          <w:u w:val="single"/>
        </w:rPr>
        <w:t>Условные обозначения</w:t>
      </w:r>
      <w:r w:rsidRPr="00667F29">
        <w:rPr>
          <w:rFonts w:ascii="Times New Roman" w:hAnsi="Times New Roman" w:cs="Times New Roman"/>
          <w:i/>
          <w:sz w:val="24"/>
          <w:szCs w:val="24"/>
        </w:rPr>
        <w:t>:</w:t>
      </w:r>
    </w:p>
    <w:p w14:paraId="67A06C88" w14:textId="3D47948B" w:rsidR="002B01C2" w:rsidRPr="00667F29" w:rsidRDefault="002B01C2" w:rsidP="002B01C2">
      <w:pPr>
        <w:spacing w:line="276" w:lineRule="auto"/>
        <w:ind w:left="567" w:firstLine="709"/>
        <w:rPr>
          <w:rFonts w:ascii="Times New Roman" w:hAnsi="Times New Roman" w:cs="Times New Roman"/>
          <w:noProof/>
          <w:sz w:val="24"/>
          <w:szCs w:val="24"/>
          <w:lang w:eastAsia="ru-RU"/>
        </w:rPr>
      </w:pPr>
    </w:p>
    <w:p w14:paraId="107087BC" w14:textId="6D55B914" w:rsidR="002B01C2" w:rsidRPr="00667F29" w:rsidRDefault="002B01C2" w:rsidP="002B01C2">
      <w:pPr>
        <w:spacing w:line="276" w:lineRule="auto"/>
        <w:ind w:left="567" w:firstLine="709"/>
        <w:rPr>
          <w:rFonts w:ascii="Times New Roman" w:hAnsi="Times New Roman" w:cs="Times New Roman"/>
          <w:noProof/>
          <w:sz w:val="24"/>
          <w:szCs w:val="24"/>
          <w:lang w:eastAsia="ru-RU"/>
        </w:rPr>
      </w:pPr>
    </w:p>
    <w:p w14:paraId="6DB9174F" w14:textId="5B9E8BBE" w:rsidR="002B01C2" w:rsidRPr="00667F29" w:rsidRDefault="002B01C2" w:rsidP="00840AB1">
      <w:pPr>
        <w:spacing w:line="276" w:lineRule="auto"/>
        <w:ind w:left="567" w:firstLine="709"/>
        <w:rPr>
          <w:rFonts w:ascii="Times New Roman" w:hAnsi="Times New Roman" w:cs="Times New Roman"/>
          <w:i/>
          <w:sz w:val="24"/>
          <w:szCs w:val="24"/>
          <w:lang w:eastAsia="ru-RU"/>
        </w:rPr>
      </w:pPr>
      <w:r w:rsidRPr="00667F29">
        <w:rPr>
          <w:rFonts w:ascii="Times New Roman" w:hAnsi="Times New Roman" w:cs="Times New Roman"/>
          <w:i/>
          <w:sz w:val="24"/>
          <w:szCs w:val="24"/>
        </w:rPr>
        <w:t>Таблица 2-1</w:t>
      </w:r>
      <w:r w:rsidRPr="00667F29">
        <w:rPr>
          <w:rFonts w:ascii="Times New Roman" w:hAnsi="Times New Roman" w:cs="Times New Roman"/>
          <w:i/>
          <w:sz w:val="24"/>
          <w:szCs w:val="24"/>
          <w:lang w:eastAsia="ru-RU"/>
        </w:rPr>
        <w:t>. Фрагмент таблицы «</w:t>
      </w:r>
      <w:r w:rsidR="00840AB1" w:rsidRPr="00840AB1">
        <w:rPr>
          <w:rFonts w:ascii="Times New Roman" w:hAnsi="Times New Roman" w:cs="Times New Roman"/>
          <w:i/>
          <w:sz w:val="24"/>
          <w:szCs w:val="24"/>
          <w:lang w:eastAsia="ru-RU"/>
        </w:rPr>
        <w:t>1.</w:t>
      </w:r>
      <w:r w:rsidR="001B38EE" w:rsidRPr="00667F29">
        <w:rPr>
          <w:rFonts w:ascii="Times New Roman" w:hAnsi="Times New Roman" w:cs="Times New Roman"/>
          <w:i/>
          <w:sz w:val="24"/>
          <w:szCs w:val="24"/>
          <w:lang w:eastAsia="ru-RU"/>
        </w:rPr>
        <w:t>2.</w:t>
      </w:r>
      <w:r w:rsidR="00840AB1" w:rsidRPr="00840AB1">
        <w:rPr>
          <w:rFonts w:ascii="Times New Roman" w:hAnsi="Times New Roman" w:cs="Times New Roman"/>
          <w:i/>
          <w:sz w:val="24"/>
          <w:szCs w:val="24"/>
          <w:lang w:eastAsia="ru-RU"/>
        </w:rPr>
        <w:t xml:space="preserve"> Сведения об автомобильных дорогах регионального значения, планируемых к реконструкции на территории Ленинградской области</w:t>
      </w:r>
      <w:r w:rsidR="001B38EE" w:rsidRPr="00667F29">
        <w:rPr>
          <w:rFonts w:ascii="Times New Roman" w:hAnsi="Times New Roman" w:cs="Times New Roman"/>
          <w:i/>
          <w:sz w:val="24"/>
          <w:szCs w:val="24"/>
          <w:lang w:eastAsia="ru-RU"/>
        </w:rPr>
        <w:t>»</w:t>
      </w:r>
    </w:p>
    <w:tbl>
      <w:tblPr>
        <w:tblStyle w:val="afd"/>
        <w:tblW w:w="4724" w:type="pct"/>
        <w:tblInd w:w="562" w:type="dxa"/>
        <w:tblLook w:val="04A0" w:firstRow="1" w:lastRow="0" w:firstColumn="1" w:lastColumn="0" w:noHBand="0" w:noVBand="1"/>
      </w:tblPr>
      <w:tblGrid>
        <w:gridCol w:w="1002"/>
        <w:gridCol w:w="2686"/>
        <w:gridCol w:w="6079"/>
      </w:tblGrid>
      <w:tr w:rsidR="00780ED6" w:rsidRPr="00667F29" w14:paraId="301EBF8B" w14:textId="77777777" w:rsidTr="00840AB1">
        <w:tc>
          <w:tcPr>
            <w:tcW w:w="1002" w:type="dxa"/>
            <w:vMerge w:val="restart"/>
          </w:tcPr>
          <w:p w14:paraId="74896C93" w14:textId="77777777" w:rsidR="00780ED6" w:rsidRPr="00667F29" w:rsidRDefault="00780ED6" w:rsidP="00780ED6">
            <w:pPr>
              <w:pStyle w:val="aff7"/>
              <w:spacing w:before="0" w:after="0" w:line="0" w:lineRule="atLeast"/>
              <w:ind w:firstLine="0"/>
              <w:rPr>
                <w:color w:val="000000" w:themeColor="text1"/>
                <w:sz w:val="22"/>
                <w:szCs w:val="22"/>
              </w:rPr>
            </w:pPr>
            <w:r w:rsidRPr="00667F29">
              <w:rPr>
                <w:color w:val="000000" w:themeColor="text1"/>
                <w:sz w:val="22"/>
                <w:szCs w:val="22"/>
              </w:rPr>
              <w:t>1.6.52</w:t>
            </w:r>
          </w:p>
        </w:tc>
        <w:tc>
          <w:tcPr>
            <w:tcW w:w="2686" w:type="dxa"/>
          </w:tcPr>
          <w:p w14:paraId="57174C72" w14:textId="77777777" w:rsidR="00780ED6" w:rsidRPr="00667F29" w:rsidRDefault="00780ED6" w:rsidP="00780ED6">
            <w:pPr>
              <w:pStyle w:val="130"/>
              <w:spacing w:line="0" w:lineRule="atLeast"/>
              <w:ind w:firstLine="0"/>
              <w:rPr>
                <w:color w:val="000000" w:themeColor="text1"/>
                <w:sz w:val="22"/>
                <w:szCs w:val="22"/>
              </w:rPr>
            </w:pPr>
            <w:r w:rsidRPr="00667F29">
              <w:rPr>
                <w:color w:val="000000" w:themeColor="text1"/>
                <w:sz w:val="22"/>
                <w:szCs w:val="22"/>
              </w:rPr>
              <w:t>Наименование</w:t>
            </w:r>
          </w:p>
        </w:tc>
        <w:tc>
          <w:tcPr>
            <w:tcW w:w="6079" w:type="dxa"/>
          </w:tcPr>
          <w:p w14:paraId="33DC93CC" w14:textId="77777777" w:rsidR="00780ED6" w:rsidRPr="00667F29" w:rsidRDefault="00780ED6" w:rsidP="00780ED6">
            <w:pPr>
              <w:pStyle w:val="130"/>
              <w:spacing w:line="0" w:lineRule="atLeast"/>
              <w:ind w:firstLine="0"/>
              <w:rPr>
                <w:color w:val="000000" w:themeColor="text1"/>
                <w:sz w:val="22"/>
                <w:szCs w:val="22"/>
              </w:rPr>
            </w:pPr>
            <w:r w:rsidRPr="00667F29">
              <w:rPr>
                <w:color w:val="000000" w:themeColor="text1"/>
                <w:sz w:val="22"/>
                <w:szCs w:val="22"/>
              </w:rPr>
              <w:t>Парголово – Огоньки (для подключения ТПУ «Сертолово»)</w:t>
            </w:r>
          </w:p>
        </w:tc>
      </w:tr>
      <w:tr w:rsidR="00780ED6" w:rsidRPr="00667F29" w14:paraId="3B846797" w14:textId="77777777" w:rsidTr="00840AB1">
        <w:tc>
          <w:tcPr>
            <w:tcW w:w="1002" w:type="dxa"/>
            <w:vMerge/>
          </w:tcPr>
          <w:p w14:paraId="26A70772" w14:textId="77777777" w:rsidR="00780ED6" w:rsidRPr="00667F29" w:rsidRDefault="00780ED6" w:rsidP="00780ED6">
            <w:pPr>
              <w:pStyle w:val="aff7"/>
              <w:spacing w:before="0" w:after="0" w:line="0" w:lineRule="atLeast"/>
              <w:ind w:firstLine="0"/>
              <w:rPr>
                <w:color w:val="000000" w:themeColor="text1"/>
                <w:sz w:val="22"/>
                <w:szCs w:val="22"/>
              </w:rPr>
            </w:pPr>
          </w:p>
        </w:tc>
        <w:tc>
          <w:tcPr>
            <w:tcW w:w="2686" w:type="dxa"/>
          </w:tcPr>
          <w:p w14:paraId="70D572FB" w14:textId="77777777" w:rsidR="00780ED6" w:rsidRPr="00667F29" w:rsidRDefault="00780ED6" w:rsidP="00780ED6">
            <w:pPr>
              <w:pStyle w:val="130"/>
              <w:spacing w:line="0" w:lineRule="atLeast"/>
              <w:ind w:firstLine="0"/>
              <w:rPr>
                <w:color w:val="000000" w:themeColor="text1"/>
                <w:sz w:val="22"/>
                <w:szCs w:val="22"/>
              </w:rPr>
            </w:pPr>
            <w:r w:rsidRPr="00667F29">
              <w:rPr>
                <w:color w:val="000000" w:themeColor="text1"/>
                <w:sz w:val="22"/>
                <w:szCs w:val="22"/>
              </w:rPr>
              <w:t>Вид</w:t>
            </w:r>
          </w:p>
        </w:tc>
        <w:tc>
          <w:tcPr>
            <w:tcW w:w="6079" w:type="dxa"/>
          </w:tcPr>
          <w:p w14:paraId="47A90DD4" w14:textId="77777777" w:rsidR="00780ED6" w:rsidRPr="00667F29" w:rsidRDefault="00780ED6" w:rsidP="00780ED6">
            <w:pPr>
              <w:pStyle w:val="130"/>
              <w:spacing w:line="0" w:lineRule="atLeast"/>
              <w:ind w:firstLine="0"/>
              <w:rPr>
                <w:color w:val="000000" w:themeColor="text1"/>
                <w:sz w:val="22"/>
                <w:szCs w:val="22"/>
              </w:rPr>
            </w:pPr>
            <w:r w:rsidRPr="00667F29">
              <w:rPr>
                <w:color w:val="000000" w:themeColor="text1"/>
                <w:sz w:val="22"/>
                <w:szCs w:val="22"/>
              </w:rPr>
              <w:t>Автомобильная дорога регионального значения</w:t>
            </w:r>
          </w:p>
        </w:tc>
      </w:tr>
      <w:tr w:rsidR="00780ED6" w:rsidRPr="00667F29" w14:paraId="5789D0FB" w14:textId="77777777" w:rsidTr="00840AB1">
        <w:tc>
          <w:tcPr>
            <w:tcW w:w="1002" w:type="dxa"/>
            <w:vMerge/>
          </w:tcPr>
          <w:p w14:paraId="6186E312" w14:textId="77777777" w:rsidR="00780ED6" w:rsidRPr="00667F29" w:rsidRDefault="00780ED6" w:rsidP="00780ED6">
            <w:pPr>
              <w:pStyle w:val="aff7"/>
              <w:spacing w:before="0" w:after="0" w:line="0" w:lineRule="atLeast"/>
              <w:ind w:firstLine="0"/>
              <w:rPr>
                <w:color w:val="000000" w:themeColor="text1"/>
                <w:sz w:val="22"/>
                <w:szCs w:val="22"/>
              </w:rPr>
            </w:pPr>
          </w:p>
        </w:tc>
        <w:tc>
          <w:tcPr>
            <w:tcW w:w="2686" w:type="dxa"/>
          </w:tcPr>
          <w:p w14:paraId="0EC213DE" w14:textId="77777777" w:rsidR="00780ED6" w:rsidRPr="00667F29" w:rsidRDefault="00780ED6" w:rsidP="00780ED6">
            <w:pPr>
              <w:pStyle w:val="130"/>
              <w:spacing w:line="0" w:lineRule="atLeast"/>
              <w:ind w:firstLine="0"/>
              <w:rPr>
                <w:color w:val="000000" w:themeColor="text1"/>
                <w:sz w:val="22"/>
                <w:szCs w:val="22"/>
              </w:rPr>
            </w:pPr>
            <w:r w:rsidRPr="00667F29">
              <w:rPr>
                <w:color w:val="000000" w:themeColor="text1"/>
                <w:sz w:val="22"/>
                <w:szCs w:val="22"/>
              </w:rPr>
              <w:t>Назначение</w:t>
            </w:r>
          </w:p>
        </w:tc>
        <w:tc>
          <w:tcPr>
            <w:tcW w:w="6079" w:type="dxa"/>
          </w:tcPr>
          <w:p w14:paraId="4680D575" w14:textId="77777777" w:rsidR="00780ED6" w:rsidRPr="00667F29" w:rsidRDefault="00780ED6" w:rsidP="00780ED6">
            <w:pPr>
              <w:pStyle w:val="130"/>
              <w:spacing w:line="0" w:lineRule="atLeast"/>
              <w:ind w:firstLine="0"/>
              <w:rPr>
                <w:color w:val="000000" w:themeColor="text1"/>
                <w:sz w:val="22"/>
                <w:szCs w:val="22"/>
              </w:rPr>
            </w:pPr>
            <w:r w:rsidRPr="00667F29">
              <w:rPr>
                <w:color w:val="000000" w:themeColor="text1"/>
                <w:sz w:val="22"/>
                <w:szCs w:val="22"/>
              </w:rPr>
              <w:t>Повышение доли автомобильных дорог регионального значения, которые соответствуют нормативным требованиям, приведение в нормативное состояние автомобильных дорог, устранение участков, работающих в режиме перегрузки</w:t>
            </w:r>
          </w:p>
        </w:tc>
      </w:tr>
      <w:tr w:rsidR="00780ED6" w:rsidRPr="00667F29" w14:paraId="447737F3" w14:textId="77777777" w:rsidTr="00840AB1">
        <w:tc>
          <w:tcPr>
            <w:tcW w:w="1002" w:type="dxa"/>
            <w:vMerge/>
          </w:tcPr>
          <w:p w14:paraId="5D23011A" w14:textId="77777777" w:rsidR="00780ED6" w:rsidRPr="00667F29" w:rsidRDefault="00780ED6" w:rsidP="00780ED6">
            <w:pPr>
              <w:pStyle w:val="aff7"/>
              <w:spacing w:before="0" w:after="0" w:line="0" w:lineRule="atLeast"/>
              <w:ind w:firstLine="0"/>
              <w:rPr>
                <w:color w:val="000000" w:themeColor="text1"/>
                <w:sz w:val="22"/>
                <w:szCs w:val="22"/>
              </w:rPr>
            </w:pPr>
          </w:p>
        </w:tc>
        <w:tc>
          <w:tcPr>
            <w:tcW w:w="2686" w:type="dxa"/>
          </w:tcPr>
          <w:p w14:paraId="22EE2D12" w14:textId="77777777" w:rsidR="00780ED6" w:rsidRPr="00667F29" w:rsidRDefault="00780ED6" w:rsidP="00780ED6">
            <w:pPr>
              <w:pStyle w:val="130"/>
              <w:spacing w:line="0" w:lineRule="atLeast"/>
              <w:ind w:firstLine="0"/>
              <w:rPr>
                <w:color w:val="000000" w:themeColor="text1"/>
                <w:sz w:val="22"/>
                <w:szCs w:val="22"/>
              </w:rPr>
            </w:pPr>
            <w:r w:rsidRPr="00667F29">
              <w:rPr>
                <w:color w:val="000000" w:themeColor="text1"/>
                <w:sz w:val="22"/>
                <w:szCs w:val="22"/>
              </w:rPr>
              <w:t>Основные характеристики</w:t>
            </w:r>
          </w:p>
        </w:tc>
        <w:tc>
          <w:tcPr>
            <w:tcW w:w="6079" w:type="dxa"/>
          </w:tcPr>
          <w:p w14:paraId="2643D139" w14:textId="77777777" w:rsidR="00780ED6" w:rsidRPr="00667F29" w:rsidRDefault="00780ED6" w:rsidP="00780ED6">
            <w:pPr>
              <w:pStyle w:val="130"/>
              <w:spacing w:line="0" w:lineRule="atLeast"/>
              <w:ind w:firstLine="0"/>
              <w:rPr>
                <w:color w:val="000000" w:themeColor="text1"/>
                <w:sz w:val="22"/>
                <w:szCs w:val="22"/>
              </w:rPr>
            </w:pPr>
            <w:r w:rsidRPr="00667F29">
              <w:rPr>
                <w:color w:val="000000" w:themeColor="text1"/>
                <w:sz w:val="22"/>
                <w:szCs w:val="22"/>
              </w:rPr>
              <w:t>Протяженность участка: 25 км – 26 км</w:t>
            </w:r>
          </w:p>
          <w:p w14:paraId="12BE4EB4" w14:textId="77777777" w:rsidR="00780ED6" w:rsidRPr="00667F29" w:rsidRDefault="00780ED6" w:rsidP="00780ED6">
            <w:pPr>
              <w:pStyle w:val="aff7"/>
              <w:spacing w:before="0" w:after="0" w:line="0" w:lineRule="atLeast"/>
              <w:ind w:firstLine="0"/>
              <w:rPr>
                <w:color w:val="000000" w:themeColor="text1"/>
                <w:sz w:val="22"/>
                <w:szCs w:val="22"/>
              </w:rPr>
            </w:pPr>
            <w:r w:rsidRPr="00667F29">
              <w:rPr>
                <w:color w:val="000000" w:themeColor="text1"/>
                <w:sz w:val="22"/>
                <w:szCs w:val="22"/>
              </w:rPr>
              <w:t>Техническая категория: улица общегородского значения.</w:t>
            </w:r>
          </w:p>
          <w:p w14:paraId="29DDFE73" w14:textId="77777777" w:rsidR="00780ED6" w:rsidRPr="00667F29" w:rsidRDefault="00780ED6" w:rsidP="00780ED6">
            <w:pPr>
              <w:pStyle w:val="130"/>
              <w:spacing w:line="0" w:lineRule="atLeast"/>
              <w:ind w:firstLine="0"/>
              <w:rPr>
                <w:color w:val="000000" w:themeColor="text1"/>
                <w:sz w:val="22"/>
                <w:szCs w:val="22"/>
              </w:rPr>
            </w:pPr>
            <w:r w:rsidRPr="00667F29">
              <w:rPr>
                <w:color w:val="000000" w:themeColor="text1"/>
                <w:sz w:val="22"/>
                <w:szCs w:val="22"/>
              </w:rPr>
              <w:t>Статус объекта: планируемый к реконструкции</w:t>
            </w:r>
          </w:p>
        </w:tc>
      </w:tr>
      <w:tr w:rsidR="00780ED6" w:rsidRPr="00667F29" w14:paraId="4B52390C" w14:textId="77777777" w:rsidTr="00840AB1">
        <w:tc>
          <w:tcPr>
            <w:tcW w:w="1002" w:type="dxa"/>
            <w:vMerge/>
          </w:tcPr>
          <w:p w14:paraId="2CAA4BA2" w14:textId="77777777" w:rsidR="00780ED6" w:rsidRPr="00667F29" w:rsidRDefault="00780ED6" w:rsidP="00780ED6">
            <w:pPr>
              <w:pStyle w:val="aff7"/>
              <w:spacing w:before="0" w:after="0" w:line="0" w:lineRule="atLeast"/>
              <w:ind w:firstLine="0"/>
              <w:rPr>
                <w:color w:val="000000" w:themeColor="text1"/>
                <w:sz w:val="22"/>
                <w:szCs w:val="22"/>
              </w:rPr>
            </w:pPr>
          </w:p>
        </w:tc>
        <w:tc>
          <w:tcPr>
            <w:tcW w:w="2686" w:type="dxa"/>
          </w:tcPr>
          <w:p w14:paraId="1C243DFA" w14:textId="77777777" w:rsidR="00780ED6" w:rsidRPr="00667F29" w:rsidRDefault="00780ED6" w:rsidP="00780ED6">
            <w:pPr>
              <w:pStyle w:val="130"/>
              <w:spacing w:line="0" w:lineRule="atLeast"/>
              <w:ind w:firstLine="0"/>
              <w:rPr>
                <w:color w:val="000000" w:themeColor="text1"/>
                <w:sz w:val="22"/>
                <w:szCs w:val="22"/>
              </w:rPr>
            </w:pPr>
            <w:r w:rsidRPr="00667F29">
              <w:rPr>
                <w:color w:val="000000" w:themeColor="text1"/>
                <w:sz w:val="22"/>
                <w:szCs w:val="22"/>
              </w:rPr>
              <w:t>Местоположение</w:t>
            </w:r>
          </w:p>
        </w:tc>
        <w:tc>
          <w:tcPr>
            <w:tcW w:w="6079" w:type="dxa"/>
          </w:tcPr>
          <w:p w14:paraId="356A552C" w14:textId="77777777" w:rsidR="00780ED6" w:rsidRPr="00667F29" w:rsidRDefault="00780ED6" w:rsidP="00780ED6">
            <w:pPr>
              <w:pStyle w:val="130"/>
              <w:spacing w:line="0" w:lineRule="atLeast"/>
              <w:ind w:firstLine="0"/>
              <w:rPr>
                <w:color w:val="000000" w:themeColor="text1"/>
                <w:sz w:val="22"/>
                <w:szCs w:val="22"/>
              </w:rPr>
            </w:pPr>
            <w:r w:rsidRPr="00667F29">
              <w:rPr>
                <w:color w:val="000000" w:themeColor="text1"/>
                <w:sz w:val="22"/>
                <w:szCs w:val="22"/>
              </w:rPr>
              <w:t>Сертоловское городское поселение Всеволожского муниципального района</w:t>
            </w:r>
          </w:p>
        </w:tc>
      </w:tr>
    </w:tbl>
    <w:p w14:paraId="190A9CAF" w14:textId="14E172D9" w:rsidR="002B01C2" w:rsidRPr="00667F29" w:rsidRDefault="002B01C2" w:rsidP="0040278B">
      <w:pPr>
        <w:tabs>
          <w:tab w:val="left" w:pos="3483"/>
        </w:tabs>
        <w:spacing w:after="0" w:line="276" w:lineRule="auto"/>
        <w:jc w:val="both"/>
        <w:rPr>
          <w:rFonts w:ascii="Times New Roman" w:hAnsi="Times New Roman" w:cs="Times New Roman"/>
          <w:sz w:val="24"/>
          <w:szCs w:val="24"/>
          <w:lang w:val="x-none"/>
        </w:rPr>
      </w:pPr>
    </w:p>
    <w:p w14:paraId="1ABCA25B" w14:textId="46FD4371" w:rsidR="004E1F3B" w:rsidRPr="00667F29" w:rsidRDefault="004E1F3B" w:rsidP="00C12BE2">
      <w:pPr>
        <w:pStyle w:val="21"/>
        <w:numPr>
          <w:ilvl w:val="1"/>
          <w:numId w:val="3"/>
        </w:numPr>
        <w:spacing w:before="120" w:line="276" w:lineRule="auto"/>
        <w:ind w:left="567" w:firstLine="709"/>
        <w:jc w:val="both"/>
        <w:rPr>
          <w:b/>
          <w:szCs w:val="24"/>
        </w:rPr>
      </w:pPr>
      <w:r w:rsidRPr="00667F29">
        <w:rPr>
          <w:b/>
          <w:szCs w:val="24"/>
        </w:rPr>
        <w:lastRenderedPageBreak/>
        <w:t>Правила землепользования и застройки муниципального образования «</w:t>
      </w:r>
      <w:r w:rsidR="001B38EE" w:rsidRPr="00667F29">
        <w:rPr>
          <w:b/>
          <w:szCs w:val="24"/>
        </w:rPr>
        <w:t>Сертоловское</w:t>
      </w:r>
      <w:r w:rsidRPr="00667F29">
        <w:rPr>
          <w:b/>
          <w:szCs w:val="24"/>
        </w:rPr>
        <w:t xml:space="preserve"> городское поселение» Всеволожского муниципального района Ленинградской области </w:t>
      </w:r>
    </w:p>
    <w:p w14:paraId="754CC9DF" w14:textId="6BA7B9F3" w:rsidR="004E1F3B" w:rsidRPr="00667F29" w:rsidRDefault="004E1F3B" w:rsidP="00A9115C">
      <w:pPr>
        <w:pStyle w:val="af2"/>
        <w:tabs>
          <w:tab w:val="left" w:pos="9781"/>
          <w:tab w:val="left" w:pos="9923"/>
        </w:tabs>
        <w:autoSpaceDE w:val="0"/>
        <w:autoSpaceDN w:val="0"/>
        <w:adjustRightInd w:val="0"/>
        <w:spacing w:line="276" w:lineRule="auto"/>
        <w:ind w:left="567" w:firstLine="709"/>
        <w:jc w:val="both"/>
        <w:rPr>
          <w:szCs w:val="24"/>
        </w:rPr>
      </w:pPr>
      <w:r w:rsidRPr="00667F29">
        <w:rPr>
          <w:szCs w:val="24"/>
        </w:rPr>
        <w:t xml:space="preserve">В соответствии с п. 4 ст. 36 </w:t>
      </w:r>
      <w:hyperlink r:id="rId16" w:tooltip="&quot;Градостроительный кодекс Российской Федерации (с изменениями на 1 мая 2022 года)&quot;&#10;Кодекс РФ от 29.12.2004 N 190-ФЗ&#10;Статус: действующая редакция (действ. с 01.05.2022)" w:history="1">
        <w:r w:rsidRPr="00667F29">
          <w:rPr>
            <w:rStyle w:val="afa"/>
            <w:color w:val="auto"/>
            <w:szCs w:val="24"/>
          </w:rPr>
          <w:t>Градостроительного кодекса РФ</w:t>
        </w:r>
      </w:hyperlink>
      <w:r w:rsidRPr="00667F29">
        <w:rPr>
          <w:szCs w:val="24"/>
        </w:rPr>
        <w:t xml:space="preserve"> действие градостроительного регламента не распространяется на земельные участки, предназначенные для размещения линейных объектов и (ил</w:t>
      </w:r>
      <w:r w:rsidR="00A9115C" w:rsidRPr="00667F29">
        <w:rPr>
          <w:szCs w:val="24"/>
        </w:rPr>
        <w:t>и) занятые линейными объектами.</w:t>
      </w:r>
    </w:p>
    <w:p w14:paraId="1DE96487" w14:textId="77777777" w:rsidR="00406AA7" w:rsidRPr="00667F29" w:rsidRDefault="00A61D9E" w:rsidP="00C12BE2">
      <w:pPr>
        <w:pStyle w:val="21"/>
        <w:numPr>
          <w:ilvl w:val="1"/>
          <w:numId w:val="3"/>
        </w:numPr>
        <w:spacing w:before="120" w:line="276" w:lineRule="auto"/>
        <w:ind w:left="567" w:firstLine="709"/>
        <w:jc w:val="both"/>
        <w:rPr>
          <w:b/>
          <w:szCs w:val="24"/>
        </w:rPr>
      </w:pPr>
      <w:r w:rsidRPr="00667F29">
        <w:rPr>
          <w:b/>
          <w:szCs w:val="24"/>
        </w:rPr>
        <w:t xml:space="preserve">Описание </w:t>
      </w:r>
      <w:r w:rsidR="00406AA7" w:rsidRPr="00667F29">
        <w:rPr>
          <w:b/>
          <w:szCs w:val="24"/>
        </w:rPr>
        <w:t>проектных решений</w:t>
      </w:r>
    </w:p>
    <w:p w14:paraId="1DC253E8" w14:textId="77777777" w:rsidR="001B25AB" w:rsidRPr="00667F29" w:rsidRDefault="00A8514B" w:rsidP="00C12BE2">
      <w:pPr>
        <w:pStyle w:val="30"/>
        <w:numPr>
          <w:ilvl w:val="2"/>
          <w:numId w:val="3"/>
        </w:numPr>
        <w:spacing w:line="276" w:lineRule="auto"/>
        <w:ind w:left="567" w:firstLine="709"/>
        <w:rPr>
          <w:rFonts w:ascii="Times New Roman" w:hAnsi="Times New Roman" w:cs="Times New Roman"/>
          <w:b/>
          <w:color w:val="auto"/>
        </w:rPr>
      </w:pPr>
      <w:bookmarkStart w:id="7" w:name="основные_параметры_автомобильной_дороги"/>
      <w:bookmarkStart w:id="8" w:name="Трасса_дороги"/>
      <w:bookmarkEnd w:id="7"/>
      <w:bookmarkEnd w:id="8"/>
      <w:r w:rsidRPr="00667F29">
        <w:rPr>
          <w:rFonts w:ascii="Times New Roman" w:hAnsi="Times New Roman" w:cs="Times New Roman"/>
          <w:b/>
          <w:color w:val="auto"/>
        </w:rPr>
        <w:t>Параметры принятых проект</w:t>
      </w:r>
      <w:r w:rsidR="00836EBC" w:rsidRPr="00667F29">
        <w:rPr>
          <w:rFonts w:ascii="Times New Roman" w:hAnsi="Times New Roman" w:cs="Times New Roman"/>
          <w:b/>
          <w:color w:val="auto"/>
        </w:rPr>
        <w:t>н</w:t>
      </w:r>
      <w:r w:rsidRPr="00667F29">
        <w:rPr>
          <w:rFonts w:ascii="Times New Roman" w:hAnsi="Times New Roman" w:cs="Times New Roman"/>
          <w:b/>
          <w:color w:val="auto"/>
        </w:rPr>
        <w:t>ых решений</w:t>
      </w:r>
    </w:p>
    <w:p w14:paraId="344831B6" w14:textId="77777777" w:rsidR="001B38EE" w:rsidRPr="00667F29" w:rsidRDefault="001B38EE" w:rsidP="001B38EE">
      <w:pPr>
        <w:pStyle w:val="af2"/>
        <w:spacing w:line="276" w:lineRule="auto"/>
        <w:ind w:left="567" w:firstLine="709"/>
        <w:jc w:val="both"/>
        <w:rPr>
          <w:szCs w:val="24"/>
        </w:rPr>
      </w:pPr>
      <w:r w:rsidRPr="00667F29">
        <w:rPr>
          <w:szCs w:val="24"/>
        </w:rPr>
        <w:t>Трасса на участке реконструкции автомобильной дороги «Парголово - Огоньки» в черте г. Сертолово. Начало трассы участка реконструкции ПК 0+00.0 соотв. км 25+375. Конец трассы ПК 9+03.71 соотв. км 26+274 в Всеволожском районе Ленинградской области приняты следующие технические нормативы:</w:t>
      </w:r>
    </w:p>
    <w:p w14:paraId="50A7E3D0" w14:textId="77777777" w:rsidR="001B38EE" w:rsidRPr="00667F29" w:rsidRDefault="001B38EE" w:rsidP="001B38EE">
      <w:pPr>
        <w:pStyle w:val="af2"/>
        <w:spacing w:line="276" w:lineRule="auto"/>
        <w:ind w:left="567" w:firstLine="709"/>
        <w:jc w:val="both"/>
        <w:rPr>
          <w:szCs w:val="24"/>
        </w:rPr>
      </w:pPr>
      <w:r w:rsidRPr="00667F29">
        <w:rPr>
          <w:szCs w:val="24"/>
        </w:rPr>
        <w:t>-</w:t>
      </w:r>
      <w:r w:rsidRPr="00667F29">
        <w:rPr>
          <w:szCs w:val="24"/>
        </w:rPr>
        <w:tab/>
        <w:t>Вид строительства – Реконструкция;</w:t>
      </w:r>
    </w:p>
    <w:p w14:paraId="53DB9474" w14:textId="77777777" w:rsidR="001B38EE" w:rsidRPr="00667F29" w:rsidRDefault="001B38EE" w:rsidP="001B38EE">
      <w:pPr>
        <w:pStyle w:val="af2"/>
        <w:spacing w:line="276" w:lineRule="auto"/>
        <w:ind w:left="567" w:firstLine="709"/>
        <w:jc w:val="both"/>
        <w:rPr>
          <w:szCs w:val="24"/>
        </w:rPr>
      </w:pPr>
      <w:r w:rsidRPr="00667F29">
        <w:rPr>
          <w:szCs w:val="24"/>
        </w:rPr>
        <w:t>-</w:t>
      </w:r>
      <w:r w:rsidRPr="00667F29">
        <w:rPr>
          <w:szCs w:val="24"/>
        </w:rPr>
        <w:tab/>
        <w:t>категория дороги – Улица общегородского значения;</w:t>
      </w:r>
    </w:p>
    <w:p w14:paraId="29DB0394" w14:textId="77777777" w:rsidR="001B38EE" w:rsidRPr="00667F29" w:rsidRDefault="001B38EE" w:rsidP="001B38EE">
      <w:pPr>
        <w:pStyle w:val="af2"/>
        <w:spacing w:line="276" w:lineRule="auto"/>
        <w:ind w:left="567" w:firstLine="709"/>
        <w:jc w:val="both"/>
        <w:rPr>
          <w:szCs w:val="24"/>
        </w:rPr>
      </w:pPr>
      <w:r w:rsidRPr="00667F29">
        <w:rPr>
          <w:szCs w:val="24"/>
        </w:rPr>
        <w:t>-</w:t>
      </w:r>
      <w:r w:rsidRPr="00667F29">
        <w:rPr>
          <w:szCs w:val="24"/>
        </w:rPr>
        <w:tab/>
        <w:t>строительная длина – 0,903 км;</w:t>
      </w:r>
    </w:p>
    <w:p w14:paraId="52250BA6" w14:textId="77777777" w:rsidR="001B38EE" w:rsidRPr="00667F29" w:rsidRDefault="001B38EE" w:rsidP="001B38EE">
      <w:pPr>
        <w:pStyle w:val="af2"/>
        <w:spacing w:line="276" w:lineRule="auto"/>
        <w:ind w:left="567" w:firstLine="709"/>
        <w:jc w:val="both"/>
        <w:rPr>
          <w:szCs w:val="24"/>
        </w:rPr>
      </w:pPr>
      <w:r w:rsidRPr="00667F29">
        <w:rPr>
          <w:szCs w:val="24"/>
        </w:rPr>
        <w:t>-</w:t>
      </w:r>
      <w:r w:rsidRPr="00667F29">
        <w:rPr>
          <w:szCs w:val="24"/>
        </w:rPr>
        <w:tab/>
        <w:t>расчетная скорость –70 км/ч,</w:t>
      </w:r>
    </w:p>
    <w:p w14:paraId="723CB2B2" w14:textId="77777777" w:rsidR="001B38EE" w:rsidRPr="00667F29" w:rsidRDefault="001B38EE" w:rsidP="001B38EE">
      <w:pPr>
        <w:pStyle w:val="af2"/>
        <w:spacing w:line="276" w:lineRule="auto"/>
        <w:ind w:left="567" w:firstLine="709"/>
        <w:jc w:val="both"/>
        <w:rPr>
          <w:szCs w:val="24"/>
        </w:rPr>
      </w:pPr>
      <w:r w:rsidRPr="00667F29">
        <w:rPr>
          <w:szCs w:val="24"/>
        </w:rPr>
        <w:t>-</w:t>
      </w:r>
      <w:r w:rsidRPr="00667F29">
        <w:rPr>
          <w:szCs w:val="24"/>
        </w:rPr>
        <w:tab/>
        <w:t>ширина проезжей части – 4х3,50 м;</w:t>
      </w:r>
    </w:p>
    <w:p w14:paraId="1DA05D3D" w14:textId="77777777" w:rsidR="001B38EE" w:rsidRPr="00667F29" w:rsidRDefault="001B38EE" w:rsidP="001B38EE">
      <w:pPr>
        <w:pStyle w:val="af2"/>
        <w:spacing w:line="276" w:lineRule="auto"/>
        <w:ind w:left="567" w:firstLine="709"/>
        <w:jc w:val="both"/>
        <w:rPr>
          <w:szCs w:val="24"/>
        </w:rPr>
      </w:pPr>
      <w:r w:rsidRPr="00667F29">
        <w:rPr>
          <w:szCs w:val="24"/>
        </w:rPr>
        <w:t>-</w:t>
      </w:r>
      <w:r w:rsidRPr="00667F29">
        <w:rPr>
          <w:szCs w:val="24"/>
        </w:rPr>
        <w:tab/>
        <w:t>дорожная одежда капитального типа – асфальтобетон.</w:t>
      </w:r>
    </w:p>
    <w:p w14:paraId="2C25A954" w14:textId="77777777" w:rsidR="001B38EE" w:rsidRPr="00667F29" w:rsidRDefault="001B38EE" w:rsidP="001B38EE">
      <w:pPr>
        <w:pStyle w:val="af2"/>
        <w:spacing w:line="276" w:lineRule="auto"/>
        <w:ind w:left="567" w:firstLine="709"/>
        <w:jc w:val="both"/>
        <w:rPr>
          <w:szCs w:val="24"/>
        </w:rPr>
      </w:pPr>
      <w:r w:rsidRPr="00667F29">
        <w:rPr>
          <w:szCs w:val="24"/>
        </w:rPr>
        <w:t>Участок автомобильной дороги имеет 1 угол поворота, без устройства переходных кривых и уширения согласно таблице 5.5 СП 396.1325800.2018, с радиусом в плане 4000 м.</w:t>
      </w:r>
    </w:p>
    <w:p w14:paraId="3BDDCFE3" w14:textId="77777777" w:rsidR="001B38EE" w:rsidRPr="00667F29" w:rsidRDefault="001B38EE" w:rsidP="001B38EE">
      <w:pPr>
        <w:pStyle w:val="af2"/>
        <w:spacing w:line="276" w:lineRule="auto"/>
        <w:ind w:left="567" w:firstLine="709"/>
        <w:jc w:val="both"/>
        <w:rPr>
          <w:szCs w:val="24"/>
        </w:rPr>
      </w:pPr>
      <w:r w:rsidRPr="00667F29">
        <w:rPr>
          <w:szCs w:val="24"/>
        </w:rPr>
        <w:t>Основные принципы трассирования:</w:t>
      </w:r>
    </w:p>
    <w:p w14:paraId="477CFF2C" w14:textId="77777777" w:rsidR="001B38EE" w:rsidRPr="00667F29" w:rsidRDefault="001B38EE" w:rsidP="001B38EE">
      <w:pPr>
        <w:pStyle w:val="af2"/>
        <w:spacing w:line="276" w:lineRule="auto"/>
        <w:ind w:left="567" w:firstLine="709"/>
        <w:jc w:val="both"/>
        <w:rPr>
          <w:szCs w:val="24"/>
        </w:rPr>
      </w:pPr>
      <w:r w:rsidRPr="00667F29">
        <w:rPr>
          <w:szCs w:val="24"/>
        </w:rPr>
        <w:t>-</w:t>
      </w:r>
      <w:r w:rsidRPr="00667F29">
        <w:rPr>
          <w:szCs w:val="24"/>
        </w:rPr>
        <w:tab/>
        <w:t>максимальное приближение оси проектируемого участка к существующей оси трассы.</w:t>
      </w:r>
    </w:p>
    <w:p w14:paraId="64D3FECF" w14:textId="77777777" w:rsidR="001B38EE" w:rsidRPr="00667F29" w:rsidRDefault="001B38EE" w:rsidP="001B38EE">
      <w:pPr>
        <w:spacing w:after="0" w:line="276" w:lineRule="auto"/>
        <w:ind w:left="567" w:firstLine="709"/>
        <w:jc w:val="both"/>
        <w:rPr>
          <w:rFonts w:ascii="Times New Roman" w:hAnsi="Times New Roman" w:cs="Times New Roman"/>
          <w:b/>
          <w:iCs/>
          <w:sz w:val="24"/>
          <w:szCs w:val="24"/>
        </w:rPr>
      </w:pPr>
      <w:r w:rsidRPr="00667F29">
        <w:rPr>
          <w:rFonts w:ascii="Times New Roman" w:hAnsi="Times New Roman" w:cs="Times New Roman"/>
          <w:b/>
          <w:iCs/>
          <w:sz w:val="24"/>
          <w:szCs w:val="24"/>
        </w:rPr>
        <w:t>Земляное полотно</w:t>
      </w:r>
      <w:bookmarkStart w:id="9" w:name="Продольный_профиль"/>
      <w:bookmarkEnd w:id="9"/>
    </w:p>
    <w:p w14:paraId="33E33992" w14:textId="77777777" w:rsidR="001B38EE" w:rsidRPr="00667F29" w:rsidRDefault="001B38EE" w:rsidP="001B38EE">
      <w:pPr>
        <w:spacing w:after="0" w:line="276" w:lineRule="auto"/>
        <w:ind w:left="567" w:firstLine="709"/>
        <w:jc w:val="both"/>
        <w:rPr>
          <w:rFonts w:ascii="Times New Roman" w:hAnsi="Times New Roman" w:cs="Times New Roman"/>
          <w:sz w:val="24"/>
          <w:szCs w:val="24"/>
        </w:rPr>
      </w:pPr>
      <w:bookmarkStart w:id="10" w:name="Водоотвод"/>
      <w:bookmarkStart w:id="11" w:name="Пересечения_и_примыкания"/>
      <w:bookmarkEnd w:id="10"/>
      <w:bookmarkEnd w:id="11"/>
      <w:r w:rsidRPr="00667F29">
        <w:rPr>
          <w:rFonts w:ascii="Times New Roman" w:hAnsi="Times New Roman" w:cs="Times New Roman"/>
          <w:sz w:val="24"/>
          <w:szCs w:val="24"/>
        </w:rPr>
        <w:t xml:space="preserve">Земляное полотно запроектировано с учетом категории дороги, типа дорожной одежды и инженерно-геологических условий. </w:t>
      </w:r>
    </w:p>
    <w:p w14:paraId="2F245EDF" w14:textId="77777777" w:rsidR="001B38EE" w:rsidRPr="00667F29" w:rsidRDefault="001B38EE" w:rsidP="001B38EE">
      <w:pPr>
        <w:spacing w:after="0" w:line="276" w:lineRule="auto"/>
        <w:ind w:left="567" w:firstLine="709"/>
        <w:jc w:val="both"/>
        <w:rPr>
          <w:rFonts w:ascii="Times New Roman" w:hAnsi="Times New Roman" w:cs="Times New Roman"/>
          <w:sz w:val="24"/>
          <w:szCs w:val="24"/>
        </w:rPr>
      </w:pPr>
      <w:r w:rsidRPr="00667F29">
        <w:rPr>
          <w:rFonts w:ascii="Times New Roman" w:hAnsi="Times New Roman" w:cs="Times New Roman"/>
          <w:sz w:val="24"/>
          <w:szCs w:val="24"/>
        </w:rPr>
        <w:t>Основные параметры продольного профиля съездов транспортной развязки назначены с учетом расчетной скорости движения, а также с взаимной увязкой профильных элементов между собой и прилегающей территорией. С учетом существующей ситуации, существующих продольных уклонов дороги элементы продольного профиля назначены и запроектированы с учетом требований СП 34.13330.2021 «СНиП 2.05.02-85* Автомобильные дороги» для расчетной скорости.</w:t>
      </w:r>
    </w:p>
    <w:p w14:paraId="215859C5" w14:textId="77777777" w:rsidR="001B38EE" w:rsidRPr="00667F29" w:rsidRDefault="001B38EE" w:rsidP="001B38EE">
      <w:pPr>
        <w:spacing w:after="0" w:line="276" w:lineRule="auto"/>
        <w:ind w:left="567" w:firstLine="709"/>
        <w:jc w:val="both"/>
        <w:rPr>
          <w:rFonts w:ascii="Times New Roman" w:hAnsi="Times New Roman" w:cs="Times New Roman"/>
          <w:sz w:val="24"/>
          <w:szCs w:val="24"/>
        </w:rPr>
      </w:pPr>
      <w:r w:rsidRPr="00667F29">
        <w:rPr>
          <w:rFonts w:ascii="Times New Roman" w:hAnsi="Times New Roman" w:cs="Times New Roman"/>
          <w:sz w:val="24"/>
          <w:szCs w:val="24"/>
        </w:rPr>
        <w:t xml:space="preserve">Продольный профиль автомобильной проектируемой улицы предусмотрен в соответствии с требованиями </w:t>
      </w:r>
      <w:hyperlink r:id="rId17" w:tooltip="&quot;СП 42.13330.2016 Градостроительство. Планировка и застройка городских и ...&quot;&#10;(утв. приказом Министерства строительства и жилищно-коммунального ...&#10;Статус: действующая редакция (действ. с 20.03.2020)&#10;Применяется для целей технического регламента" w:history="1">
        <w:r w:rsidRPr="00667F29">
          <w:rPr>
            <w:rStyle w:val="afa"/>
            <w:rFonts w:ascii="Times New Roman" w:hAnsi="Times New Roman" w:cs="Times New Roman"/>
            <w:color w:val="auto"/>
            <w:sz w:val="24"/>
            <w:szCs w:val="24"/>
          </w:rPr>
          <w:t>СП 42.13330.2016</w:t>
        </w:r>
      </w:hyperlink>
      <w:r w:rsidRPr="00667F29">
        <w:rPr>
          <w:rFonts w:ascii="Times New Roman" w:hAnsi="Times New Roman" w:cs="Times New Roman"/>
          <w:sz w:val="24"/>
          <w:szCs w:val="24"/>
        </w:rPr>
        <w:t xml:space="preserve"> «Градостроительство. Планировка и застройка городских и сельских поселений.</w:t>
      </w:r>
    </w:p>
    <w:p w14:paraId="0837EEE2" w14:textId="77777777" w:rsidR="001B38EE" w:rsidRPr="00667F29" w:rsidRDefault="001B38EE" w:rsidP="001B38EE">
      <w:pPr>
        <w:pStyle w:val="af2"/>
        <w:spacing w:line="276" w:lineRule="auto"/>
        <w:ind w:left="567" w:firstLine="709"/>
        <w:jc w:val="both"/>
        <w:rPr>
          <w:szCs w:val="24"/>
        </w:rPr>
      </w:pPr>
    </w:p>
    <w:p w14:paraId="21560E4F" w14:textId="77777777" w:rsidR="001B38EE" w:rsidRPr="00667F29" w:rsidRDefault="001B38EE" w:rsidP="001B38EE">
      <w:pPr>
        <w:pStyle w:val="af2"/>
        <w:spacing w:line="276" w:lineRule="auto"/>
        <w:ind w:left="567" w:firstLine="709"/>
        <w:jc w:val="both"/>
        <w:rPr>
          <w:b/>
          <w:bCs/>
          <w:szCs w:val="24"/>
        </w:rPr>
      </w:pPr>
      <w:r w:rsidRPr="00667F29">
        <w:rPr>
          <w:b/>
          <w:bCs/>
          <w:szCs w:val="24"/>
        </w:rPr>
        <w:t>Поперечный профиль</w:t>
      </w:r>
    </w:p>
    <w:p w14:paraId="7D6F9F92" w14:textId="77777777" w:rsidR="001B38EE" w:rsidRPr="00667F29" w:rsidRDefault="001B38EE" w:rsidP="001B38EE">
      <w:pPr>
        <w:pStyle w:val="af2"/>
        <w:spacing w:line="276" w:lineRule="auto"/>
        <w:ind w:left="567" w:firstLine="709"/>
        <w:jc w:val="both"/>
        <w:rPr>
          <w:szCs w:val="24"/>
        </w:rPr>
      </w:pPr>
      <w:r w:rsidRPr="00667F29">
        <w:rPr>
          <w:szCs w:val="24"/>
        </w:rPr>
        <w:t xml:space="preserve">Поперечные профили участка запроектированы по параметрам улицы общегородского значения с учетом требований СП 42.13330.2016 «Градостроительство. Планировка и застройка городских и сельских поселений. Актуализированная редакция СНиП 2.07.01-89*». </w:t>
      </w:r>
    </w:p>
    <w:p w14:paraId="3E49B10E" w14:textId="77777777" w:rsidR="001B38EE" w:rsidRPr="00667F29" w:rsidRDefault="001B38EE" w:rsidP="001B38EE">
      <w:pPr>
        <w:pStyle w:val="af2"/>
        <w:spacing w:line="276" w:lineRule="auto"/>
        <w:ind w:left="567" w:firstLine="709"/>
        <w:jc w:val="both"/>
        <w:rPr>
          <w:szCs w:val="24"/>
        </w:rPr>
      </w:pPr>
      <w:r w:rsidRPr="00667F29">
        <w:rPr>
          <w:szCs w:val="24"/>
        </w:rPr>
        <w:t xml:space="preserve">Ширина полос движения улицы 3,5 м принята в соответствии с требованиями таблицы 11.2а СП 42.13330.2016. </w:t>
      </w:r>
    </w:p>
    <w:p w14:paraId="2C1A3A3B" w14:textId="77777777" w:rsidR="001B38EE" w:rsidRPr="00667F29" w:rsidRDefault="001B38EE" w:rsidP="001B38EE">
      <w:pPr>
        <w:pStyle w:val="af2"/>
        <w:spacing w:line="276" w:lineRule="auto"/>
        <w:ind w:left="567" w:firstLine="709"/>
        <w:jc w:val="both"/>
        <w:rPr>
          <w:szCs w:val="24"/>
        </w:rPr>
      </w:pPr>
      <w:r w:rsidRPr="00667F29">
        <w:rPr>
          <w:szCs w:val="24"/>
        </w:rPr>
        <w:t>Количество полос движения – 4.</w:t>
      </w:r>
    </w:p>
    <w:p w14:paraId="0538C29A" w14:textId="77777777" w:rsidR="001B38EE" w:rsidRPr="00667F29" w:rsidRDefault="001B38EE" w:rsidP="001B38EE">
      <w:pPr>
        <w:pStyle w:val="af2"/>
        <w:spacing w:line="276" w:lineRule="auto"/>
        <w:ind w:left="567" w:firstLine="709"/>
        <w:jc w:val="both"/>
        <w:rPr>
          <w:szCs w:val="24"/>
        </w:rPr>
      </w:pPr>
      <w:r w:rsidRPr="00667F29">
        <w:rPr>
          <w:szCs w:val="24"/>
        </w:rPr>
        <w:t xml:space="preserve">Ширина проезжей части покрытия – 14.0 м. </w:t>
      </w:r>
    </w:p>
    <w:p w14:paraId="6D8E4743" w14:textId="77777777" w:rsidR="001B38EE" w:rsidRPr="00667F29" w:rsidRDefault="001B38EE" w:rsidP="001B38EE">
      <w:pPr>
        <w:pStyle w:val="af2"/>
        <w:spacing w:line="276" w:lineRule="auto"/>
        <w:ind w:left="567" w:firstLine="709"/>
        <w:jc w:val="both"/>
        <w:rPr>
          <w:szCs w:val="24"/>
        </w:rPr>
      </w:pPr>
      <w:r w:rsidRPr="00667F29">
        <w:rPr>
          <w:szCs w:val="24"/>
        </w:rPr>
        <w:lastRenderedPageBreak/>
        <w:t>Ширина пешеходной дорожки/тротуара – 2.25 По табл.11.2а СП 42.13330.2016 для принятой категории дороги. При непосредственном примыкании тротуаров к подпорным стенкам и оградам их ширина увеличена на 0,5 м. По табл.11.2а СП 42.13330.2016 примечание 8.</w:t>
      </w:r>
    </w:p>
    <w:p w14:paraId="0650D3D3" w14:textId="77777777" w:rsidR="001B38EE" w:rsidRPr="00667F29" w:rsidRDefault="001B38EE" w:rsidP="001B38EE">
      <w:pPr>
        <w:pStyle w:val="af2"/>
        <w:spacing w:line="276" w:lineRule="auto"/>
        <w:ind w:left="567" w:firstLine="709"/>
        <w:jc w:val="both"/>
        <w:rPr>
          <w:szCs w:val="24"/>
        </w:rPr>
      </w:pPr>
      <w:r w:rsidRPr="00667F29">
        <w:rPr>
          <w:szCs w:val="24"/>
        </w:rPr>
        <w:t>Для маломобильных групп населения по п.5.1.7 СП 59.13330.2020 для разъезда инвалидов на креслах-колясках прохожая часть должна быть не менее 2,0м.</w:t>
      </w:r>
    </w:p>
    <w:p w14:paraId="65DAEA24" w14:textId="77777777" w:rsidR="001B38EE" w:rsidRPr="00667F29" w:rsidRDefault="001B38EE" w:rsidP="001B38EE">
      <w:pPr>
        <w:pStyle w:val="af2"/>
        <w:spacing w:line="276" w:lineRule="auto"/>
        <w:ind w:left="567" w:firstLine="709"/>
        <w:jc w:val="both"/>
        <w:rPr>
          <w:szCs w:val="24"/>
        </w:rPr>
      </w:pPr>
      <w:r w:rsidRPr="00667F29">
        <w:rPr>
          <w:szCs w:val="24"/>
        </w:rPr>
        <w:t>Часть обочины, укрепленная засевом трав - 0.5м.</w:t>
      </w:r>
    </w:p>
    <w:p w14:paraId="1A555287" w14:textId="77777777" w:rsidR="001B38EE" w:rsidRPr="00667F29" w:rsidRDefault="001B38EE" w:rsidP="001B38EE">
      <w:pPr>
        <w:pStyle w:val="af2"/>
        <w:spacing w:line="276" w:lineRule="auto"/>
        <w:ind w:left="567" w:firstLine="709"/>
        <w:jc w:val="both"/>
        <w:rPr>
          <w:szCs w:val="24"/>
        </w:rPr>
      </w:pPr>
      <w:r w:rsidRPr="00667F29">
        <w:rPr>
          <w:szCs w:val="24"/>
        </w:rPr>
        <w:t>Поперечный уклон проезжей части - 20‰, уклон тротуара – 15 ‰, бермы - 40‰. Согласно таблице 5.2 СП 396.1325800.2018.</w:t>
      </w:r>
    </w:p>
    <w:p w14:paraId="014DB7D8" w14:textId="77777777" w:rsidR="001B38EE" w:rsidRPr="00667F29" w:rsidRDefault="001B38EE" w:rsidP="001B38EE">
      <w:pPr>
        <w:pStyle w:val="af2"/>
        <w:spacing w:line="276" w:lineRule="auto"/>
        <w:ind w:left="567" w:firstLine="709"/>
        <w:jc w:val="both"/>
        <w:rPr>
          <w:b/>
          <w:bCs/>
          <w:szCs w:val="24"/>
        </w:rPr>
      </w:pPr>
      <w:r w:rsidRPr="00667F29">
        <w:rPr>
          <w:b/>
          <w:bCs/>
          <w:szCs w:val="24"/>
        </w:rPr>
        <w:t xml:space="preserve">Пересечения и примыкания </w:t>
      </w:r>
    </w:p>
    <w:p w14:paraId="1D928F45" w14:textId="1185190A" w:rsidR="001B38EE" w:rsidRDefault="001B38EE" w:rsidP="00CF1EE5">
      <w:pPr>
        <w:pStyle w:val="af2"/>
        <w:spacing w:after="160"/>
        <w:ind w:left="567" w:right="170" w:firstLine="709"/>
        <w:contextualSpacing/>
        <w:jc w:val="both"/>
        <w:rPr>
          <w:szCs w:val="24"/>
        </w:rPr>
      </w:pPr>
      <w:r w:rsidRPr="00667F29">
        <w:rPr>
          <w:szCs w:val="24"/>
        </w:rPr>
        <w:t xml:space="preserve">Всего </w:t>
      </w:r>
      <w:r w:rsidR="001758AF">
        <w:rPr>
          <w:szCs w:val="24"/>
        </w:rPr>
        <w:t>проектом предусмотрено</w:t>
      </w:r>
      <w:r w:rsidRPr="00667F29">
        <w:rPr>
          <w:szCs w:val="24"/>
        </w:rPr>
        <w:t xml:space="preserve"> </w:t>
      </w:r>
      <w:r w:rsidR="00CF1EE5" w:rsidRPr="00CF1EE5">
        <w:rPr>
          <w:szCs w:val="24"/>
        </w:rPr>
        <w:t>устройство 5 существующих примыканий и заезда на территорию ТПУ</w:t>
      </w:r>
      <w:r w:rsidRPr="00667F29">
        <w:rPr>
          <w:szCs w:val="24"/>
        </w:rPr>
        <w:t>.</w:t>
      </w:r>
    </w:p>
    <w:p w14:paraId="1A8F0D95" w14:textId="77777777" w:rsidR="001B38EE" w:rsidRPr="00667F29" w:rsidRDefault="001B38EE" w:rsidP="001B38EE">
      <w:pPr>
        <w:pStyle w:val="af2"/>
        <w:spacing w:line="276" w:lineRule="auto"/>
        <w:ind w:left="567" w:firstLine="709"/>
        <w:jc w:val="both"/>
        <w:rPr>
          <w:szCs w:val="24"/>
        </w:rPr>
      </w:pPr>
      <w:r w:rsidRPr="00667F29">
        <w:rPr>
          <w:szCs w:val="24"/>
        </w:rPr>
        <w:t>Минимальный радиус закруглений на примыканиях принят 6,0 м (п. 5.8.2 СП 396.1325800.2018), на примыканиях съездов в застройку – 6,0 м (п. 11.15 СП 42.13330.2016). Съезды в застройку и на прилегающие территории с низкой интенсивностью движения обустроены без закруглений путем понижения тротуаров. На всех въездах установлен пониженных бортовой камень КбртГП6 с оголением 0,04 м.</w:t>
      </w:r>
    </w:p>
    <w:p w14:paraId="7D08BEFE" w14:textId="77777777" w:rsidR="001B38EE" w:rsidRPr="00667F29" w:rsidRDefault="001B38EE" w:rsidP="001B38EE">
      <w:pPr>
        <w:pStyle w:val="af2"/>
        <w:spacing w:line="276" w:lineRule="auto"/>
        <w:ind w:left="567" w:firstLine="709"/>
        <w:jc w:val="both"/>
        <w:rPr>
          <w:szCs w:val="24"/>
        </w:rPr>
      </w:pPr>
      <w:r w:rsidRPr="00667F29">
        <w:rPr>
          <w:szCs w:val="24"/>
        </w:rPr>
        <w:t>Отделение проезжих частей от примыкающих газонов и/или тротуаров, выполнены в бетонных бортовых камнях БР100.30.18, а на всех въездах на прилегающие территории – в бетонных бортовых камнях БР100.30.15.</w:t>
      </w:r>
    </w:p>
    <w:p w14:paraId="5393FEC3" w14:textId="77777777" w:rsidR="001B38EE" w:rsidRPr="00667F29" w:rsidRDefault="001B38EE" w:rsidP="001B38EE">
      <w:pPr>
        <w:pStyle w:val="af2"/>
        <w:spacing w:line="276" w:lineRule="auto"/>
        <w:ind w:left="567" w:firstLine="709"/>
        <w:jc w:val="both"/>
        <w:rPr>
          <w:szCs w:val="24"/>
        </w:rPr>
      </w:pPr>
      <w:r w:rsidRPr="00667F29">
        <w:rPr>
          <w:szCs w:val="24"/>
        </w:rPr>
        <w:t xml:space="preserve">Дополнительные полосы для организации левого поворота предусмотрены на примыканиях улиц с светофорным регулированием, для организации левого поворота. </w:t>
      </w:r>
    </w:p>
    <w:p w14:paraId="6FA15109" w14:textId="77777777" w:rsidR="001B38EE" w:rsidRPr="00667F29" w:rsidRDefault="001B38EE" w:rsidP="001B38EE">
      <w:pPr>
        <w:pStyle w:val="af2"/>
        <w:spacing w:line="276" w:lineRule="auto"/>
        <w:ind w:left="567" w:firstLine="709"/>
        <w:jc w:val="both"/>
        <w:rPr>
          <w:szCs w:val="24"/>
        </w:rPr>
      </w:pPr>
      <w:r w:rsidRPr="00667F29">
        <w:rPr>
          <w:szCs w:val="24"/>
        </w:rPr>
        <w:t xml:space="preserve">Участок отгона ширины полосы движения относительно кромки проезжей части подхода к примыканию принят 1:15 – 1:20 (п. 5.8.9 СП 396.1325800.2018). Длина параллельного участка дополнительной полосы принята 25-70 м. (п. 5.8.10 СП 396.1325800.2018).  </w:t>
      </w:r>
    </w:p>
    <w:p w14:paraId="1AAEAA14" w14:textId="77777777" w:rsidR="001B38EE" w:rsidRPr="00667F29" w:rsidRDefault="001B38EE" w:rsidP="001B38EE">
      <w:pPr>
        <w:pStyle w:val="af2"/>
        <w:spacing w:line="276" w:lineRule="auto"/>
        <w:ind w:left="567" w:firstLine="709"/>
        <w:jc w:val="both"/>
        <w:rPr>
          <w:szCs w:val="24"/>
        </w:rPr>
      </w:pPr>
      <w:r w:rsidRPr="00667F29">
        <w:rPr>
          <w:szCs w:val="24"/>
        </w:rPr>
        <w:t>На съездах в пределах границы закругления бортового камня автомобильной дороги предусматривается устройство дорожной одежды по типу основной дороги.</w:t>
      </w:r>
    </w:p>
    <w:p w14:paraId="45A95F9F" w14:textId="77777777" w:rsidR="001B38EE" w:rsidRPr="00667F29" w:rsidRDefault="001B38EE" w:rsidP="001B38EE">
      <w:pPr>
        <w:pStyle w:val="af2"/>
        <w:spacing w:line="276" w:lineRule="auto"/>
        <w:ind w:left="567" w:firstLine="709"/>
        <w:jc w:val="both"/>
        <w:rPr>
          <w:b/>
          <w:bCs/>
          <w:szCs w:val="24"/>
        </w:rPr>
      </w:pPr>
      <w:r w:rsidRPr="00667F29">
        <w:rPr>
          <w:b/>
          <w:bCs/>
          <w:szCs w:val="24"/>
        </w:rPr>
        <w:t>Основные технические показатели улиц:</w:t>
      </w:r>
    </w:p>
    <w:p w14:paraId="0DC62B22" w14:textId="77777777" w:rsidR="001B38EE" w:rsidRPr="00667F29" w:rsidRDefault="001B38EE" w:rsidP="001B38EE">
      <w:pPr>
        <w:pStyle w:val="af2"/>
        <w:spacing w:line="276" w:lineRule="auto"/>
        <w:ind w:left="567" w:firstLine="709"/>
        <w:jc w:val="both"/>
        <w:rPr>
          <w:szCs w:val="24"/>
        </w:rPr>
      </w:pPr>
      <w:r w:rsidRPr="00667F29">
        <w:rPr>
          <w:szCs w:val="24"/>
        </w:rPr>
        <w:t>•</w:t>
      </w:r>
      <w:r w:rsidRPr="00667F29">
        <w:rPr>
          <w:szCs w:val="24"/>
        </w:rPr>
        <w:tab/>
        <w:t>Расчетная скорость: 40 км/ч;</w:t>
      </w:r>
    </w:p>
    <w:p w14:paraId="06717F10" w14:textId="77777777" w:rsidR="001B38EE" w:rsidRPr="00667F29" w:rsidRDefault="001B38EE" w:rsidP="001B38EE">
      <w:pPr>
        <w:pStyle w:val="af2"/>
        <w:spacing w:line="276" w:lineRule="auto"/>
        <w:ind w:left="567" w:firstLine="709"/>
        <w:jc w:val="both"/>
        <w:rPr>
          <w:szCs w:val="24"/>
        </w:rPr>
      </w:pPr>
      <w:r w:rsidRPr="00667F29">
        <w:rPr>
          <w:szCs w:val="24"/>
        </w:rPr>
        <w:t>•</w:t>
      </w:r>
      <w:r w:rsidRPr="00667F29">
        <w:rPr>
          <w:szCs w:val="24"/>
        </w:rPr>
        <w:tab/>
        <w:t>Минимальный радиус круговой кривой в плане: 100 м;</w:t>
      </w:r>
    </w:p>
    <w:p w14:paraId="4B2435C5" w14:textId="77777777" w:rsidR="001B38EE" w:rsidRPr="00667F29" w:rsidRDefault="001B38EE" w:rsidP="001B38EE">
      <w:pPr>
        <w:pStyle w:val="af2"/>
        <w:spacing w:line="276" w:lineRule="auto"/>
        <w:ind w:left="567" w:firstLine="709"/>
        <w:jc w:val="both"/>
        <w:rPr>
          <w:szCs w:val="24"/>
        </w:rPr>
      </w:pPr>
      <w:r w:rsidRPr="00667F29">
        <w:rPr>
          <w:szCs w:val="24"/>
        </w:rPr>
        <w:t>•</w:t>
      </w:r>
      <w:r w:rsidRPr="00667F29">
        <w:rPr>
          <w:szCs w:val="24"/>
        </w:rPr>
        <w:tab/>
        <w:t>Максимальный радиус круговой кривой в плане: 500 м;</w:t>
      </w:r>
    </w:p>
    <w:p w14:paraId="472F9FCE" w14:textId="77777777" w:rsidR="001B38EE" w:rsidRPr="00667F29" w:rsidRDefault="001B38EE" w:rsidP="001B38EE">
      <w:pPr>
        <w:pStyle w:val="af2"/>
        <w:spacing w:line="276" w:lineRule="auto"/>
        <w:ind w:left="567" w:firstLine="709"/>
        <w:jc w:val="both"/>
        <w:rPr>
          <w:szCs w:val="24"/>
        </w:rPr>
      </w:pPr>
      <w:r w:rsidRPr="00667F29">
        <w:rPr>
          <w:szCs w:val="24"/>
        </w:rPr>
        <w:t>•</w:t>
      </w:r>
      <w:r w:rsidRPr="00667F29">
        <w:rPr>
          <w:szCs w:val="24"/>
        </w:rPr>
        <w:tab/>
        <w:t>Число полос движения: 2 шт.;</w:t>
      </w:r>
    </w:p>
    <w:p w14:paraId="0912887E" w14:textId="77777777" w:rsidR="001B38EE" w:rsidRPr="00667F29" w:rsidRDefault="001B38EE" w:rsidP="001B38EE">
      <w:pPr>
        <w:pStyle w:val="af2"/>
        <w:spacing w:line="276" w:lineRule="auto"/>
        <w:ind w:left="567" w:firstLine="709"/>
        <w:jc w:val="both"/>
        <w:rPr>
          <w:szCs w:val="24"/>
        </w:rPr>
      </w:pPr>
      <w:r w:rsidRPr="00667F29">
        <w:rPr>
          <w:szCs w:val="24"/>
        </w:rPr>
        <w:t>•</w:t>
      </w:r>
      <w:r w:rsidRPr="00667F29">
        <w:rPr>
          <w:szCs w:val="24"/>
        </w:rPr>
        <w:tab/>
        <w:t>Ширина тротуара: не менее 1,5 м (Ширина прохожей части пешеходного пути для МГН принята не менее 2м п 5.1.7 СП 59.13330.2020);</w:t>
      </w:r>
    </w:p>
    <w:p w14:paraId="270AF768" w14:textId="77777777" w:rsidR="001B38EE" w:rsidRPr="00667F29" w:rsidRDefault="001B38EE" w:rsidP="001B38EE">
      <w:pPr>
        <w:pStyle w:val="af2"/>
        <w:spacing w:line="276" w:lineRule="auto"/>
        <w:ind w:left="567" w:firstLine="709"/>
        <w:jc w:val="both"/>
        <w:rPr>
          <w:szCs w:val="24"/>
        </w:rPr>
      </w:pPr>
      <w:r w:rsidRPr="00667F29">
        <w:rPr>
          <w:szCs w:val="24"/>
        </w:rPr>
        <w:t>•</w:t>
      </w:r>
      <w:r w:rsidRPr="00667F29">
        <w:rPr>
          <w:szCs w:val="24"/>
        </w:rPr>
        <w:tab/>
        <w:t>Ширина основной полосы движения: 3,5 м.;</w:t>
      </w:r>
    </w:p>
    <w:p w14:paraId="6AC21C02" w14:textId="77777777" w:rsidR="001B38EE" w:rsidRPr="00667F29" w:rsidRDefault="001B38EE" w:rsidP="001B38EE">
      <w:pPr>
        <w:pStyle w:val="af2"/>
        <w:spacing w:line="276" w:lineRule="auto"/>
        <w:ind w:left="567" w:firstLine="709"/>
        <w:jc w:val="both"/>
        <w:rPr>
          <w:szCs w:val="24"/>
        </w:rPr>
      </w:pPr>
      <w:r w:rsidRPr="00667F29">
        <w:rPr>
          <w:szCs w:val="24"/>
        </w:rPr>
        <w:t>•</w:t>
      </w:r>
      <w:r w:rsidRPr="00667F29">
        <w:rPr>
          <w:szCs w:val="24"/>
        </w:rPr>
        <w:tab/>
        <w:t>Количество остановок общественного транспорта: 3 шт;</w:t>
      </w:r>
    </w:p>
    <w:p w14:paraId="33B960A7" w14:textId="77777777" w:rsidR="001B38EE" w:rsidRPr="00667F29" w:rsidRDefault="001B38EE" w:rsidP="001B38EE">
      <w:pPr>
        <w:pStyle w:val="af2"/>
        <w:spacing w:line="276" w:lineRule="auto"/>
        <w:ind w:left="567" w:firstLine="709"/>
        <w:jc w:val="both"/>
        <w:rPr>
          <w:szCs w:val="24"/>
        </w:rPr>
      </w:pPr>
      <w:r w:rsidRPr="00667F29">
        <w:rPr>
          <w:szCs w:val="24"/>
        </w:rPr>
        <w:t>•</w:t>
      </w:r>
      <w:r w:rsidRPr="00667F29">
        <w:rPr>
          <w:szCs w:val="24"/>
        </w:rPr>
        <w:tab/>
        <w:t>Количество остановок межрегионального пассажирского транспорта: 6 шт.</w:t>
      </w:r>
    </w:p>
    <w:p w14:paraId="69BDBE08" w14:textId="77777777" w:rsidR="001B38EE" w:rsidRPr="00667F29" w:rsidRDefault="001B38EE" w:rsidP="001B38EE">
      <w:pPr>
        <w:pStyle w:val="af2"/>
        <w:spacing w:line="276" w:lineRule="auto"/>
        <w:ind w:left="567" w:firstLine="709"/>
        <w:jc w:val="both"/>
        <w:rPr>
          <w:szCs w:val="24"/>
        </w:rPr>
      </w:pPr>
      <w:r w:rsidRPr="00667F29">
        <w:rPr>
          <w:szCs w:val="24"/>
        </w:rPr>
        <w:t xml:space="preserve">Дорожный план представлен на чертеже 01-24-П-ТКР1-02 План М1:500 </w:t>
      </w:r>
    </w:p>
    <w:p w14:paraId="2F30312B" w14:textId="77777777" w:rsidR="001B38EE" w:rsidRPr="00667F29" w:rsidRDefault="001B38EE" w:rsidP="001B38EE">
      <w:pPr>
        <w:pStyle w:val="af2"/>
        <w:spacing w:line="276" w:lineRule="auto"/>
        <w:ind w:left="567" w:firstLine="709"/>
        <w:jc w:val="both"/>
        <w:rPr>
          <w:szCs w:val="24"/>
        </w:rPr>
      </w:pPr>
      <w:r w:rsidRPr="00667F29">
        <w:rPr>
          <w:szCs w:val="24"/>
        </w:rPr>
        <w:t>Типовые поперечные профили представлены на чертеже 01-24-П-ТКР1-06 Типовые поперечные профили земляного полотна М 1:100</w:t>
      </w:r>
    </w:p>
    <w:p w14:paraId="10F075BC" w14:textId="36D262BB" w:rsidR="003D0047" w:rsidRPr="00667F29" w:rsidRDefault="004E1F3B" w:rsidP="00C12BE2">
      <w:pPr>
        <w:pStyle w:val="30"/>
        <w:numPr>
          <w:ilvl w:val="2"/>
          <w:numId w:val="3"/>
        </w:numPr>
        <w:spacing w:line="276" w:lineRule="auto"/>
        <w:ind w:left="567" w:firstLine="709"/>
        <w:jc w:val="both"/>
        <w:rPr>
          <w:rFonts w:ascii="Times New Roman" w:hAnsi="Times New Roman" w:cs="Times New Roman"/>
          <w:b/>
          <w:color w:val="auto"/>
        </w:rPr>
      </w:pPr>
      <w:bookmarkStart w:id="12" w:name="Земляное_полотно"/>
      <w:bookmarkEnd w:id="12"/>
      <w:r w:rsidRPr="00667F29">
        <w:rPr>
          <w:rFonts w:ascii="Times New Roman" w:hAnsi="Times New Roman" w:cs="Times New Roman"/>
          <w:b/>
          <w:color w:val="auto"/>
        </w:rPr>
        <w:t>Обустройство дороги</w:t>
      </w:r>
      <w:bookmarkStart w:id="13" w:name="ТСОДД"/>
      <w:bookmarkEnd w:id="13"/>
    </w:p>
    <w:p w14:paraId="0E61EED9" w14:textId="77777777" w:rsidR="00D97D27" w:rsidRPr="00667F29" w:rsidRDefault="00D97D27" w:rsidP="00604735">
      <w:pPr>
        <w:pStyle w:val="af2"/>
        <w:spacing w:line="276" w:lineRule="auto"/>
        <w:ind w:left="567" w:firstLine="709"/>
        <w:jc w:val="both"/>
        <w:rPr>
          <w:b/>
          <w:i/>
          <w:szCs w:val="24"/>
        </w:rPr>
      </w:pPr>
      <w:r w:rsidRPr="00667F29">
        <w:rPr>
          <w:b/>
          <w:i/>
          <w:szCs w:val="24"/>
        </w:rPr>
        <w:t>Технические средства организации дорожного движения.</w:t>
      </w:r>
    </w:p>
    <w:p w14:paraId="5E14AEAE" w14:textId="77777777" w:rsidR="00D97D27" w:rsidRPr="00667F29" w:rsidRDefault="00D97D27" w:rsidP="00351121">
      <w:pPr>
        <w:pStyle w:val="af2"/>
        <w:spacing w:line="276" w:lineRule="auto"/>
        <w:ind w:left="567" w:firstLine="709"/>
        <w:jc w:val="both"/>
        <w:rPr>
          <w:szCs w:val="24"/>
        </w:rPr>
      </w:pPr>
      <w:r w:rsidRPr="00667F29">
        <w:rPr>
          <w:rFonts w:eastAsia="Calibri"/>
          <w:szCs w:val="24"/>
        </w:rPr>
        <w:t>Д</w:t>
      </w:r>
      <w:r w:rsidRPr="00667F29">
        <w:rPr>
          <w:szCs w:val="24"/>
        </w:rPr>
        <w:t xml:space="preserve">ля обеспечения безопасности движения транспортных средств на рассматриваемом участке дороги в соответствии с требованиями </w:t>
      </w:r>
      <w:hyperlink r:id="rId18" w:tooltip="&quot;ГОСТ Р 52289-2019 Технические средства организации дорожного движения. Правила применения ...&quot;&#10;(утв. приказом Росстандарта от 20.12.2019 N 1425-ст)&#10;Применяется с 01.04.2020 взамен ГОСТ Р ...&#10;Статус: действующая редакция (действ. с 01.04.2021)" w:history="1">
        <w:r w:rsidRPr="00667F29">
          <w:rPr>
            <w:rStyle w:val="afa"/>
            <w:color w:val="auto"/>
            <w:szCs w:val="24"/>
          </w:rPr>
          <w:t>ГОСТ Р 52289-2019</w:t>
        </w:r>
      </w:hyperlink>
      <w:r w:rsidRPr="00667F29">
        <w:rPr>
          <w:szCs w:val="24"/>
        </w:rPr>
        <w:t xml:space="preserve"> «Правила применения дорожных знаков, разметки, светофоров, дорожных ограждений и направляющих устройств» предусмотрены следующие работы:</w:t>
      </w:r>
    </w:p>
    <w:p w14:paraId="5A7E3DB9" w14:textId="0F6CF179" w:rsidR="00D97D27" w:rsidRPr="00667F29" w:rsidRDefault="00EA3405" w:rsidP="00351121">
      <w:pPr>
        <w:pStyle w:val="af2"/>
        <w:spacing w:line="276" w:lineRule="auto"/>
        <w:ind w:left="567" w:firstLine="709"/>
        <w:rPr>
          <w:szCs w:val="24"/>
        </w:rPr>
      </w:pPr>
      <w:r w:rsidRPr="00667F29">
        <w:rPr>
          <w:szCs w:val="24"/>
        </w:rPr>
        <w:lastRenderedPageBreak/>
        <w:t>- установка дорожных знаков (</w:t>
      </w:r>
      <w:r w:rsidR="00D97D27" w:rsidRPr="00667F29">
        <w:rPr>
          <w:szCs w:val="24"/>
        </w:rPr>
        <w:t>в т.ч. на рамных опорах для размещения знаков);</w:t>
      </w:r>
    </w:p>
    <w:p w14:paraId="3812CD5B" w14:textId="77777777" w:rsidR="00D97D27" w:rsidRPr="00667F29" w:rsidRDefault="00D97D27" w:rsidP="00351121">
      <w:pPr>
        <w:pStyle w:val="af2"/>
        <w:spacing w:line="276" w:lineRule="auto"/>
        <w:ind w:left="567" w:firstLine="709"/>
        <w:jc w:val="both"/>
        <w:rPr>
          <w:szCs w:val="24"/>
        </w:rPr>
      </w:pPr>
      <w:r w:rsidRPr="00667F29">
        <w:rPr>
          <w:szCs w:val="24"/>
        </w:rPr>
        <w:t>- нанесение разметки;</w:t>
      </w:r>
    </w:p>
    <w:p w14:paraId="445CEC28" w14:textId="77777777" w:rsidR="00D97D27" w:rsidRPr="00667F29" w:rsidRDefault="00D97D27" w:rsidP="00351121">
      <w:pPr>
        <w:pStyle w:val="af2"/>
        <w:spacing w:line="276" w:lineRule="auto"/>
        <w:ind w:left="567" w:firstLine="709"/>
        <w:jc w:val="both"/>
        <w:rPr>
          <w:szCs w:val="24"/>
        </w:rPr>
      </w:pPr>
      <w:r w:rsidRPr="00667F29">
        <w:rPr>
          <w:szCs w:val="24"/>
        </w:rPr>
        <w:t>- установка пешеходного ограждения и барьерного ограждения.</w:t>
      </w:r>
    </w:p>
    <w:p w14:paraId="3BDC9B0A" w14:textId="77777777" w:rsidR="00D97D27" w:rsidRPr="00667F29" w:rsidRDefault="00D97D27" w:rsidP="00351121">
      <w:pPr>
        <w:pStyle w:val="af2"/>
        <w:spacing w:line="276" w:lineRule="auto"/>
        <w:ind w:left="567" w:firstLine="709"/>
        <w:rPr>
          <w:szCs w:val="24"/>
        </w:rPr>
      </w:pPr>
      <w:r w:rsidRPr="00667F29">
        <w:rPr>
          <w:szCs w:val="24"/>
        </w:rPr>
        <w:t>Исполнение технических средств организации дорожного движения предусмотрено:</w:t>
      </w:r>
    </w:p>
    <w:p w14:paraId="1934A6AD" w14:textId="77777777" w:rsidR="00D97D27" w:rsidRPr="00667F29" w:rsidRDefault="00D97D27" w:rsidP="00351121">
      <w:pPr>
        <w:pStyle w:val="af2"/>
        <w:spacing w:line="276" w:lineRule="auto"/>
        <w:ind w:left="567" w:firstLine="709"/>
        <w:rPr>
          <w:szCs w:val="24"/>
        </w:rPr>
      </w:pPr>
      <w:r w:rsidRPr="00667F29">
        <w:rPr>
          <w:szCs w:val="24"/>
        </w:rPr>
        <w:t xml:space="preserve">- дорожные знаки – по </w:t>
      </w:r>
      <w:hyperlink r:id="rId19" w:tooltip="&quot;ГОСТ Р 52290-2004 Технические средства организации дорожного движения. Знаки дорожные. Общие ...&quot;&#10;(утв. приказом Росстандарта от 15.12.2004 N 121-ст)&#10;Применяется с 01.01.2006 взамен ГОСТ 10807-78&#10;Статус: действующая редакция (действ. с 16.01.2022)" w:history="1">
        <w:r w:rsidRPr="00667F29">
          <w:rPr>
            <w:rStyle w:val="afa"/>
            <w:color w:val="auto"/>
            <w:szCs w:val="24"/>
          </w:rPr>
          <w:t>ГОСТ Р 52290-2004</w:t>
        </w:r>
      </w:hyperlink>
      <w:r w:rsidRPr="00667F29">
        <w:rPr>
          <w:szCs w:val="24"/>
        </w:rPr>
        <w:t xml:space="preserve"> «Знаки дорожные. Общие технические требования»;</w:t>
      </w:r>
    </w:p>
    <w:p w14:paraId="13EAFEBC" w14:textId="77777777" w:rsidR="00D97D27" w:rsidRPr="00667F29" w:rsidRDefault="00D97D27" w:rsidP="00351121">
      <w:pPr>
        <w:pStyle w:val="af2"/>
        <w:spacing w:line="276" w:lineRule="auto"/>
        <w:ind w:left="567" w:firstLine="709"/>
        <w:rPr>
          <w:szCs w:val="24"/>
        </w:rPr>
      </w:pPr>
      <w:r w:rsidRPr="00667F29">
        <w:rPr>
          <w:szCs w:val="24"/>
        </w:rPr>
        <w:t>- стойки дорожных знаков – в соответствии с типовым проектом 3.503.9-80 «Опоры дорожных знаков на автомобильных дорогах» Выпуск 1;</w:t>
      </w:r>
    </w:p>
    <w:p w14:paraId="557B1EB2" w14:textId="4A4C2B07" w:rsidR="00BD170B" w:rsidRDefault="00D97D27" w:rsidP="00A9115C">
      <w:pPr>
        <w:pStyle w:val="af2"/>
        <w:spacing w:line="276" w:lineRule="auto"/>
        <w:ind w:left="567" w:firstLine="709"/>
        <w:rPr>
          <w:szCs w:val="24"/>
        </w:rPr>
      </w:pPr>
      <w:r w:rsidRPr="00667F29">
        <w:rPr>
          <w:szCs w:val="24"/>
        </w:rPr>
        <w:t xml:space="preserve">- дорожная разметка – по </w:t>
      </w:r>
      <w:hyperlink r:id="rId20" w:tooltip="&quot;ГОСТ Р 51256-2018 Технические средства организации дорожного движения. Разметка дорожная ...&quot;&#10;(утв. приказом Росстандарта от 20.02.2018 N 81-ст)&#10;Применяется с 01.06.2018 взамен ГОСТ Р 51256-2011&#10;Статус: действующая редакция (действ. с 01.12.2020)" w:history="1">
        <w:r w:rsidRPr="00667F29">
          <w:rPr>
            <w:rStyle w:val="afa"/>
            <w:color w:val="auto"/>
            <w:szCs w:val="24"/>
          </w:rPr>
          <w:t>ГОСТ Р 51256-2018</w:t>
        </w:r>
      </w:hyperlink>
      <w:r w:rsidRPr="00667F29">
        <w:rPr>
          <w:szCs w:val="24"/>
        </w:rPr>
        <w:t xml:space="preserve"> «Разметка дорожная. Классификация. Технические требования».</w:t>
      </w:r>
    </w:p>
    <w:p w14:paraId="40524B73" w14:textId="77777777" w:rsidR="009D48FC" w:rsidRPr="00667F29" w:rsidRDefault="009D48FC" w:rsidP="00C12BE2">
      <w:pPr>
        <w:pStyle w:val="30"/>
        <w:numPr>
          <w:ilvl w:val="2"/>
          <w:numId w:val="3"/>
        </w:numPr>
        <w:spacing w:line="276" w:lineRule="auto"/>
        <w:ind w:left="567" w:firstLine="709"/>
        <w:jc w:val="both"/>
        <w:rPr>
          <w:rFonts w:ascii="Times New Roman" w:hAnsi="Times New Roman" w:cs="Times New Roman"/>
          <w:b/>
          <w:color w:val="auto"/>
        </w:rPr>
      </w:pPr>
      <w:r w:rsidRPr="00667F29">
        <w:rPr>
          <w:rFonts w:ascii="Times New Roman" w:hAnsi="Times New Roman" w:cs="Times New Roman"/>
          <w:b/>
          <w:color w:val="auto"/>
        </w:rPr>
        <w:t>Дождевая канализация</w:t>
      </w:r>
    </w:p>
    <w:p w14:paraId="0FA4FC4E" w14:textId="77777777" w:rsidR="00C12BE2" w:rsidRPr="00D05A7E" w:rsidRDefault="00C12BE2" w:rsidP="00C12BE2">
      <w:pPr>
        <w:spacing w:after="0" w:line="276" w:lineRule="auto"/>
        <w:ind w:left="567" w:firstLine="709"/>
        <w:jc w:val="both"/>
        <w:rPr>
          <w:rFonts w:ascii="Times New Roman" w:hAnsi="Times New Roman" w:cs="Times New Roman"/>
          <w:sz w:val="24"/>
          <w:szCs w:val="24"/>
        </w:rPr>
      </w:pPr>
      <w:r w:rsidRPr="00D05A7E">
        <w:rPr>
          <w:rFonts w:ascii="Times New Roman" w:hAnsi="Times New Roman" w:cs="Times New Roman"/>
          <w:sz w:val="24"/>
          <w:szCs w:val="24"/>
        </w:rPr>
        <w:t>Проектными решениями предусматривается:</w:t>
      </w:r>
    </w:p>
    <w:p w14:paraId="476FFF06" w14:textId="77777777" w:rsidR="00C12BE2" w:rsidRPr="00D05A7E" w:rsidRDefault="00C12BE2" w:rsidP="00C12BE2">
      <w:pPr>
        <w:spacing w:after="0" w:line="276" w:lineRule="auto"/>
        <w:ind w:left="567" w:firstLine="709"/>
        <w:jc w:val="both"/>
        <w:rPr>
          <w:rFonts w:ascii="Times New Roman" w:hAnsi="Times New Roman" w:cs="Times New Roman"/>
          <w:sz w:val="24"/>
          <w:szCs w:val="24"/>
        </w:rPr>
      </w:pPr>
      <w:r w:rsidRPr="00D05A7E">
        <w:rPr>
          <w:rFonts w:ascii="Times New Roman" w:hAnsi="Times New Roman" w:cs="Times New Roman"/>
          <w:sz w:val="24"/>
          <w:szCs w:val="24"/>
        </w:rPr>
        <w:t>- устройство сбросов дождевого стока с проезжей части Выборгского ш (в границах работ по объекту,через дождеприемные колодцы) - в придорожные лотки</w:t>
      </w:r>
    </w:p>
    <w:p w14:paraId="2E9755FC" w14:textId="77777777" w:rsidR="00C12BE2" w:rsidRPr="00D05A7E" w:rsidRDefault="00C12BE2" w:rsidP="00C12BE2">
      <w:pPr>
        <w:spacing w:after="0" w:line="276" w:lineRule="auto"/>
        <w:ind w:left="567" w:firstLine="709"/>
        <w:jc w:val="both"/>
        <w:rPr>
          <w:rFonts w:ascii="Times New Roman" w:hAnsi="Times New Roman" w:cs="Times New Roman"/>
          <w:sz w:val="24"/>
          <w:szCs w:val="24"/>
        </w:rPr>
      </w:pPr>
      <w:r w:rsidRPr="00D05A7E">
        <w:rPr>
          <w:rFonts w:ascii="Times New Roman" w:hAnsi="Times New Roman" w:cs="Times New Roman"/>
          <w:sz w:val="24"/>
          <w:szCs w:val="24"/>
        </w:rPr>
        <w:t xml:space="preserve">Устройство закрытой сети дождевой канализации, включающей в себя: </w:t>
      </w:r>
    </w:p>
    <w:p w14:paraId="7ECA5EFD" w14:textId="77777777" w:rsidR="00C12BE2" w:rsidRPr="00D05A7E" w:rsidRDefault="00C12BE2" w:rsidP="00C12BE2">
      <w:pPr>
        <w:spacing w:after="0" w:line="276" w:lineRule="auto"/>
        <w:ind w:left="567" w:firstLine="709"/>
        <w:jc w:val="both"/>
        <w:rPr>
          <w:rFonts w:ascii="Times New Roman" w:hAnsi="Times New Roman" w:cs="Times New Roman"/>
          <w:sz w:val="24"/>
          <w:szCs w:val="24"/>
        </w:rPr>
      </w:pPr>
      <w:r w:rsidRPr="00D05A7E">
        <w:rPr>
          <w:rFonts w:ascii="Times New Roman" w:hAnsi="Times New Roman" w:cs="Times New Roman"/>
          <w:sz w:val="24"/>
          <w:szCs w:val="24"/>
        </w:rPr>
        <w:t xml:space="preserve">- дождеприемные колодцы с отстойной частью </w:t>
      </w:r>
      <w:r w:rsidRPr="00D05A7E">
        <w:rPr>
          <w:rFonts w:ascii="Cambria Math" w:hAnsi="Cambria Math" w:cs="Cambria Math"/>
          <w:sz w:val="24"/>
          <w:szCs w:val="24"/>
        </w:rPr>
        <w:t>∅</w:t>
      </w:r>
      <w:r w:rsidRPr="00D05A7E">
        <w:rPr>
          <w:rFonts w:ascii="Times New Roman" w:hAnsi="Times New Roman" w:cs="Times New Roman"/>
          <w:sz w:val="24"/>
          <w:szCs w:val="24"/>
        </w:rPr>
        <w:t>1,0 м из железобетонных элементов с футеровкой</w:t>
      </w:r>
    </w:p>
    <w:p w14:paraId="34AB03D3" w14:textId="77777777" w:rsidR="00C12BE2" w:rsidRPr="00D05A7E" w:rsidRDefault="00C12BE2" w:rsidP="00C12BE2">
      <w:pPr>
        <w:spacing w:after="0" w:line="276" w:lineRule="auto"/>
        <w:ind w:left="567" w:firstLine="709"/>
        <w:jc w:val="both"/>
        <w:rPr>
          <w:rFonts w:ascii="Times New Roman" w:hAnsi="Times New Roman" w:cs="Times New Roman"/>
          <w:sz w:val="24"/>
          <w:szCs w:val="24"/>
        </w:rPr>
      </w:pPr>
      <w:r w:rsidRPr="00D05A7E">
        <w:rPr>
          <w:rFonts w:ascii="Times New Roman" w:hAnsi="Times New Roman" w:cs="Times New Roman"/>
          <w:sz w:val="24"/>
          <w:szCs w:val="24"/>
        </w:rPr>
        <w:t xml:space="preserve">- сборные смотровые колодцы </w:t>
      </w:r>
      <w:r w:rsidRPr="00D05A7E">
        <w:rPr>
          <w:rFonts w:ascii="Cambria Math" w:hAnsi="Cambria Math" w:cs="Cambria Math"/>
          <w:sz w:val="24"/>
          <w:szCs w:val="24"/>
        </w:rPr>
        <w:t>∅</w:t>
      </w:r>
      <w:r w:rsidRPr="00D05A7E">
        <w:rPr>
          <w:rFonts w:ascii="Times New Roman" w:hAnsi="Times New Roman" w:cs="Times New Roman"/>
          <w:sz w:val="24"/>
          <w:szCs w:val="24"/>
        </w:rPr>
        <w:t>1,0 м из железобетонных элементов с футеровкой;</w:t>
      </w:r>
    </w:p>
    <w:p w14:paraId="1FBE8F7E" w14:textId="77777777" w:rsidR="00C12BE2" w:rsidRPr="00D05A7E" w:rsidRDefault="00C12BE2" w:rsidP="00C12BE2">
      <w:pPr>
        <w:spacing w:after="0" w:line="276" w:lineRule="auto"/>
        <w:ind w:left="567" w:firstLine="709"/>
        <w:jc w:val="both"/>
        <w:rPr>
          <w:rFonts w:ascii="Times New Roman" w:hAnsi="Times New Roman" w:cs="Times New Roman"/>
          <w:sz w:val="24"/>
          <w:szCs w:val="24"/>
        </w:rPr>
      </w:pPr>
      <w:r w:rsidRPr="00D05A7E">
        <w:rPr>
          <w:rFonts w:ascii="Times New Roman" w:hAnsi="Times New Roman" w:cs="Times New Roman"/>
          <w:sz w:val="24"/>
          <w:szCs w:val="24"/>
        </w:rPr>
        <w:t>- коллектор сети дождевой канализации;</w:t>
      </w:r>
    </w:p>
    <w:p w14:paraId="6C93A671" w14:textId="77777777" w:rsidR="00C12BE2" w:rsidRPr="00D05A7E" w:rsidRDefault="00C12BE2" w:rsidP="00C12BE2">
      <w:pPr>
        <w:spacing w:after="0" w:line="276" w:lineRule="auto"/>
        <w:ind w:left="567" w:firstLine="709"/>
        <w:jc w:val="both"/>
        <w:rPr>
          <w:rFonts w:ascii="Times New Roman" w:hAnsi="Times New Roman" w:cs="Times New Roman"/>
          <w:sz w:val="24"/>
          <w:szCs w:val="24"/>
        </w:rPr>
      </w:pPr>
      <w:r w:rsidRPr="00D05A7E">
        <w:rPr>
          <w:rFonts w:ascii="Times New Roman" w:hAnsi="Times New Roman" w:cs="Times New Roman"/>
          <w:sz w:val="24"/>
          <w:szCs w:val="24"/>
        </w:rPr>
        <w:t xml:space="preserve">- сброс очищенного стока в открытый водоотвод (придорожный лоток, проходящий вдоль Выборгского ш); </w:t>
      </w:r>
    </w:p>
    <w:p w14:paraId="77653CCD" w14:textId="77777777" w:rsidR="00C12BE2" w:rsidRPr="00D05A7E" w:rsidRDefault="00C12BE2" w:rsidP="00C12BE2">
      <w:pPr>
        <w:spacing w:after="0" w:line="276" w:lineRule="auto"/>
        <w:ind w:left="567" w:firstLine="709"/>
        <w:jc w:val="both"/>
        <w:rPr>
          <w:rFonts w:ascii="Times New Roman" w:hAnsi="Times New Roman" w:cs="Times New Roman"/>
          <w:sz w:val="24"/>
          <w:szCs w:val="24"/>
        </w:rPr>
      </w:pPr>
      <w:r w:rsidRPr="00D05A7E">
        <w:rPr>
          <w:rFonts w:ascii="Times New Roman" w:hAnsi="Times New Roman" w:cs="Times New Roman"/>
          <w:sz w:val="24"/>
          <w:szCs w:val="24"/>
        </w:rPr>
        <w:t>Очистка дождевого стока с проезжей части Выборгского шоссе не предусматривается. Сброс дождевых стоков осуществляется в придорожные лотки и далее в существующую систему дорожного водоотвода.</w:t>
      </w:r>
    </w:p>
    <w:p w14:paraId="01DA7924" w14:textId="77777777" w:rsidR="00C12BE2" w:rsidRPr="00D05A7E" w:rsidRDefault="00C12BE2" w:rsidP="00C12BE2">
      <w:pPr>
        <w:spacing w:after="0" w:line="276" w:lineRule="auto"/>
        <w:ind w:left="567" w:firstLine="709"/>
        <w:jc w:val="both"/>
        <w:rPr>
          <w:rFonts w:ascii="Times New Roman" w:hAnsi="Times New Roman" w:cs="Times New Roman"/>
          <w:sz w:val="24"/>
          <w:szCs w:val="24"/>
        </w:rPr>
      </w:pPr>
    </w:p>
    <w:p w14:paraId="35660683" w14:textId="77777777" w:rsidR="00C12BE2" w:rsidRPr="00D05A7E" w:rsidRDefault="00C12BE2" w:rsidP="00C12BE2">
      <w:pPr>
        <w:spacing w:after="0" w:line="276" w:lineRule="auto"/>
        <w:ind w:left="567" w:firstLine="709"/>
        <w:jc w:val="both"/>
        <w:rPr>
          <w:rFonts w:ascii="Times New Roman" w:hAnsi="Times New Roman" w:cs="Times New Roman"/>
          <w:sz w:val="24"/>
          <w:szCs w:val="24"/>
        </w:rPr>
      </w:pPr>
      <w:r w:rsidRPr="00D05A7E">
        <w:rPr>
          <w:rFonts w:ascii="Times New Roman" w:hAnsi="Times New Roman" w:cs="Times New Roman"/>
          <w:sz w:val="24"/>
          <w:szCs w:val="24"/>
        </w:rPr>
        <w:t xml:space="preserve">Сети дождевой канализации запроектированы из полипропиленовых гофрированных труб с раструбом DN/OD 225/200, DN/ID 340/300 с кольцевой жесткостью SN10 при глубине до 3 м по ГОСТ Р 54475-2011/ТУ 22.21.21-010-50049230-2023.  Участки сетей дождевой канализации, проложенные в футлярах, запроектированы из однослойных полиэтиленовых труб ПЭ 100 SDR17 </w:t>
      </w:r>
      <w:r w:rsidRPr="00D05A7E">
        <w:rPr>
          <w:rFonts w:ascii="Cambria Math" w:hAnsi="Cambria Math" w:cs="Cambria Math"/>
          <w:sz w:val="24"/>
          <w:szCs w:val="24"/>
        </w:rPr>
        <w:t>⌀</w:t>
      </w:r>
      <w:r w:rsidRPr="00D05A7E">
        <w:rPr>
          <w:rFonts w:ascii="Times New Roman" w:hAnsi="Times New Roman" w:cs="Times New Roman"/>
          <w:sz w:val="24"/>
          <w:szCs w:val="24"/>
        </w:rPr>
        <w:t>225х13,4,</w:t>
      </w:r>
      <w:r w:rsidRPr="00D05A7E">
        <w:t xml:space="preserve"> </w:t>
      </w:r>
      <w:r w:rsidRPr="00D05A7E">
        <w:rPr>
          <w:rFonts w:ascii="Times New Roman" w:hAnsi="Times New Roman" w:cs="Times New Roman"/>
          <w:sz w:val="24"/>
          <w:szCs w:val="24"/>
        </w:rPr>
        <w:t xml:space="preserve">SDR17 </w:t>
      </w:r>
      <w:r w:rsidRPr="00D05A7E">
        <w:rPr>
          <w:rFonts w:ascii="Cambria Math" w:hAnsi="Cambria Math" w:cs="Cambria Math"/>
          <w:sz w:val="24"/>
          <w:szCs w:val="24"/>
        </w:rPr>
        <w:t>⌀</w:t>
      </w:r>
      <w:r w:rsidRPr="00D05A7E">
        <w:rPr>
          <w:rFonts w:ascii="Times New Roman" w:hAnsi="Times New Roman" w:cs="Times New Roman"/>
          <w:sz w:val="24"/>
          <w:szCs w:val="24"/>
        </w:rPr>
        <w:t xml:space="preserve">355х21,1 и SDR17 </w:t>
      </w:r>
      <w:r w:rsidRPr="00D05A7E">
        <w:rPr>
          <w:rFonts w:ascii="Cambria Math" w:hAnsi="Cambria Math" w:cs="Cambria Math"/>
          <w:sz w:val="24"/>
          <w:szCs w:val="24"/>
        </w:rPr>
        <w:t>⌀</w:t>
      </w:r>
      <w:r w:rsidRPr="00D05A7E">
        <w:rPr>
          <w:rFonts w:ascii="Times New Roman" w:hAnsi="Times New Roman" w:cs="Times New Roman"/>
          <w:sz w:val="24"/>
          <w:szCs w:val="24"/>
        </w:rPr>
        <w:t>500х29,7 по ГОСТ 18599-2001/ ТУ 22.21.21-017-50049230-2018.</w:t>
      </w:r>
    </w:p>
    <w:p w14:paraId="26149E6B" w14:textId="77777777" w:rsidR="00C12BE2" w:rsidRPr="00D05A7E" w:rsidRDefault="00C12BE2" w:rsidP="00C12BE2">
      <w:pPr>
        <w:spacing w:after="0" w:line="276" w:lineRule="auto"/>
        <w:ind w:left="567" w:firstLine="709"/>
        <w:jc w:val="both"/>
        <w:rPr>
          <w:rFonts w:ascii="Times New Roman" w:hAnsi="Times New Roman" w:cs="Times New Roman"/>
          <w:sz w:val="24"/>
          <w:szCs w:val="24"/>
        </w:rPr>
      </w:pPr>
      <w:r w:rsidRPr="00D05A7E">
        <w:rPr>
          <w:rFonts w:ascii="Times New Roman" w:hAnsi="Times New Roman" w:cs="Times New Roman"/>
          <w:sz w:val="24"/>
          <w:szCs w:val="24"/>
        </w:rPr>
        <w:t xml:space="preserve">Дождеприёмные </w:t>
      </w:r>
      <w:r w:rsidRPr="00D05A7E">
        <w:rPr>
          <w:rFonts w:ascii="Cambria Math" w:hAnsi="Cambria Math" w:cs="Cambria Math"/>
          <w:sz w:val="24"/>
          <w:szCs w:val="24"/>
        </w:rPr>
        <w:t>∅</w:t>
      </w:r>
      <w:r w:rsidRPr="00D05A7E">
        <w:rPr>
          <w:rFonts w:ascii="Times New Roman" w:hAnsi="Times New Roman" w:cs="Times New Roman"/>
          <w:sz w:val="24"/>
          <w:szCs w:val="24"/>
        </w:rPr>
        <w:t xml:space="preserve">1,0 м и смотровые колодцы </w:t>
      </w:r>
      <w:r w:rsidRPr="00D05A7E">
        <w:rPr>
          <w:rFonts w:ascii="Cambria Math" w:hAnsi="Cambria Math" w:cs="Cambria Math"/>
          <w:sz w:val="24"/>
          <w:szCs w:val="24"/>
        </w:rPr>
        <w:t>∅</w:t>
      </w:r>
      <w:r w:rsidRPr="00D05A7E">
        <w:rPr>
          <w:rFonts w:ascii="Times New Roman" w:hAnsi="Times New Roman" w:cs="Times New Roman"/>
          <w:sz w:val="24"/>
          <w:szCs w:val="24"/>
        </w:rPr>
        <w:t xml:space="preserve">1,0м утраиваются из сборных железобетонных элементов по ГОСТ 8020-2016 с футеровкой внутренних стенок заводского изготовления. Наружная гидроизоляция канализационных колодцев выполняется горячим битумом за 2 раза на всю высоту засыпки. Для спуска в колодцы в рабочей части предусмотрены стальные лестницы – стремянки с цинковым покрытием. В качестве основания под ж/б колодцы предусмотрено щебеночное основание толщиной 200 мм по ГОСТ 8267-93 М800 размер фракций 20-40 мм. При пересечении гофрированными и ПЭ трубами стенок ж/б колодцев устанавливаются защитные муфты с уплотнительными кольцами. Отверстия в бетонных стенах колодцев заделываются цементно-песчаным раствором М150 и покрываются жидким стеклом.  </w:t>
      </w:r>
    </w:p>
    <w:p w14:paraId="000E3CA7" w14:textId="77777777" w:rsidR="00C12BE2" w:rsidRPr="00D05A7E" w:rsidRDefault="00C12BE2" w:rsidP="00C12BE2">
      <w:pPr>
        <w:spacing w:after="0" w:line="276" w:lineRule="auto"/>
        <w:ind w:left="567" w:firstLine="709"/>
        <w:jc w:val="both"/>
        <w:rPr>
          <w:rFonts w:ascii="Times New Roman" w:hAnsi="Times New Roman" w:cs="Times New Roman"/>
          <w:sz w:val="24"/>
          <w:szCs w:val="24"/>
        </w:rPr>
      </w:pPr>
      <w:r w:rsidRPr="00D05A7E">
        <w:rPr>
          <w:rFonts w:ascii="Times New Roman" w:hAnsi="Times New Roman" w:cs="Times New Roman"/>
          <w:sz w:val="24"/>
          <w:szCs w:val="24"/>
        </w:rPr>
        <w:t>На смотровых колодцах в проезжей части устанавливаются люки ТМ (Д400) плавающего типа, в тротуарах – Т(С250), в газонах - люки С (В125).</w:t>
      </w:r>
      <w:r w:rsidRPr="00D05A7E">
        <w:t xml:space="preserve"> </w:t>
      </w:r>
      <w:r w:rsidRPr="00D05A7E">
        <w:rPr>
          <w:rFonts w:ascii="Times New Roman" w:hAnsi="Times New Roman" w:cs="Times New Roman"/>
          <w:sz w:val="24"/>
          <w:szCs w:val="24"/>
        </w:rPr>
        <w:t xml:space="preserve">На дождеприемных колодцах в проезжей части устанавливаются круглые дождеприемные решетки марки ДУ2(Д400) плавающего типа, в зеленой зоне ДБ2(В125). Все люки и дождеприёмные решётки приняты по ГОСТ 3634-2019. </w:t>
      </w:r>
      <w:r w:rsidRPr="00D05A7E">
        <w:rPr>
          <w:rFonts w:ascii="Times New Roman" w:hAnsi="Times New Roman" w:cs="Times New Roman"/>
          <w:sz w:val="24"/>
          <w:szCs w:val="24"/>
        </w:rPr>
        <w:lastRenderedPageBreak/>
        <w:t>Установка люков колодцев в газоне предусматривается на 50-70 мм выше поверхности земли и в одном уровне с поверхностью проезжей части и тротуаров при усовершенствованном покрытии.</w:t>
      </w:r>
    </w:p>
    <w:p w14:paraId="3D39749C" w14:textId="77777777" w:rsidR="00C12BE2" w:rsidRPr="00D05A7E" w:rsidRDefault="00C12BE2" w:rsidP="00C12BE2">
      <w:pPr>
        <w:spacing w:after="0" w:line="276" w:lineRule="auto"/>
        <w:ind w:left="567" w:firstLine="709"/>
        <w:jc w:val="both"/>
        <w:rPr>
          <w:rFonts w:ascii="Times New Roman" w:hAnsi="Times New Roman" w:cs="Times New Roman"/>
          <w:sz w:val="24"/>
          <w:szCs w:val="24"/>
        </w:rPr>
      </w:pPr>
      <w:r w:rsidRPr="00D05A7E">
        <w:rPr>
          <w:rFonts w:ascii="Times New Roman" w:hAnsi="Times New Roman" w:cs="Times New Roman"/>
          <w:sz w:val="24"/>
          <w:szCs w:val="24"/>
        </w:rPr>
        <w:t>Наружные сети канализации прокладываются открытым способом в траншеях с вертикальными стенками с креплениями инвентарными щитами. Трубопроводы укладываются на песчаное основание толщиной 200 мм. При засыпке трубопроводов над верхом трубы обязательно устройство защитного слоя из песчаного или мягкого местного грунта толщиной не менее 500 мм, не содержащего твердых включений (щебня, камней, кирпичей и т.д.)</w:t>
      </w:r>
    </w:p>
    <w:p w14:paraId="603B6960" w14:textId="77777777" w:rsidR="00C12BE2" w:rsidRPr="00D05A7E" w:rsidRDefault="00C12BE2" w:rsidP="00C12BE2">
      <w:pPr>
        <w:spacing w:after="0" w:line="276" w:lineRule="auto"/>
        <w:ind w:left="567" w:firstLine="709"/>
        <w:jc w:val="both"/>
        <w:rPr>
          <w:rFonts w:ascii="Times New Roman" w:hAnsi="Times New Roman" w:cs="Times New Roman"/>
          <w:sz w:val="24"/>
          <w:szCs w:val="24"/>
        </w:rPr>
      </w:pPr>
      <w:r w:rsidRPr="00D05A7E">
        <w:rPr>
          <w:rFonts w:ascii="Times New Roman" w:hAnsi="Times New Roman" w:cs="Times New Roman"/>
          <w:sz w:val="24"/>
          <w:szCs w:val="24"/>
        </w:rPr>
        <w:t>Содержание загрязнений в поверхностных сточных водах, поступающих в закрытую сеть дождевой канализации принято согласно табл. 15 СП 32.13330.2018 как для «Магистральные улицы с интенсивным движением транспорта»:</w:t>
      </w:r>
    </w:p>
    <w:p w14:paraId="62467425" w14:textId="77777777" w:rsidR="00C12BE2" w:rsidRPr="00D05A7E" w:rsidRDefault="00C12BE2" w:rsidP="00C12BE2">
      <w:pPr>
        <w:spacing w:after="0" w:line="276" w:lineRule="auto"/>
        <w:ind w:left="567" w:firstLine="709"/>
        <w:jc w:val="both"/>
        <w:rPr>
          <w:rFonts w:ascii="Times New Roman" w:hAnsi="Times New Roman" w:cs="Times New Roman"/>
          <w:sz w:val="24"/>
          <w:szCs w:val="24"/>
        </w:rPr>
      </w:pPr>
      <w:r w:rsidRPr="00D05A7E">
        <w:rPr>
          <w:rFonts w:ascii="Times New Roman" w:hAnsi="Times New Roman" w:cs="Times New Roman"/>
          <w:sz w:val="24"/>
          <w:szCs w:val="24"/>
        </w:rPr>
        <w:t>- Взвешенные вещества – 800 мг/л;</w:t>
      </w:r>
    </w:p>
    <w:p w14:paraId="43E29B57" w14:textId="77777777" w:rsidR="00C12BE2" w:rsidRPr="00D05A7E" w:rsidRDefault="00C12BE2" w:rsidP="00C12BE2">
      <w:pPr>
        <w:spacing w:after="0" w:line="276" w:lineRule="auto"/>
        <w:ind w:left="567" w:firstLine="709"/>
        <w:jc w:val="both"/>
        <w:rPr>
          <w:rFonts w:ascii="Times New Roman" w:hAnsi="Times New Roman" w:cs="Times New Roman"/>
          <w:sz w:val="24"/>
          <w:szCs w:val="24"/>
        </w:rPr>
      </w:pPr>
      <w:r w:rsidRPr="00D05A7E">
        <w:rPr>
          <w:rFonts w:ascii="Times New Roman" w:hAnsi="Times New Roman" w:cs="Times New Roman"/>
          <w:sz w:val="24"/>
          <w:szCs w:val="24"/>
        </w:rPr>
        <w:t>- БПК5 – 120 мгО2/л;</w:t>
      </w:r>
    </w:p>
    <w:p w14:paraId="676E21A9" w14:textId="77777777" w:rsidR="00C12BE2" w:rsidRPr="00D05A7E" w:rsidRDefault="00C12BE2" w:rsidP="00C12BE2">
      <w:pPr>
        <w:spacing w:after="0" w:line="276" w:lineRule="auto"/>
        <w:ind w:left="567" w:firstLine="709"/>
        <w:jc w:val="both"/>
        <w:rPr>
          <w:rFonts w:ascii="Times New Roman" w:hAnsi="Times New Roman" w:cs="Times New Roman"/>
          <w:sz w:val="24"/>
          <w:szCs w:val="24"/>
        </w:rPr>
      </w:pPr>
      <w:r w:rsidRPr="00D05A7E">
        <w:rPr>
          <w:rFonts w:ascii="Times New Roman" w:hAnsi="Times New Roman" w:cs="Times New Roman"/>
          <w:sz w:val="24"/>
          <w:szCs w:val="24"/>
        </w:rPr>
        <w:t>- Нефтепродукты – 20 мг/л.</w:t>
      </w:r>
    </w:p>
    <w:p w14:paraId="070E2E0F" w14:textId="77777777" w:rsidR="00C12BE2" w:rsidRPr="00D05A7E" w:rsidRDefault="00C12BE2" w:rsidP="00C12BE2">
      <w:pPr>
        <w:spacing w:after="0" w:line="276" w:lineRule="auto"/>
        <w:ind w:left="567" w:firstLine="709"/>
        <w:jc w:val="both"/>
        <w:rPr>
          <w:rFonts w:ascii="Times New Roman" w:hAnsi="Times New Roman" w:cs="Times New Roman"/>
          <w:sz w:val="24"/>
          <w:szCs w:val="24"/>
        </w:rPr>
      </w:pPr>
    </w:p>
    <w:p w14:paraId="4609AAE0" w14:textId="77777777" w:rsidR="00C12BE2" w:rsidRPr="00D05A7E" w:rsidRDefault="00C12BE2" w:rsidP="00C12BE2">
      <w:pPr>
        <w:spacing w:after="0" w:line="276" w:lineRule="auto"/>
        <w:ind w:left="567" w:firstLine="709"/>
        <w:jc w:val="both"/>
        <w:rPr>
          <w:rFonts w:ascii="Times New Roman" w:hAnsi="Times New Roman" w:cs="Times New Roman"/>
          <w:sz w:val="24"/>
          <w:szCs w:val="24"/>
        </w:rPr>
      </w:pPr>
      <w:r w:rsidRPr="00D05A7E">
        <w:rPr>
          <w:rFonts w:ascii="Times New Roman" w:hAnsi="Times New Roman" w:cs="Times New Roman"/>
          <w:sz w:val="24"/>
          <w:szCs w:val="24"/>
        </w:rPr>
        <w:t>Очистка дождевого стока с проезжей части Выборгского шоссе не предусматривается.</w:t>
      </w:r>
    </w:p>
    <w:p w14:paraId="7BED1A67" w14:textId="77777777" w:rsidR="00C12BE2" w:rsidRPr="00D05A7E" w:rsidRDefault="00C12BE2" w:rsidP="00C12BE2">
      <w:pPr>
        <w:spacing w:after="0" w:line="276" w:lineRule="auto"/>
        <w:ind w:left="567" w:firstLine="709"/>
        <w:jc w:val="both"/>
        <w:rPr>
          <w:rFonts w:ascii="Times New Roman" w:hAnsi="Times New Roman" w:cs="Times New Roman"/>
          <w:sz w:val="24"/>
          <w:szCs w:val="24"/>
        </w:rPr>
      </w:pPr>
      <w:r w:rsidRPr="00D05A7E">
        <w:rPr>
          <w:rFonts w:ascii="Times New Roman" w:hAnsi="Times New Roman" w:cs="Times New Roman"/>
          <w:sz w:val="24"/>
          <w:szCs w:val="24"/>
        </w:rPr>
        <w:t>Сброс дождевых стоков осуществляется в придорожные лотки и далее в существующую систему дорожного водоотвода.</w:t>
      </w:r>
    </w:p>
    <w:p w14:paraId="521AE91D" w14:textId="77777777" w:rsidR="00C12BE2" w:rsidRPr="00D05A7E" w:rsidRDefault="00C12BE2" w:rsidP="00C12BE2">
      <w:pPr>
        <w:pStyle w:val="30"/>
        <w:numPr>
          <w:ilvl w:val="2"/>
          <w:numId w:val="3"/>
        </w:numPr>
        <w:spacing w:line="276" w:lineRule="auto"/>
        <w:ind w:left="567" w:firstLine="709"/>
        <w:jc w:val="both"/>
        <w:rPr>
          <w:rFonts w:ascii="Times New Roman" w:hAnsi="Times New Roman" w:cs="Times New Roman"/>
          <w:b/>
          <w:color w:val="auto"/>
        </w:rPr>
      </w:pPr>
      <w:r w:rsidRPr="00D05A7E">
        <w:rPr>
          <w:rFonts w:ascii="Times New Roman" w:hAnsi="Times New Roman" w:cs="Times New Roman"/>
          <w:b/>
          <w:color w:val="auto"/>
        </w:rPr>
        <w:t>Электроснабжение</w:t>
      </w:r>
    </w:p>
    <w:p w14:paraId="6D6DD593" w14:textId="77777777" w:rsidR="00C12BE2" w:rsidRPr="00D05A7E" w:rsidRDefault="00C12BE2" w:rsidP="00C12BE2">
      <w:pPr>
        <w:spacing w:after="0" w:line="276" w:lineRule="auto"/>
        <w:ind w:left="567" w:firstLine="709"/>
        <w:jc w:val="both"/>
        <w:rPr>
          <w:rFonts w:ascii="Times New Roman" w:hAnsi="Times New Roman" w:cs="Times New Roman"/>
          <w:sz w:val="24"/>
          <w:szCs w:val="24"/>
        </w:rPr>
      </w:pPr>
      <w:r w:rsidRPr="00D05A7E">
        <w:rPr>
          <w:rFonts w:ascii="Times New Roman" w:hAnsi="Times New Roman" w:cs="Times New Roman"/>
          <w:sz w:val="24"/>
          <w:szCs w:val="24"/>
        </w:rPr>
        <w:t>Проектируемыми потребителями электроэнергии являются нагрузки светофоров, надземного пешеходного перехода автомобильной дороги. Категория по надёжности электроснабжения проектируемых электроприёмников пешеходный переход – вторая, светофоры – третья.</w:t>
      </w:r>
    </w:p>
    <w:p w14:paraId="29A752A7" w14:textId="77777777" w:rsidR="00C12BE2" w:rsidRPr="00D05A7E" w:rsidRDefault="00C12BE2" w:rsidP="00C12BE2">
      <w:pPr>
        <w:spacing w:after="0" w:line="276" w:lineRule="auto"/>
        <w:ind w:left="567" w:firstLine="709"/>
        <w:jc w:val="both"/>
        <w:rPr>
          <w:rFonts w:ascii="Times New Roman" w:hAnsi="Times New Roman" w:cs="Times New Roman"/>
          <w:sz w:val="24"/>
          <w:szCs w:val="24"/>
        </w:rPr>
      </w:pPr>
      <w:r w:rsidRPr="00D05A7E">
        <w:rPr>
          <w:rFonts w:ascii="Times New Roman" w:hAnsi="Times New Roman" w:cs="Times New Roman"/>
          <w:sz w:val="24"/>
          <w:szCs w:val="24"/>
        </w:rPr>
        <w:t>Электроснабжение предусмотрено от распределительного щита, устанавливаемого сетевой организацией.</w:t>
      </w:r>
    </w:p>
    <w:tbl>
      <w:tblPr>
        <w:tblStyle w:val="afd"/>
        <w:tblW w:w="10343" w:type="dxa"/>
        <w:tblLayout w:type="fixed"/>
        <w:tblLook w:val="04A0" w:firstRow="1" w:lastRow="0" w:firstColumn="1" w:lastColumn="0" w:noHBand="0" w:noVBand="1"/>
      </w:tblPr>
      <w:tblGrid>
        <w:gridCol w:w="1696"/>
        <w:gridCol w:w="1365"/>
        <w:gridCol w:w="1329"/>
        <w:gridCol w:w="567"/>
        <w:gridCol w:w="567"/>
        <w:gridCol w:w="1134"/>
        <w:gridCol w:w="1134"/>
        <w:gridCol w:w="1363"/>
        <w:gridCol w:w="1188"/>
      </w:tblGrid>
      <w:tr w:rsidR="00C12BE2" w:rsidRPr="00D05A7E" w14:paraId="59FB1095" w14:textId="77777777" w:rsidTr="00475921">
        <w:trPr>
          <w:trHeight w:val="856"/>
        </w:trPr>
        <w:tc>
          <w:tcPr>
            <w:tcW w:w="1696" w:type="dxa"/>
            <w:hideMark/>
          </w:tcPr>
          <w:p w14:paraId="131A9A07" w14:textId="77777777" w:rsidR="00C12BE2" w:rsidRPr="00D05A7E" w:rsidRDefault="00C12BE2" w:rsidP="00475921">
            <w:pPr>
              <w:spacing w:line="0" w:lineRule="atLeast"/>
              <w:ind w:firstLine="0"/>
              <w:jc w:val="center"/>
              <w:rPr>
                <w:b/>
                <w:bCs/>
                <w:iCs/>
                <w:sz w:val="20"/>
                <w:szCs w:val="20"/>
              </w:rPr>
            </w:pPr>
            <w:r w:rsidRPr="00D05A7E">
              <w:rPr>
                <w:sz w:val="20"/>
                <w:szCs w:val="20"/>
              </w:rPr>
              <w:t>Наименование</w:t>
            </w:r>
          </w:p>
        </w:tc>
        <w:tc>
          <w:tcPr>
            <w:tcW w:w="1365" w:type="dxa"/>
            <w:hideMark/>
          </w:tcPr>
          <w:p w14:paraId="7E93AB59" w14:textId="77777777" w:rsidR="00C12BE2" w:rsidRPr="00D05A7E" w:rsidRDefault="00C12BE2" w:rsidP="00475921">
            <w:pPr>
              <w:spacing w:line="0" w:lineRule="atLeast"/>
              <w:ind w:firstLine="0"/>
              <w:jc w:val="center"/>
              <w:rPr>
                <w:b/>
                <w:bCs/>
                <w:iCs/>
                <w:sz w:val="20"/>
                <w:szCs w:val="20"/>
              </w:rPr>
            </w:pPr>
            <w:r w:rsidRPr="00D05A7E">
              <w:rPr>
                <w:sz w:val="20"/>
                <w:szCs w:val="20"/>
              </w:rPr>
              <w:t>Установленная мощность, кВт</w:t>
            </w:r>
          </w:p>
        </w:tc>
        <w:tc>
          <w:tcPr>
            <w:tcW w:w="1329" w:type="dxa"/>
            <w:hideMark/>
          </w:tcPr>
          <w:p w14:paraId="02216701" w14:textId="77777777" w:rsidR="00C12BE2" w:rsidRPr="00D05A7E" w:rsidRDefault="00C12BE2" w:rsidP="00475921">
            <w:pPr>
              <w:spacing w:line="0" w:lineRule="atLeast"/>
              <w:ind w:firstLine="0"/>
              <w:jc w:val="center"/>
              <w:rPr>
                <w:b/>
                <w:bCs/>
                <w:iCs/>
                <w:sz w:val="20"/>
                <w:szCs w:val="20"/>
              </w:rPr>
            </w:pPr>
            <w:r w:rsidRPr="00D05A7E">
              <w:rPr>
                <w:sz w:val="20"/>
                <w:szCs w:val="20"/>
              </w:rPr>
              <w:t>Коэф. спроса</w:t>
            </w:r>
          </w:p>
        </w:tc>
        <w:tc>
          <w:tcPr>
            <w:tcW w:w="567" w:type="dxa"/>
            <w:hideMark/>
          </w:tcPr>
          <w:p w14:paraId="5679339B" w14:textId="77777777" w:rsidR="00C12BE2" w:rsidRPr="00D05A7E" w:rsidRDefault="00C12BE2" w:rsidP="00475921">
            <w:pPr>
              <w:spacing w:line="0" w:lineRule="atLeast"/>
              <w:ind w:firstLine="0"/>
              <w:jc w:val="center"/>
              <w:rPr>
                <w:b/>
                <w:bCs/>
                <w:iCs/>
                <w:sz w:val="20"/>
                <w:szCs w:val="20"/>
              </w:rPr>
            </w:pPr>
            <w:r w:rsidRPr="00D05A7E">
              <w:rPr>
                <w:sz w:val="20"/>
                <w:szCs w:val="20"/>
              </w:rPr>
              <w:t>Cos</w:t>
            </w:r>
          </w:p>
        </w:tc>
        <w:tc>
          <w:tcPr>
            <w:tcW w:w="567" w:type="dxa"/>
            <w:hideMark/>
          </w:tcPr>
          <w:p w14:paraId="02BD9B87" w14:textId="77777777" w:rsidR="00C12BE2" w:rsidRPr="00D05A7E" w:rsidRDefault="00C12BE2" w:rsidP="00475921">
            <w:pPr>
              <w:spacing w:line="0" w:lineRule="atLeast"/>
              <w:ind w:firstLine="0"/>
              <w:jc w:val="center"/>
              <w:rPr>
                <w:b/>
                <w:bCs/>
                <w:iCs/>
                <w:sz w:val="20"/>
                <w:szCs w:val="20"/>
              </w:rPr>
            </w:pPr>
            <w:r w:rsidRPr="00D05A7E">
              <w:rPr>
                <w:sz w:val="20"/>
                <w:szCs w:val="20"/>
              </w:rPr>
              <w:t>Tg</w:t>
            </w:r>
          </w:p>
        </w:tc>
        <w:tc>
          <w:tcPr>
            <w:tcW w:w="1134" w:type="dxa"/>
            <w:hideMark/>
          </w:tcPr>
          <w:p w14:paraId="3F0448D5" w14:textId="77777777" w:rsidR="00C12BE2" w:rsidRPr="00D05A7E" w:rsidRDefault="00C12BE2" w:rsidP="00475921">
            <w:pPr>
              <w:spacing w:line="0" w:lineRule="atLeast"/>
              <w:ind w:firstLine="0"/>
              <w:jc w:val="center"/>
              <w:rPr>
                <w:b/>
                <w:bCs/>
                <w:iCs/>
                <w:sz w:val="20"/>
                <w:szCs w:val="20"/>
              </w:rPr>
            </w:pPr>
            <w:r w:rsidRPr="00D05A7E">
              <w:rPr>
                <w:sz w:val="20"/>
                <w:szCs w:val="20"/>
              </w:rPr>
              <w:t>Расчетная активная мощность, кВт</w:t>
            </w:r>
          </w:p>
        </w:tc>
        <w:tc>
          <w:tcPr>
            <w:tcW w:w="1134" w:type="dxa"/>
            <w:hideMark/>
          </w:tcPr>
          <w:p w14:paraId="226AF577" w14:textId="77777777" w:rsidR="00C12BE2" w:rsidRPr="00D05A7E" w:rsidRDefault="00C12BE2" w:rsidP="00475921">
            <w:pPr>
              <w:spacing w:line="0" w:lineRule="atLeast"/>
              <w:ind w:firstLine="0"/>
              <w:jc w:val="center"/>
              <w:rPr>
                <w:b/>
                <w:bCs/>
                <w:iCs/>
                <w:sz w:val="20"/>
                <w:szCs w:val="20"/>
              </w:rPr>
            </w:pPr>
            <w:r w:rsidRPr="00D05A7E">
              <w:rPr>
                <w:sz w:val="20"/>
                <w:szCs w:val="20"/>
              </w:rPr>
              <w:t>Расчетная реактивная мощность, квар</w:t>
            </w:r>
          </w:p>
        </w:tc>
        <w:tc>
          <w:tcPr>
            <w:tcW w:w="1363" w:type="dxa"/>
            <w:hideMark/>
          </w:tcPr>
          <w:p w14:paraId="7C5797CA" w14:textId="77777777" w:rsidR="00C12BE2" w:rsidRPr="00D05A7E" w:rsidRDefault="00C12BE2" w:rsidP="00475921">
            <w:pPr>
              <w:spacing w:line="0" w:lineRule="atLeast"/>
              <w:ind w:firstLine="0"/>
              <w:jc w:val="center"/>
              <w:rPr>
                <w:b/>
                <w:bCs/>
                <w:iCs/>
                <w:sz w:val="20"/>
                <w:szCs w:val="20"/>
              </w:rPr>
            </w:pPr>
            <w:r w:rsidRPr="00D05A7E">
              <w:rPr>
                <w:sz w:val="20"/>
                <w:szCs w:val="20"/>
              </w:rPr>
              <w:t>Расчетная полная мощность, кВА</w:t>
            </w:r>
          </w:p>
        </w:tc>
        <w:tc>
          <w:tcPr>
            <w:tcW w:w="1188" w:type="dxa"/>
            <w:hideMark/>
          </w:tcPr>
          <w:p w14:paraId="47671E1D" w14:textId="77777777" w:rsidR="00C12BE2" w:rsidRPr="00D05A7E" w:rsidRDefault="00C12BE2" w:rsidP="00475921">
            <w:pPr>
              <w:spacing w:line="0" w:lineRule="atLeast"/>
              <w:ind w:firstLine="0"/>
              <w:jc w:val="center"/>
              <w:rPr>
                <w:b/>
                <w:bCs/>
                <w:iCs/>
                <w:sz w:val="20"/>
                <w:szCs w:val="20"/>
              </w:rPr>
            </w:pPr>
            <w:r w:rsidRPr="00D05A7E">
              <w:rPr>
                <w:sz w:val="20"/>
                <w:szCs w:val="20"/>
              </w:rPr>
              <w:t>Примечания</w:t>
            </w:r>
          </w:p>
        </w:tc>
      </w:tr>
      <w:tr w:rsidR="00C12BE2" w:rsidRPr="00D05A7E" w14:paraId="3BC987DB" w14:textId="77777777" w:rsidTr="00475921">
        <w:trPr>
          <w:trHeight w:val="315"/>
        </w:trPr>
        <w:tc>
          <w:tcPr>
            <w:tcW w:w="1696" w:type="dxa"/>
            <w:noWrap/>
            <w:hideMark/>
          </w:tcPr>
          <w:p w14:paraId="0FB7FA00" w14:textId="77777777" w:rsidR="00C12BE2" w:rsidRPr="00D05A7E" w:rsidRDefault="00C12BE2" w:rsidP="00475921">
            <w:pPr>
              <w:spacing w:line="0" w:lineRule="atLeast"/>
              <w:ind w:firstLine="0"/>
              <w:jc w:val="center"/>
              <w:rPr>
                <w:iCs/>
                <w:sz w:val="20"/>
                <w:szCs w:val="20"/>
              </w:rPr>
            </w:pPr>
            <w:r w:rsidRPr="00D05A7E">
              <w:rPr>
                <w:sz w:val="20"/>
                <w:szCs w:val="20"/>
              </w:rPr>
              <w:t>ДК-1</w:t>
            </w:r>
          </w:p>
        </w:tc>
        <w:tc>
          <w:tcPr>
            <w:tcW w:w="1365" w:type="dxa"/>
            <w:hideMark/>
          </w:tcPr>
          <w:p w14:paraId="1FFE8B9F" w14:textId="77777777" w:rsidR="00C12BE2" w:rsidRPr="00D05A7E" w:rsidRDefault="00C12BE2" w:rsidP="00475921">
            <w:pPr>
              <w:spacing w:line="0" w:lineRule="atLeast"/>
              <w:ind w:firstLine="0"/>
              <w:jc w:val="center"/>
              <w:rPr>
                <w:iCs/>
                <w:sz w:val="20"/>
                <w:szCs w:val="20"/>
              </w:rPr>
            </w:pPr>
            <w:r w:rsidRPr="00D05A7E">
              <w:rPr>
                <w:sz w:val="20"/>
                <w:szCs w:val="20"/>
              </w:rPr>
              <w:t>1,5</w:t>
            </w:r>
          </w:p>
        </w:tc>
        <w:tc>
          <w:tcPr>
            <w:tcW w:w="1329" w:type="dxa"/>
            <w:hideMark/>
          </w:tcPr>
          <w:p w14:paraId="033F2064" w14:textId="77777777" w:rsidR="00C12BE2" w:rsidRPr="00D05A7E" w:rsidRDefault="00C12BE2" w:rsidP="00475921">
            <w:pPr>
              <w:spacing w:line="0" w:lineRule="atLeast"/>
              <w:ind w:firstLine="0"/>
              <w:jc w:val="center"/>
              <w:rPr>
                <w:iCs/>
                <w:sz w:val="20"/>
                <w:szCs w:val="20"/>
              </w:rPr>
            </w:pPr>
            <w:r w:rsidRPr="00D05A7E">
              <w:rPr>
                <w:sz w:val="20"/>
                <w:szCs w:val="20"/>
              </w:rPr>
              <w:t>1</w:t>
            </w:r>
          </w:p>
        </w:tc>
        <w:tc>
          <w:tcPr>
            <w:tcW w:w="567" w:type="dxa"/>
            <w:hideMark/>
          </w:tcPr>
          <w:p w14:paraId="27CA56B3" w14:textId="77777777" w:rsidR="00C12BE2" w:rsidRPr="00D05A7E" w:rsidRDefault="00C12BE2" w:rsidP="00475921">
            <w:pPr>
              <w:spacing w:line="0" w:lineRule="atLeast"/>
              <w:ind w:firstLine="0"/>
              <w:jc w:val="center"/>
              <w:rPr>
                <w:iCs/>
                <w:sz w:val="20"/>
                <w:szCs w:val="20"/>
              </w:rPr>
            </w:pPr>
            <w:r w:rsidRPr="00D05A7E">
              <w:rPr>
                <w:sz w:val="20"/>
                <w:szCs w:val="20"/>
              </w:rPr>
              <w:t>1</w:t>
            </w:r>
          </w:p>
        </w:tc>
        <w:tc>
          <w:tcPr>
            <w:tcW w:w="567" w:type="dxa"/>
            <w:hideMark/>
          </w:tcPr>
          <w:p w14:paraId="186CD79D" w14:textId="77777777" w:rsidR="00C12BE2" w:rsidRPr="00D05A7E" w:rsidRDefault="00C12BE2" w:rsidP="00475921">
            <w:pPr>
              <w:spacing w:line="0" w:lineRule="atLeast"/>
              <w:ind w:firstLine="0"/>
              <w:jc w:val="center"/>
              <w:rPr>
                <w:iCs/>
                <w:sz w:val="20"/>
                <w:szCs w:val="20"/>
              </w:rPr>
            </w:pPr>
            <w:r w:rsidRPr="00D05A7E">
              <w:rPr>
                <w:sz w:val="20"/>
                <w:szCs w:val="20"/>
              </w:rPr>
              <w:t>0,00</w:t>
            </w:r>
          </w:p>
        </w:tc>
        <w:tc>
          <w:tcPr>
            <w:tcW w:w="1134" w:type="dxa"/>
            <w:hideMark/>
          </w:tcPr>
          <w:p w14:paraId="22987090" w14:textId="77777777" w:rsidR="00C12BE2" w:rsidRPr="00D05A7E" w:rsidRDefault="00C12BE2" w:rsidP="00475921">
            <w:pPr>
              <w:spacing w:line="0" w:lineRule="atLeast"/>
              <w:ind w:firstLine="0"/>
              <w:jc w:val="center"/>
              <w:rPr>
                <w:iCs/>
                <w:sz w:val="20"/>
                <w:szCs w:val="20"/>
              </w:rPr>
            </w:pPr>
            <w:r w:rsidRPr="00D05A7E">
              <w:rPr>
                <w:sz w:val="20"/>
                <w:szCs w:val="20"/>
              </w:rPr>
              <w:t>1,5</w:t>
            </w:r>
          </w:p>
        </w:tc>
        <w:tc>
          <w:tcPr>
            <w:tcW w:w="1134" w:type="dxa"/>
            <w:hideMark/>
          </w:tcPr>
          <w:p w14:paraId="4D230593" w14:textId="77777777" w:rsidR="00C12BE2" w:rsidRPr="00D05A7E" w:rsidRDefault="00C12BE2" w:rsidP="00475921">
            <w:pPr>
              <w:spacing w:line="0" w:lineRule="atLeast"/>
              <w:ind w:firstLine="0"/>
              <w:jc w:val="center"/>
              <w:rPr>
                <w:iCs/>
                <w:sz w:val="20"/>
                <w:szCs w:val="20"/>
              </w:rPr>
            </w:pPr>
            <w:r w:rsidRPr="00D05A7E">
              <w:rPr>
                <w:sz w:val="20"/>
                <w:szCs w:val="20"/>
              </w:rPr>
              <w:t>0,00</w:t>
            </w:r>
          </w:p>
        </w:tc>
        <w:tc>
          <w:tcPr>
            <w:tcW w:w="1363" w:type="dxa"/>
            <w:hideMark/>
          </w:tcPr>
          <w:p w14:paraId="5399BA42" w14:textId="77777777" w:rsidR="00C12BE2" w:rsidRPr="00D05A7E" w:rsidRDefault="00C12BE2" w:rsidP="00475921">
            <w:pPr>
              <w:spacing w:line="0" w:lineRule="atLeast"/>
              <w:ind w:firstLine="0"/>
              <w:jc w:val="center"/>
              <w:rPr>
                <w:iCs/>
                <w:sz w:val="20"/>
                <w:szCs w:val="20"/>
              </w:rPr>
            </w:pPr>
            <w:r w:rsidRPr="00D05A7E">
              <w:rPr>
                <w:sz w:val="20"/>
                <w:szCs w:val="20"/>
              </w:rPr>
              <w:t>1,50</w:t>
            </w:r>
          </w:p>
        </w:tc>
        <w:tc>
          <w:tcPr>
            <w:tcW w:w="1188" w:type="dxa"/>
            <w:hideMark/>
          </w:tcPr>
          <w:p w14:paraId="4B8B585B" w14:textId="77777777" w:rsidR="00C12BE2" w:rsidRPr="00D05A7E" w:rsidRDefault="00C12BE2" w:rsidP="00475921">
            <w:pPr>
              <w:spacing w:line="0" w:lineRule="atLeast"/>
              <w:ind w:firstLine="0"/>
              <w:jc w:val="center"/>
              <w:rPr>
                <w:b/>
                <w:bCs/>
                <w:iCs/>
                <w:sz w:val="20"/>
                <w:szCs w:val="20"/>
              </w:rPr>
            </w:pPr>
            <w:r w:rsidRPr="00D05A7E">
              <w:rPr>
                <w:sz w:val="20"/>
                <w:szCs w:val="20"/>
              </w:rPr>
              <w:t>3 катег.</w:t>
            </w:r>
          </w:p>
        </w:tc>
      </w:tr>
      <w:tr w:rsidR="00C12BE2" w:rsidRPr="00D05A7E" w14:paraId="2C8985BA" w14:textId="77777777" w:rsidTr="00475921">
        <w:trPr>
          <w:trHeight w:val="315"/>
        </w:trPr>
        <w:tc>
          <w:tcPr>
            <w:tcW w:w="1696" w:type="dxa"/>
            <w:noWrap/>
            <w:hideMark/>
          </w:tcPr>
          <w:p w14:paraId="3D6DAC82" w14:textId="77777777" w:rsidR="00C12BE2" w:rsidRPr="00D05A7E" w:rsidRDefault="00C12BE2" w:rsidP="00475921">
            <w:pPr>
              <w:spacing w:line="0" w:lineRule="atLeast"/>
              <w:ind w:firstLine="0"/>
              <w:jc w:val="center"/>
              <w:rPr>
                <w:iCs/>
                <w:sz w:val="20"/>
                <w:szCs w:val="20"/>
              </w:rPr>
            </w:pPr>
            <w:r w:rsidRPr="00D05A7E">
              <w:rPr>
                <w:sz w:val="20"/>
                <w:szCs w:val="20"/>
              </w:rPr>
              <w:t>ДК-2</w:t>
            </w:r>
          </w:p>
        </w:tc>
        <w:tc>
          <w:tcPr>
            <w:tcW w:w="1365" w:type="dxa"/>
            <w:hideMark/>
          </w:tcPr>
          <w:p w14:paraId="337FC9CC" w14:textId="77777777" w:rsidR="00C12BE2" w:rsidRPr="00D05A7E" w:rsidRDefault="00C12BE2" w:rsidP="00475921">
            <w:pPr>
              <w:spacing w:line="0" w:lineRule="atLeast"/>
              <w:ind w:firstLine="0"/>
              <w:jc w:val="center"/>
              <w:rPr>
                <w:iCs/>
                <w:sz w:val="20"/>
                <w:szCs w:val="20"/>
              </w:rPr>
            </w:pPr>
            <w:r w:rsidRPr="00D05A7E">
              <w:rPr>
                <w:sz w:val="20"/>
                <w:szCs w:val="20"/>
              </w:rPr>
              <w:t>1,5</w:t>
            </w:r>
          </w:p>
        </w:tc>
        <w:tc>
          <w:tcPr>
            <w:tcW w:w="1329" w:type="dxa"/>
            <w:hideMark/>
          </w:tcPr>
          <w:p w14:paraId="486D7764" w14:textId="77777777" w:rsidR="00C12BE2" w:rsidRPr="00D05A7E" w:rsidRDefault="00C12BE2" w:rsidP="00475921">
            <w:pPr>
              <w:spacing w:line="0" w:lineRule="atLeast"/>
              <w:ind w:firstLine="0"/>
              <w:jc w:val="center"/>
              <w:rPr>
                <w:iCs/>
                <w:sz w:val="20"/>
                <w:szCs w:val="20"/>
              </w:rPr>
            </w:pPr>
            <w:r w:rsidRPr="00D05A7E">
              <w:rPr>
                <w:sz w:val="20"/>
                <w:szCs w:val="20"/>
              </w:rPr>
              <w:t>1</w:t>
            </w:r>
          </w:p>
        </w:tc>
        <w:tc>
          <w:tcPr>
            <w:tcW w:w="567" w:type="dxa"/>
            <w:hideMark/>
          </w:tcPr>
          <w:p w14:paraId="2A8A20D4" w14:textId="77777777" w:rsidR="00C12BE2" w:rsidRPr="00D05A7E" w:rsidRDefault="00C12BE2" w:rsidP="00475921">
            <w:pPr>
              <w:spacing w:line="0" w:lineRule="atLeast"/>
              <w:ind w:firstLine="0"/>
              <w:jc w:val="center"/>
              <w:rPr>
                <w:iCs/>
                <w:sz w:val="20"/>
                <w:szCs w:val="20"/>
              </w:rPr>
            </w:pPr>
            <w:r w:rsidRPr="00D05A7E">
              <w:rPr>
                <w:sz w:val="20"/>
                <w:szCs w:val="20"/>
              </w:rPr>
              <w:t>1</w:t>
            </w:r>
          </w:p>
        </w:tc>
        <w:tc>
          <w:tcPr>
            <w:tcW w:w="567" w:type="dxa"/>
            <w:hideMark/>
          </w:tcPr>
          <w:p w14:paraId="101A3544" w14:textId="77777777" w:rsidR="00C12BE2" w:rsidRPr="00D05A7E" w:rsidRDefault="00C12BE2" w:rsidP="00475921">
            <w:pPr>
              <w:spacing w:line="0" w:lineRule="atLeast"/>
              <w:ind w:firstLine="0"/>
              <w:jc w:val="center"/>
              <w:rPr>
                <w:iCs/>
                <w:sz w:val="20"/>
                <w:szCs w:val="20"/>
              </w:rPr>
            </w:pPr>
            <w:r w:rsidRPr="00D05A7E">
              <w:rPr>
                <w:sz w:val="20"/>
                <w:szCs w:val="20"/>
              </w:rPr>
              <w:t>0,00</w:t>
            </w:r>
          </w:p>
        </w:tc>
        <w:tc>
          <w:tcPr>
            <w:tcW w:w="1134" w:type="dxa"/>
            <w:hideMark/>
          </w:tcPr>
          <w:p w14:paraId="587A39C8" w14:textId="77777777" w:rsidR="00C12BE2" w:rsidRPr="00D05A7E" w:rsidRDefault="00C12BE2" w:rsidP="00475921">
            <w:pPr>
              <w:spacing w:line="0" w:lineRule="atLeast"/>
              <w:ind w:firstLine="0"/>
              <w:jc w:val="center"/>
              <w:rPr>
                <w:iCs/>
                <w:sz w:val="20"/>
                <w:szCs w:val="20"/>
              </w:rPr>
            </w:pPr>
            <w:r w:rsidRPr="00D05A7E">
              <w:rPr>
                <w:sz w:val="20"/>
                <w:szCs w:val="20"/>
              </w:rPr>
              <w:t>1,5</w:t>
            </w:r>
          </w:p>
        </w:tc>
        <w:tc>
          <w:tcPr>
            <w:tcW w:w="1134" w:type="dxa"/>
            <w:hideMark/>
          </w:tcPr>
          <w:p w14:paraId="6407A3D1" w14:textId="77777777" w:rsidR="00C12BE2" w:rsidRPr="00D05A7E" w:rsidRDefault="00C12BE2" w:rsidP="00475921">
            <w:pPr>
              <w:spacing w:line="0" w:lineRule="atLeast"/>
              <w:ind w:firstLine="0"/>
              <w:jc w:val="center"/>
              <w:rPr>
                <w:iCs/>
                <w:sz w:val="20"/>
                <w:szCs w:val="20"/>
              </w:rPr>
            </w:pPr>
            <w:r w:rsidRPr="00D05A7E">
              <w:rPr>
                <w:sz w:val="20"/>
                <w:szCs w:val="20"/>
              </w:rPr>
              <w:t>0,00</w:t>
            </w:r>
          </w:p>
        </w:tc>
        <w:tc>
          <w:tcPr>
            <w:tcW w:w="1363" w:type="dxa"/>
            <w:hideMark/>
          </w:tcPr>
          <w:p w14:paraId="142473ED" w14:textId="77777777" w:rsidR="00C12BE2" w:rsidRPr="00D05A7E" w:rsidRDefault="00C12BE2" w:rsidP="00475921">
            <w:pPr>
              <w:spacing w:line="0" w:lineRule="atLeast"/>
              <w:ind w:firstLine="0"/>
              <w:jc w:val="center"/>
              <w:rPr>
                <w:iCs/>
                <w:sz w:val="20"/>
                <w:szCs w:val="20"/>
              </w:rPr>
            </w:pPr>
            <w:r w:rsidRPr="00D05A7E">
              <w:rPr>
                <w:sz w:val="20"/>
                <w:szCs w:val="20"/>
              </w:rPr>
              <w:t>1,50</w:t>
            </w:r>
          </w:p>
        </w:tc>
        <w:tc>
          <w:tcPr>
            <w:tcW w:w="1188" w:type="dxa"/>
            <w:hideMark/>
          </w:tcPr>
          <w:p w14:paraId="55800D42" w14:textId="77777777" w:rsidR="00C12BE2" w:rsidRPr="00D05A7E" w:rsidRDefault="00C12BE2" w:rsidP="00475921">
            <w:pPr>
              <w:spacing w:line="0" w:lineRule="atLeast"/>
              <w:ind w:firstLine="0"/>
              <w:jc w:val="center"/>
              <w:rPr>
                <w:b/>
                <w:bCs/>
                <w:iCs/>
                <w:sz w:val="20"/>
                <w:szCs w:val="20"/>
              </w:rPr>
            </w:pPr>
            <w:r w:rsidRPr="00D05A7E">
              <w:rPr>
                <w:sz w:val="20"/>
                <w:szCs w:val="20"/>
              </w:rPr>
              <w:t>3 катег.</w:t>
            </w:r>
          </w:p>
        </w:tc>
      </w:tr>
      <w:tr w:rsidR="00C12BE2" w:rsidRPr="00D05A7E" w14:paraId="08CF99DC" w14:textId="77777777" w:rsidTr="00475921">
        <w:trPr>
          <w:trHeight w:val="315"/>
        </w:trPr>
        <w:tc>
          <w:tcPr>
            <w:tcW w:w="1696" w:type="dxa"/>
            <w:noWrap/>
            <w:hideMark/>
          </w:tcPr>
          <w:p w14:paraId="32DC07DD" w14:textId="77777777" w:rsidR="00C12BE2" w:rsidRPr="00D05A7E" w:rsidRDefault="00C12BE2" w:rsidP="00475921">
            <w:pPr>
              <w:spacing w:line="0" w:lineRule="atLeast"/>
              <w:ind w:firstLine="0"/>
              <w:jc w:val="center"/>
              <w:rPr>
                <w:iCs/>
                <w:sz w:val="20"/>
                <w:szCs w:val="20"/>
              </w:rPr>
            </w:pPr>
            <w:r w:rsidRPr="00D05A7E">
              <w:rPr>
                <w:sz w:val="20"/>
                <w:szCs w:val="20"/>
              </w:rPr>
              <w:t>ВРУ ПП</w:t>
            </w:r>
          </w:p>
        </w:tc>
        <w:tc>
          <w:tcPr>
            <w:tcW w:w="1365" w:type="dxa"/>
            <w:hideMark/>
          </w:tcPr>
          <w:p w14:paraId="3E267437" w14:textId="77777777" w:rsidR="00C12BE2" w:rsidRPr="00D05A7E" w:rsidRDefault="00C12BE2" w:rsidP="00475921">
            <w:pPr>
              <w:spacing w:line="0" w:lineRule="atLeast"/>
              <w:ind w:firstLine="0"/>
              <w:jc w:val="center"/>
              <w:rPr>
                <w:iCs/>
                <w:sz w:val="20"/>
                <w:szCs w:val="20"/>
              </w:rPr>
            </w:pPr>
          </w:p>
        </w:tc>
        <w:tc>
          <w:tcPr>
            <w:tcW w:w="1329" w:type="dxa"/>
            <w:hideMark/>
          </w:tcPr>
          <w:p w14:paraId="64452E08" w14:textId="77777777" w:rsidR="00C12BE2" w:rsidRPr="00D05A7E" w:rsidRDefault="00C12BE2" w:rsidP="00475921">
            <w:pPr>
              <w:spacing w:line="0" w:lineRule="atLeast"/>
              <w:ind w:firstLine="0"/>
              <w:jc w:val="center"/>
              <w:rPr>
                <w:iCs/>
                <w:sz w:val="20"/>
                <w:szCs w:val="20"/>
              </w:rPr>
            </w:pPr>
          </w:p>
        </w:tc>
        <w:tc>
          <w:tcPr>
            <w:tcW w:w="567" w:type="dxa"/>
            <w:hideMark/>
          </w:tcPr>
          <w:p w14:paraId="4D03D0C2" w14:textId="77777777" w:rsidR="00C12BE2" w:rsidRPr="00D05A7E" w:rsidRDefault="00C12BE2" w:rsidP="00475921">
            <w:pPr>
              <w:spacing w:line="0" w:lineRule="atLeast"/>
              <w:ind w:firstLine="0"/>
              <w:jc w:val="center"/>
              <w:rPr>
                <w:iCs/>
                <w:sz w:val="20"/>
                <w:szCs w:val="20"/>
              </w:rPr>
            </w:pPr>
          </w:p>
        </w:tc>
        <w:tc>
          <w:tcPr>
            <w:tcW w:w="567" w:type="dxa"/>
            <w:hideMark/>
          </w:tcPr>
          <w:p w14:paraId="266C72E0" w14:textId="77777777" w:rsidR="00C12BE2" w:rsidRPr="00D05A7E" w:rsidRDefault="00C12BE2" w:rsidP="00475921">
            <w:pPr>
              <w:spacing w:line="0" w:lineRule="atLeast"/>
              <w:ind w:firstLine="0"/>
              <w:jc w:val="center"/>
              <w:rPr>
                <w:iCs/>
                <w:sz w:val="20"/>
                <w:szCs w:val="20"/>
              </w:rPr>
            </w:pPr>
          </w:p>
        </w:tc>
        <w:tc>
          <w:tcPr>
            <w:tcW w:w="1134" w:type="dxa"/>
            <w:hideMark/>
          </w:tcPr>
          <w:p w14:paraId="297FD165" w14:textId="77777777" w:rsidR="00C12BE2" w:rsidRPr="00D05A7E" w:rsidRDefault="00C12BE2" w:rsidP="00475921">
            <w:pPr>
              <w:spacing w:line="0" w:lineRule="atLeast"/>
              <w:ind w:firstLine="0"/>
              <w:jc w:val="center"/>
              <w:rPr>
                <w:iCs/>
                <w:sz w:val="20"/>
                <w:szCs w:val="20"/>
              </w:rPr>
            </w:pPr>
          </w:p>
        </w:tc>
        <w:tc>
          <w:tcPr>
            <w:tcW w:w="1134" w:type="dxa"/>
            <w:hideMark/>
          </w:tcPr>
          <w:p w14:paraId="2790D740" w14:textId="77777777" w:rsidR="00C12BE2" w:rsidRPr="00D05A7E" w:rsidRDefault="00C12BE2" w:rsidP="00475921">
            <w:pPr>
              <w:spacing w:line="0" w:lineRule="atLeast"/>
              <w:ind w:firstLine="0"/>
              <w:jc w:val="center"/>
              <w:rPr>
                <w:iCs/>
                <w:sz w:val="20"/>
                <w:szCs w:val="20"/>
              </w:rPr>
            </w:pPr>
          </w:p>
        </w:tc>
        <w:tc>
          <w:tcPr>
            <w:tcW w:w="1363" w:type="dxa"/>
            <w:hideMark/>
          </w:tcPr>
          <w:p w14:paraId="7A9E77A1" w14:textId="77777777" w:rsidR="00C12BE2" w:rsidRPr="00D05A7E" w:rsidRDefault="00C12BE2" w:rsidP="00475921">
            <w:pPr>
              <w:spacing w:line="0" w:lineRule="atLeast"/>
              <w:ind w:firstLine="0"/>
              <w:jc w:val="center"/>
              <w:rPr>
                <w:iCs/>
                <w:sz w:val="20"/>
                <w:szCs w:val="20"/>
              </w:rPr>
            </w:pPr>
          </w:p>
        </w:tc>
        <w:tc>
          <w:tcPr>
            <w:tcW w:w="1188" w:type="dxa"/>
            <w:hideMark/>
          </w:tcPr>
          <w:p w14:paraId="2C606356" w14:textId="77777777" w:rsidR="00C12BE2" w:rsidRPr="00D05A7E" w:rsidRDefault="00C12BE2" w:rsidP="00475921">
            <w:pPr>
              <w:spacing w:line="0" w:lineRule="atLeast"/>
              <w:ind w:firstLine="0"/>
              <w:jc w:val="center"/>
              <w:rPr>
                <w:b/>
                <w:bCs/>
                <w:iCs/>
                <w:sz w:val="20"/>
                <w:szCs w:val="20"/>
              </w:rPr>
            </w:pPr>
          </w:p>
        </w:tc>
      </w:tr>
      <w:tr w:rsidR="00C12BE2" w:rsidRPr="00D05A7E" w14:paraId="790B462B" w14:textId="77777777" w:rsidTr="00475921">
        <w:trPr>
          <w:trHeight w:val="315"/>
        </w:trPr>
        <w:tc>
          <w:tcPr>
            <w:tcW w:w="1696" w:type="dxa"/>
            <w:noWrap/>
            <w:hideMark/>
          </w:tcPr>
          <w:p w14:paraId="1F4E4891" w14:textId="77777777" w:rsidR="00C12BE2" w:rsidRPr="00D05A7E" w:rsidRDefault="00C12BE2" w:rsidP="00475921">
            <w:pPr>
              <w:spacing w:line="0" w:lineRule="atLeast"/>
              <w:ind w:firstLine="0"/>
              <w:jc w:val="center"/>
              <w:rPr>
                <w:iCs/>
                <w:sz w:val="20"/>
                <w:szCs w:val="20"/>
              </w:rPr>
            </w:pPr>
            <w:r w:rsidRPr="00D05A7E">
              <w:rPr>
                <w:sz w:val="20"/>
                <w:szCs w:val="20"/>
              </w:rPr>
              <w:t>Пешеходный переход платформы для ММГН</w:t>
            </w:r>
          </w:p>
        </w:tc>
        <w:tc>
          <w:tcPr>
            <w:tcW w:w="1365" w:type="dxa"/>
            <w:hideMark/>
          </w:tcPr>
          <w:p w14:paraId="1942ACA2" w14:textId="77777777" w:rsidR="00C12BE2" w:rsidRPr="00D05A7E" w:rsidRDefault="00C12BE2" w:rsidP="00475921">
            <w:pPr>
              <w:spacing w:line="0" w:lineRule="atLeast"/>
              <w:ind w:firstLine="0"/>
              <w:jc w:val="center"/>
              <w:rPr>
                <w:iCs/>
                <w:sz w:val="20"/>
                <w:szCs w:val="20"/>
              </w:rPr>
            </w:pPr>
            <w:r w:rsidRPr="00D05A7E">
              <w:rPr>
                <w:sz w:val="20"/>
                <w:szCs w:val="20"/>
              </w:rPr>
              <w:t>2,4</w:t>
            </w:r>
          </w:p>
        </w:tc>
        <w:tc>
          <w:tcPr>
            <w:tcW w:w="1329" w:type="dxa"/>
            <w:hideMark/>
          </w:tcPr>
          <w:p w14:paraId="2DE5810B" w14:textId="77777777" w:rsidR="00C12BE2" w:rsidRPr="00D05A7E" w:rsidRDefault="00C12BE2" w:rsidP="00475921">
            <w:pPr>
              <w:spacing w:line="0" w:lineRule="atLeast"/>
              <w:ind w:firstLine="0"/>
              <w:jc w:val="center"/>
              <w:rPr>
                <w:iCs/>
                <w:sz w:val="20"/>
                <w:szCs w:val="20"/>
              </w:rPr>
            </w:pPr>
            <w:r w:rsidRPr="00D05A7E">
              <w:rPr>
                <w:sz w:val="20"/>
                <w:szCs w:val="20"/>
              </w:rPr>
              <w:t>1</w:t>
            </w:r>
          </w:p>
        </w:tc>
        <w:tc>
          <w:tcPr>
            <w:tcW w:w="567" w:type="dxa"/>
            <w:hideMark/>
          </w:tcPr>
          <w:p w14:paraId="589453B1" w14:textId="77777777" w:rsidR="00C12BE2" w:rsidRPr="00D05A7E" w:rsidRDefault="00C12BE2" w:rsidP="00475921">
            <w:pPr>
              <w:spacing w:line="0" w:lineRule="atLeast"/>
              <w:ind w:firstLine="0"/>
              <w:jc w:val="center"/>
              <w:rPr>
                <w:iCs/>
                <w:sz w:val="20"/>
                <w:szCs w:val="20"/>
              </w:rPr>
            </w:pPr>
            <w:r w:rsidRPr="00D05A7E">
              <w:rPr>
                <w:sz w:val="20"/>
                <w:szCs w:val="20"/>
              </w:rPr>
              <w:t>1</w:t>
            </w:r>
          </w:p>
        </w:tc>
        <w:tc>
          <w:tcPr>
            <w:tcW w:w="567" w:type="dxa"/>
            <w:hideMark/>
          </w:tcPr>
          <w:p w14:paraId="4D5B9F31" w14:textId="77777777" w:rsidR="00C12BE2" w:rsidRPr="00D05A7E" w:rsidRDefault="00C12BE2" w:rsidP="00475921">
            <w:pPr>
              <w:spacing w:line="0" w:lineRule="atLeast"/>
              <w:ind w:firstLine="0"/>
              <w:jc w:val="center"/>
              <w:rPr>
                <w:iCs/>
                <w:sz w:val="20"/>
                <w:szCs w:val="20"/>
              </w:rPr>
            </w:pPr>
            <w:r w:rsidRPr="00D05A7E">
              <w:rPr>
                <w:sz w:val="20"/>
                <w:szCs w:val="20"/>
              </w:rPr>
              <w:t>0,00</w:t>
            </w:r>
          </w:p>
        </w:tc>
        <w:tc>
          <w:tcPr>
            <w:tcW w:w="1134" w:type="dxa"/>
            <w:hideMark/>
          </w:tcPr>
          <w:p w14:paraId="4EF6F83C" w14:textId="77777777" w:rsidR="00C12BE2" w:rsidRPr="00D05A7E" w:rsidRDefault="00C12BE2" w:rsidP="00475921">
            <w:pPr>
              <w:spacing w:line="0" w:lineRule="atLeast"/>
              <w:ind w:firstLine="0"/>
              <w:jc w:val="center"/>
              <w:rPr>
                <w:iCs/>
                <w:sz w:val="20"/>
                <w:szCs w:val="20"/>
              </w:rPr>
            </w:pPr>
            <w:r w:rsidRPr="00D05A7E">
              <w:rPr>
                <w:sz w:val="20"/>
                <w:szCs w:val="20"/>
              </w:rPr>
              <w:t>2,4</w:t>
            </w:r>
          </w:p>
        </w:tc>
        <w:tc>
          <w:tcPr>
            <w:tcW w:w="1134" w:type="dxa"/>
            <w:hideMark/>
          </w:tcPr>
          <w:p w14:paraId="739E030A" w14:textId="77777777" w:rsidR="00C12BE2" w:rsidRPr="00D05A7E" w:rsidRDefault="00C12BE2" w:rsidP="00475921">
            <w:pPr>
              <w:spacing w:line="0" w:lineRule="atLeast"/>
              <w:ind w:firstLine="0"/>
              <w:jc w:val="center"/>
              <w:rPr>
                <w:iCs/>
                <w:sz w:val="20"/>
                <w:szCs w:val="20"/>
              </w:rPr>
            </w:pPr>
            <w:r w:rsidRPr="00D05A7E">
              <w:rPr>
                <w:sz w:val="20"/>
                <w:szCs w:val="20"/>
              </w:rPr>
              <w:t>0,00</w:t>
            </w:r>
          </w:p>
        </w:tc>
        <w:tc>
          <w:tcPr>
            <w:tcW w:w="1363" w:type="dxa"/>
            <w:hideMark/>
          </w:tcPr>
          <w:p w14:paraId="0FE79065" w14:textId="77777777" w:rsidR="00C12BE2" w:rsidRPr="00D05A7E" w:rsidRDefault="00C12BE2" w:rsidP="00475921">
            <w:pPr>
              <w:spacing w:line="0" w:lineRule="atLeast"/>
              <w:ind w:firstLine="0"/>
              <w:jc w:val="center"/>
              <w:rPr>
                <w:iCs/>
                <w:sz w:val="20"/>
                <w:szCs w:val="20"/>
              </w:rPr>
            </w:pPr>
            <w:r w:rsidRPr="00D05A7E">
              <w:rPr>
                <w:sz w:val="20"/>
                <w:szCs w:val="20"/>
              </w:rPr>
              <w:t>2,40</w:t>
            </w:r>
          </w:p>
        </w:tc>
        <w:tc>
          <w:tcPr>
            <w:tcW w:w="1188" w:type="dxa"/>
            <w:hideMark/>
          </w:tcPr>
          <w:p w14:paraId="419B2C9C" w14:textId="77777777" w:rsidR="00C12BE2" w:rsidRPr="00D05A7E" w:rsidRDefault="00C12BE2" w:rsidP="00475921">
            <w:pPr>
              <w:spacing w:line="0" w:lineRule="atLeast"/>
              <w:ind w:firstLine="0"/>
              <w:jc w:val="center"/>
              <w:rPr>
                <w:b/>
                <w:bCs/>
                <w:iCs/>
                <w:sz w:val="20"/>
                <w:szCs w:val="20"/>
              </w:rPr>
            </w:pPr>
            <w:r w:rsidRPr="00D05A7E">
              <w:rPr>
                <w:sz w:val="20"/>
                <w:szCs w:val="20"/>
              </w:rPr>
              <w:t>2 катег.</w:t>
            </w:r>
          </w:p>
        </w:tc>
      </w:tr>
      <w:tr w:rsidR="00C12BE2" w:rsidRPr="00D05A7E" w14:paraId="430B8FA6" w14:textId="77777777" w:rsidTr="00475921">
        <w:trPr>
          <w:trHeight w:val="315"/>
        </w:trPr>
        <w:tc>
          <w:tcPr>
            <w:tcW w:w="1696" w:type="dxa"/>
            <w:noWrap/>
            <w:hideMark/>
          </w:tcPr>
          <w:p w14:paraId="408FD63C" w14:textId="77777777" w:rsidR="00C12BE2" w:rsidRPr="00D05A7E" w:rsidRDefault="00C12BE2" w:rsidP="00475921">
            <w:pPr>
              <w:spacing w:line="0" w:lineRule="atLeast"/>
              <w:ind w:firstLine="0"/>
              <w:jc w:val="center"/>
              <w:rPr>
                <w:iCs/>
                <w:sz w:val="20"/>
                <w:szCs w:val="20"/>
              </w:rPr>
            </w:pPr>
            <w:r w:rsidRPr="00D05A7E">
              <w:rPr>
                <w:sz w:val="20"/>
                <w:szCs w:val="20"/>
              </w:rPr>
              <w:t>Пешеходный переход освещение</w:t>
            </w:r>
          </w:p>
        </w:tc>
        <w:tc>
          <w:tcPr>
            <w:tcW w:w="1365" w:type="dxa"/>
            <w:hideMark/>
          </w:tcPr>
          <w:p w14:paraId="691A83F3" w14:textId="77777777" w:rsidR="00C12BE2" w:rsidRPr="00D05A7E" w:rsidRDefault="00C12BE2" w:rsidP="00475921">
            <w:pPr>
              <w:spacing w:line="0" w:lineRule="atLeast"/>
              <w:ind w:firstLine="0"/>
              <w:jc w:val="center"/>
              <w:rPr>
                <w:iCs/>
                <w:sz w:val="20"/>
                <w:szCs w:val="20"/>
              </w:rPr>
            </w:pPr>
            <w:r w:rsidRPr="00D05A7E">
              <w:rPr>
                <w:sz w:val="20"/>
                <w:szCs w:val="20"/>
              </w:rPr>
              <w:t>4,44</w:t>
            </w:r>
          </w:p>
        </w:tc>
        <w:tc>
          <w:tcPr>
            <w:tcW w:w="1329" w:type="dxa"/>
            <w:hideMark/>
          </w:tcPr>
          <w:p w14:paraId="3944FE69" w14:textId="77777777" w:rsidR="00C12BE2" w:rsidRPr="00D05A7E" w:rsidRDefault="00C12BE2" w:rsidP="00475921">
            <w:pPr>
              <w:spacing w:line="0" w:lineRule="atLeast"/>
              <w:ind w:firstLine="0"/>
              <w:jc w:val="center"/>
              <w:rPr>
                <w:iCs/>
                <w:sz w:val="20"/>
                <w:szCs w:val="20"/>
              </w:rPr>
            </w:pPr>
            <w:r w:rsidRPr="00D05A7E">
              <w:rPr>
                <w:sz w:val="20"/>
                <w:szCs w:val="20"/>
              </w:rPr>
              <w:t>1</w:t>
            </w:r>
          </w:p>
        </w:tc>
        <w:tc>
          <w:tcPr>
            <w:tcW w:w="567" w:type="dxa"/>
            <w:hideMark/>
          </w:tcPr>
          <w:p w14:paraId="26E0C2A9" w14:textId="77777777" w:rsidR="00C12BE2" w:rsidRPr="00D05A7E" w:rsidRDefault="00C12BE2" w:rsidP="00475921">
            <w:pPr>
              <w:spacing w:line="0" w:lineRule="atLeast"/>
              <w:ind w:firstLine="0"/>
              <w:jc w:val="center"/>
              <w:rPr>
                <w:iCs/>
                <w:sz w:val="20"/>
                <w:szCs w:val="20"/>
              </w:rPr>
            </w:pPr>
            <w:r w:rsidRPr="00D05A7E">
              <w:rPr>
                <w:sz w:val="20"/>
                <w:szCs w:val="20"/>
              </w:rPr>
              <w:t>0,95</w:t>
            </w:r>
          </w:p>
        </w:tc>
        <w:tc>
          <w:tcPr>
            <w:tcW w:w="567" w:type="dxa"/>
            <w:hideMark/>
          </w:tcPr>
          <w:p w14:paraId="17988FEF" w14:textId="77777777" w:rsidR="00C12BE2" w:rsidRPr="00D05A7E" w:rsidRDefault="00C12BE2" w:rsidP="00475921">
            <w:pPr>
              <w:spacing w:line="0" w:lineRule="atLeast"/>
              <w:ind w:firstLine="0"/>
              <w:jc w:val="center"/>
              <w:rPr>
                <w:iCs/>
                <w:sz w:val="20"/>
                <w:szCs w:val="20"/>
              </w:rPr>
            </w:pPr>
            <w:r w:rsidRPr="00D05A7E">
              <w:rPr>
                <w:sz w:val="20"/>
                <w:szCs w:val="20"/>
              </w:rPr>
              <w:t>0,33</w:t>
            </w:r>
          </w:p>
        </w:tc>
        <w:tc>
          <w:tcPr>
            <w:tcW w:w="1134" w:type="dxa"/>
            <w:hideMark/>
          </w:tcPr>
          <w:p w14:paraId="52D682B0" w14:textId="77777777" w:rsidR="00C12BE2" w:rsidRPr="00D05A7E" w:rsidRDefault="00C12BE2" w:rsidP="00475921">
            <w:pPr>
              <w:spacing w:line="0" w:lineRule="atLeast"/>
              <w:ind w:firstLine="0"/>
              <w:jc w:val="center"/>
              <w:rPr>
                <w:iCs/>
                <w:sz w:val="20"/>
                <w:szCs w:val="20"/>
              </w:rPr>
            </w:pPr>
            <w:r w:rsidRPr="00D05A7E">
              <w:rPr>
                <w:sz w:val="20"/>
                <w:szCs w:val="20"/>
              </w:rPr>
              <w:t>4,44</w:t>
            </w:r>
          </w:p>
        </w:tc>
        <w:tc>
          <w:tcPr>
            <w:tcW w:w="1134" w:type="dxa"/>
            <w:hideMark/>
          </w:tcPr>
          <w:p w14:paraId="0A6082FE" w14:textId="77777777" w:rsidR="00C12BE2" w:rsidRPr="00D05A7E" w:rsidRDefault="00C12BE2" w:rsidP="00475921">
            <w:pPr>
              <w:spacing w:line="0" w:lineRule="atLeast"/>
              <w:ind w:firstLine="0"/>
              <w:jc w:val="center"/>
              <w:rPr>
                <w:iCs/>
                <w:sz w:val="20"/>
                <w:szCs w:val="20"/>
              </w:rPr>
            </w:pPr>
            <w:r w:rsidRPr="00D05A7E">
              <w:rPr>
                <w:sz w:val="20"/>
                <w:szCs w:val="20"/>
              </w:rPr>
              <w:t>1,46</w:t>
            </w:r>
          </w:p>
        </w:tc>
        <w:tc>
          <w:tcPr>
            <w:tcW w:w="1363" w:type="dxa"/>
            <w:hideMark/>
          </w:tcPr>
          <w:p w14:paraId="338DF0B6" w14:textId="77777777" w:rsidR="00C12BE2" w:rsidRPr="00D05A7E" w:rsidRDefault="00C12BE2" w:rsidP="00475921">
            <w:pPr>
              <w:spacing w:line="0" w:lineRule="atLeast"/>
              <w:ind w:firstLine="0"/>
              <w:jc w:val="center"/>
              <w:rPr>
                <w:iCs/>
                <w:sz w:val="20"/>
                <w:szCs w:val="20"/>
              </w:rPr>
            </w:pPr>
            <w:r w:rsidRPr="00D05A7E">
              <w:rPr>
                <w:sz w:val="20"/>
                <w:szCs w:val="20"/>
              </w:rPr>
              <w:t>4,67</w:t>
            </w:r>
          </w:p>
        </w:tc>
        <w:tc>
          <w:tcPr>
            <w:tcW w:w="1188" w:type="dxa"/>
            <w:hideMark/>
          </w:tcPr>
          <w:p w14:paraId="675856EC" w14:textId="77777777" w:rsidR="00C12BE2" w:rsidRPr="00D05A7E" w:rsidRDefault="00C12BE2" w:rsidP="00475921">
            <w:pPr>
              <w:spacing w:line="0" w:lineRule="atLeast"/>
              <w:ind w:firstLine="0"/>
              <w:jc w:val="center"/>
              <w:rPr>
                <w:b/>
                <w:bCs/>
                <w:iCs/>
                <w:sz w:val="20"/>
                <w:szCs w:val="20"/>
              </w:rPr>
            </w:pPr>
            <w:r w:rsidRPr="00D05A7E">
              <w:rPr>
                <w:sz w:val="20"/>
                <w:szCs w:val="20"/>
              </w:rPr>
              <w:t>3 катег.</w:t>
            </w:r>
          </w:p>
        </w:tc>
      </w:tr>
      <w:tr w:rsidR="00C12BE2" w:rsidRPr="00D05A7E" w14:paraId="0A3FF96C" w14:textId="77777777" w:rsidTr="00475921">
        <w:trPr>
          <w:trHeight w:val="315"/>
        </w:trPr>
        <w:tc>
          <w:tcPr>
            <w:tcW w:w="1696" w:type="dxa"/>
            <w:noWrap/>
            <w:hideMark/>
          </w:tcPr>
          <w:p w14:paraId="2D92AD12" w14:textId="77777777" w:rsidR="00C12BE2" w:rsidRPr="00D05A7E" w:rsidRDefault="00C12BE2" w:rsidP="00475921">
            <w:pPr>
              <w:spacing w:line="0" w:lineRule="atLeast"/>
              <w:ind w:firstLine="0"/>
              <w:jc w:val="center"/>
              <w:rPr>
                <w:iCs/>
                <w:sz w:val="20"/>
                <w:szCs w:val="20"/>
              </w:rPr>
            </w:pPr>
            <w:r w:rsidRPr="00D05A7E">
              <w:rPr>
                <w:sz w:val="20"/>
                <w:szCs w:val="20"/>
              </w:rPr>
              <w:t>Итого ВРУ ПП</w:t>
            </w:r>
          </w:p>
        </w:tc>
        <w:tc>
          <w:tcPr>
            <w:tcW w:w="1365" w:type="dxa"/>
            <w:hideMark/>
          </w:tcPr>
          <w:p w14:paraId="6F06563D" w14:textId="77777777" w:rsidR="00C12BE2" w:rsidRPr="00D05A7E" w:rsidRDefault="00C12BE2" w:rsidP="00475921">
            <w:pPr>
              <w:spacing w:line="0" w:lineRule="atLeast"/>
              <w:ind w:firstLine="0"/>
              <w:jc w:val="center"/>
              <w:rPr>
                <w:iCs/>
                <w:sz w:val="20"/>
                <w:szCs w:val="20"/>
              </w:rPr>
            </w:pPr>
            <w:r w:rsidRPr="00D05A7E">
              <w:rPr>
                <w:sz w:val="20"/>
                <w:szCs w:val="20"/>
              </w:rPr>
              <w:t>6,84</w:t>
            </w:r>
          </w:p>
        </w:tc>
        <w:tc>
          <w:tcPr>
            <w:tcW w:w="1329" w:type="dxa"/>
            <w:hideMark/>
          </w:tcPr>
          <w:p w14:paraId="61276608" w14:textId="77777777" w:rsidR="00C12BE2" w:rsidRPr="00D05A7E" w:rsidRDefault="00C12BE2" w:rsidP="00475921">
            <w:pPr>
              <w:spacing w:line="0" w:lineRule="atLeast"/>
              <w:ind w:firstLine="0"/>
              <w:jc w:val="center"/>
              <w:rPr>
                <w:iCs/>
                <w:sz w:val="20"/>
                <w:szCs w:val="20"/>
              </w:rPr>
            </w:pPr>
            <w:r w:rsidRPr="00D05A7E">
              <w:rPr>
                <w:sz w:val="20"/>
                <w:szCs w:val="20"/>
              </w:rPr>
              <w:t>1</w:t>
            </w:r>
          </w:p>
        </w:tc>
        <w:tc>
          <w:tcPr>
            <w:tcW w:w="567" w:type="dxa"/>
            <w:hideMark/>
          </w:tcPr>
          <w:p w14:paraId="3F82351F" w14:textId="77777777" w:rsidR="00C12BE2" w:rsidRPr="00D05A7E" w:rsidRDefault="00C12BE2" w:rsidP="00475921">
            <w:pPr>
              <w:spacing w:line="0" w:lineRule="atLeast"/>
              <w:ind w:firstLine="0"/>
              <w:jc w:val="center"/>
              <w:rPr>
                <w:iCs/>
                <w:sz w:val="20"/>
                <w:szCs w:val="20"/>
              </w:rPr>
            </w:pPr>
            <w:r w:rsidRPr="00D05A7E">
              <w:rPr>
                <w:sz w:val="20"/>
                <w:szCs w:val="20"/>
              </w:rPr>
              <w:t>0,98</w:t>
            </w:r>
          </w:p>
        </w:tc>
        <w:tc>
          <w:tcPr>
            <w:tcW w:w="567" w:type="dxa"/>
            <w:hideMark/>
          </w:tcPr>
          <w:p w14:paraId="013CB58A" w14:textId="77777777" w:rsidR="00C12BE2" w:rsidRPr="00D05A7E" w:rsidRDefault="00C12BE2" w:rsidP="00475921">
            <w:pPr>
              <w:spacing w:line="0" w:lineRule="atLeast"/>
              <w:ind w:firstLine="0"/>
              <w:jc w:val="center"/>
              <w:rPr>
                <w:iCs/>
                <w:sz w:val="20"/>
                <w:szCs w:val="20"/>
              </w:rPr>
            </w:pPr>
            <w:r w:rsidRPr="00D05A7E">
              <w:rPr>
                <w:sz w:val="20"/>
                <w:szCs w:val="20"/>
              </w:rPr>
              <w:t>0,21</w:t>
            </w:r>
          </w:p>
        </w:tc>
        <w:tc>
          <w:tcPr>
            <w:tcW w:w="1134" w:type="dxa"/>
            <w:hideMark/>
          </w:tcPr>
          <w:p w14:paraId="110D295B" w14:textId="77777777" w:rsidR="00C12BE2" w:rsidRPr="00D05A7E" w:rsidRDefault="00C12BE2" w:rsidP="00475921">
            <w:pPr>
              <w:spacing w:line="0" w:lineRule="atLeast"/>
              <w:ind w:firstLine="0"/>
              <w:jc w:val="center"/>
              <w:rPr>
                <w:iCs/>
                <w:sz w:val="20"/>
                <w:szCs w:val="20"/>
              </w:rPr>
            </w:pPr>
            <w:r w:rsidRPr="00D05A7E">
              <w:rPr>
                <w:sz w:val="20"/>
                <w:szCs w:val="20"/>
              </w:rPr>
              <w:t>6,84</w:t>
            </w:r>
          </w:p>
        </w:tc>
        <w:tc>
          <w:tcPr>
            <w:tcW w:w="1134" w:type="dxa"/>
            <w:hideMark/>
          </w:tcPr>
          <w:p w14:paraId="40F840B5" w14:textId="77777777" w:rsidR="00C12BE2" w:rsidRPr="00D05A7E" w:rsidRDefault="00C12BE2" w:rsidP="00475921">
            <w:pPr>
              <w:spacing w:line="0" w:lineRule="atLeast"/>
              <w:ind w:firstLine="0"/>
              <w:jc w:val="center"/>
              <w:rPr>
                <w:iCs/>
                <w:sz w:val="20"/>
                <w:szCs w:val="20"/>
              </w:rPr>
            </w:pPr>
            <w:r w:rsidRPr="00D05A7E">
              <w:rPr>
                <w:sz w:val="20"/>
                <w:szCs w:val="20"/>
              </w:rPr>
              <w:t>1,46</w:t>
            </w:r>
          </w:p>
        </w:tc>
        <w:tc>
          <w:tcPr>
            <w:tcW w:w="1363" w:type="dxa"/>
            <w:hideMark/>
          </w:tcPr>
          <w:p w14:paraId="0ED72B06" w14:textId="77777777" w:rsidR="00C12BE2" w:rsidRPr="00D05A7E" w:rsidRDefault="00C12BE2" w:rsidP="00475921">
            <w:pPr>
              <w:spacing w:line="0" w:lineRule="atLeast"/>
              <w:ind w:firstLine="0"/>
              <w:jc w:val="center"/>
              <w:rPr>
                <w:iCs/>
                <w:sz w:val="20"/>
                <w:szCs w:val="20"/>
              </w:rPr>
            </w:pPr>
            <w:r w:rsidRPr="00D05A7E">
              <w:rPr>
                <w:sz w:val="20"/>
                <w:szCs w:val="20"/>
              </w:rPr>
              <w:t>6,99</w:t>
            </w:r>
          </w:p>
        </w:tc>
        <w:tc>
          <w:tcPr>
            <w:tcW w:w="1188" w:type="dxa"/>
            <w:hideMark/>
          </w:tcPr>
          <w:p w14:paraId="6F9A3714" w14:textId="77777777" w:rsidR="00C12BE2" w:rsidRPr="00D05A7E" w:rsidRDefault="00C12BE2" w:rsidP="00475921">
            <w:pPr>
              <w:spacing w:line="0" w:lineRule="atLeast"/>
              <w:ind w:firstLine="0"/>
              <w:jc w:val="center"/>
              <w:rPr>
                <w:b/>
                <w:bCs/>
                <w:iCs/>
                <w:sz w:val="20"/>
                <w:szCs w:val="20"/>
              </w:rPr>
            </w:pPr>
          </w:p>
        </w:tc>
      </w:tr>
      <w:tr w:rsidR="00C12BE2" w:rsidRPr="00D05A7E" w14:paraId="3834467C" w14:textId="77777777" w:rsidTr="00475921">
        <w:trPr>
          <w:trHeight w:val="315"/>
        </w:trPr>
        <w:tc>
          <w:tcPr>
            <w:tcW w:w="1696" w:type="dxa"/>
            <w:noWrap/>
            <w:hideMark/>
          </w:tcPr>
          <w:p w14:paraId="53506126" w14:textId="77777777" w:rsidR="00C12BE2" w:rsidRPr="00D05A7E" w:rsidRDefault="00C12BE2" w:rsidP="00475921">
            <w:pPr>
              <w:spacing w:line="0" w:lineRule="atLeast"/>
              <w:ind w:firstLine="0"/>
              <w:jc w:val="center"/>
              <w:rPr>
                <w:b/>
                <w:bCs/>
                <w:iCs/>
                <w:sz w:val="20"/>
                <w:szCs w:val="20"/>
              </w:rPr>
            </w:pPr>
            <w:r w:rsidRPr="00D05A7E">
              <w:rPr>
                <w:sz w:val="20"/>
                <w:szCs w:val="20"/>
              </w:rPr>
              <w:t>Итого по объекту 2 категория</w:t>
            </w:r>
          </w:p>
        </w:tc>
        <w:tc>
          <w:tcPr>
            <w:tcW w:w="1365" w:type="dxa"/>
            <w:hideMark/>
          </w:tcPr>
          <w:p w14:paraId="4DABE27E" w14:textId="77777777" w:rsidR="00C12BE2" w:rsidRPr="00D05A7E" w:rsidRDefault="00C12BE2" w:rsidP="00475921">
            <w:pPr>
              <w:spacing w:line="0" w:lineRule="atLeast"/>
              <w:ind w:firstLine="0"/>
              <w:jc w:val="center"/>
              <w:rPr>
                <w:b/>
                <w:bCs/>
                <w:iCs/>
                <w:sz w:val="20"/>
                <w:szCs w:val="20"/>
              </w:rPr>
            </w:pPr>
            <w:r w:rsidRPr="00D05A7E">
              <w:rPr>
                <w:sz w:val="20"/>
                <w:szCs w:val="20"/>
              </w:rPr>
              <w:t>6,84</w:t>
            </w:r>
          </w:p>
        </w:tc>
        <w:tc>
          <w:tcPr>
            <w:tcW w:w="1329" w:type="dxa"/>
            <w:hideMark/>
          </w:tcPr>
          <w:p w14:paraId="561CE6FF" w14:textId="77777777" w:rsidR="00C12BE2" w:rsidRPr="00D05A7E" w:rsidRDefault="00C12BE2" w:rsidP="00475921">
            <w:pPr>
              <w:spacing w:line="0" w:lineRule="atLeast"/>
              <w:ind w:firstLine="0"/>
              <w:jc w:val="center"/>
              <w:rPr>
                <w:b/>
                <w:bCs/>
                <w:iCs/>
                <w:sz w:val="20"/>
                <w:szCs w:val="20"/>
              </w:rPr>
            </w:pPr>
            <w:r w:rsidRPr="00D05A7E">
              <w:rPr>
                <w:sz w:val="20"/>
                <w:szCs w:val="20"/>
              </w:rPr>
              <w:t>1</w:t>
            </w:r>
          </w:p>
        </w:tc>
        <w:tc>
          <w:tcPr>
            <w:tcW w:w="567" w:type="dxa"/>
            <w:hideMark/>
          </w:tcPr>
          <w:p w14:paraId="2DD69BB4" w14:textId="77777777" w:rsidR="00C12BE2" w:rsidRPr="00D05A7E" w:rsidRDefault="00C12BE2" w:rsidP="00475921">
            <w:pPr>
              <w:spacing w:line="0" w:lineRule="atLeast"/>
              <w:ind w:firstLine="0"/>
              <w:jc w:val="center"/>
              <w:rPr>
                <w:b/>
                <w:bCs/>
                <w:iCs/>
                <w:sz w:val="20"/>
                <w:szCs w:val="20"/>
              </w:rPr>
            </w:pPr>
            <w:r w:rsidRPr="00D05A7E">
              <w:rPr>
                <w:sz w:val="20"/>
                <w:szCs w:val="20"/>
              </w:rPr>
              <w:t>0,98</w:t>
            </w:r>
          </w:p>
        </w:tc>
        <w:tc>
          <w:tcPr>
            <w:tcW w:w="567" w:type="dxa"/>
            <w:hideMark/>
          </w:tcPr>
          <w:p w14:paraId="1D2024C8" w14:textId="77777777" w:rsidR="00C12BE2" w:rsidRPr="00D05A7E" w:rsidRDefault="00C12BE2" w:rsidP="00475921">
            <w:pPr>
              <w:spacing w:line="0" w:lineRule="atLeast"/>
              <w:ind w:firstLine="0"/>
              <w:jc w:val="center"/>
              <w:rPr>
                <w:b/>
                <w:bCs/>
                <w:iCs/>
                <w:sz w:val="20"/>
                <w:szCs w:val="20"/>
              </w:rPr>
            </w:pPr>
            <w:r w:rsidRPr="00D05A7E">
              <w:rPr>
                <w:sz w:val="20"/>
                <w:szCs w:val="20"/>
              </w:rPr>
              <w:t>0,21</w:t>
            </w:r>
          </w:p>
        </w:tc>
        <w:tc>
          <w:tcPr>
            <w:tcW w:w="1134" w:type="dxa"/>
            <w:hideMark/>
          </w:tcPr>
          <w:p w14:paraId="752FBEB5" w14:textId="77777777" w:rsidR="00C12BE2" w:rsidRPr="00D05A7E" w:rsidRDefault="00C12BE2" w:rsidP="00475921">
            <w:pPr>
              <w:spacing w:line="0" w:lineRule="atLeast"/>
              <w:ind w:firstLine="0"/>
              <w:jc w:val="center"/>
              <w:rPr>
                <w:b/>
                <w:bCs/>
                <w:iCs/>
                <w:sz w:val="20"/>
                <w:szCs w:val="20"/>
              </w:rPr>
            </w:pPr>
            <w:r w:rsidRPr="00D05A7E">
              <w:rPr>
                <w:sz w:val="20"/>
                <w:szCs w:val="20"/>
              </w:rPr>
              <w:t>6,84</w:t>
            </w:r>
          </w:p>
        </w:tc>
        <w:tc>
          <w:tcPr>
            <w:tcW w:w="1134" w:type="dxa"/>
            <w:hideMark/>
          </w:tcPr>
          <w:p w14:paraId="43B40C7B" w14:textId="77777777" w:rsidR="00C12BE2" w:rsidRPr="00D05A7E" w:rsidRDefault="00C12BE2" w:rsidP="00475921">
            <w:pPr>
              <w:spacing w:line="0" w:lineRule="atLeast"/>
              <w:ind w:firstLine="0"/>
              <w:jc w:val="center"/>
              <w:rPr>
                <w:b/>
                <w:bCs/>
                <w:iCs/>
                <w:sz w:val="20"/>
                <w:szCs w:val="20"/>
              </w:rPr>
            </w:pPr>
            <w:r w:rsidRPr="00D05A7E">
              <w:rPr>
                <w:sz w:val="20"/>
                <w:szCs w:val="20"/>
              </w:rPr>
              <w:t>1,459357427</w:t>
            </w:r>
          </w:p>
        </w:tc>
        <w:tc>
          <w:tcPr>
            <w:tcW w:w="1363" w:type="dxa"/>
            <w:hideMark/>
          </w:tcPr>
          <w:p w14:paraId="6D4FA5B8" w14:textId="77777777" w:rsidR="00C12BE2" w:rsidRPr="00D05A7E" w:rsidRDefault="00C12BE2" w:rsidP="00475921">
            <w:pPr>
              <w:spacing w:line="0" w:lineRule="atLeast"/>
              <w:ind w:firstLine="0"/>
              <w:jc w:val="center"/>
              <w:rPr>
                <w:b/>
                <w:bCs/>
                <w:iCs/>
                <w:sz w:val="20"/>
                <w:szCs w:val="20"/>
              </w:rPr>
            </w:pPr>
            <w:r w:rsidRPr="00D05A7E">
              <w:rPr>
                <w:sz w:val="20"/>
                <w:szCs w:val="20"/>
              </w:rPr>
              <w:t>6,99</w:t>
            </w:r>
          </w:p>
        </w:tc>
        <w:tc>
          <w:tcPr>
            <w:tcW w:w="1188" w:type="dxa"/>
            <w:hideMark/>
          </w:tcPr>
          <w:p w14:paraId="23957849" w14:textId="77777777" w:rsidR="00C12BE2" w:rsidRPr="00D05A7E" w:rsidRDefault="00C12BE2" w:rsidP="00475921">
            <w:pPr>
              <w:spacing w:line="0" w:lineRule="atLeast"/>
              <w:ind w:firstLine="0"/>
              <w:jc w:val="center"/>
              <w:rPr>
                <w:b/>
                <w:bCs/>
                <w:iCs/>
                <w:sz w:val="20"/>
                <w:szCs w:val="20"/>
              </w:rPr>
            </w:pPr>
            <w:r w:rsidRPr="00D05A7E">
              <w:rPr>
                <w:sz w:val="20"/>
                <w:szCs w:val="20"/>
              </w:rPr>
              <w:t>2катег.</w:t>
            </w:r>
          </w:p>
        </w:tc>
      </w:tr>
      <w:tr w:rsidR="00C12BE2" w:rsidRPr="00D05A7E" w14:paraId="1FE5E345" w14:textId="77777777" w:rsidTr="00475921">
        <w:trPr>
          <w:trHeight w:val="315"/>
        </w:trPr>
        <w:tc>
          <w:tcPr>
            <w:tcW w:w="1696" w:type="dxa"/>
            <w:noWrap/>
            <w:hideMark/>
          </w:tcPr>
          <w:p w14:paraId="4880E534" w14:textId="77777777" w:rsidR="00C12BE2" w:rsidRPr="00D05A7E" w:rsidRDefault="00C12BE2" w:rsidP="00475921">
            <w:pPr>
              <w:spacing w:line="0" w:lineRule="atLeast"/>
              <w:ind w:firstLine="0"/>
              <w:jc w:val="center"/>
              <w:rPr>
                <w:b/>
                <w:bCs/>
                <w:iCs/>
                <w:sz w:val="20"/>
                <w:szCs w:val="20"/>
              </w:rPr>
            </w:pPr>
            <w:r w:rsidRPr="00D05A7E">
              <w:rPr>
                <w:sz w:val="20"/>
                <w:szCs w:val="20"/>
              </w:rPr>
              <w:t>Итого по объекту 3 категория</w:t>
            </w:r>
          </w:p>
        </w:tc>
        <w:tc>
          <w:tcPr>
            <w:tcW w:w="1365" w:type="dxa"/>
            <w:hideMark/>
          </w:tcPr>
          <w:p w14:paraId="13E5D3C9" w14:textId="77777777" w:rsidR="00C12BE2" w:rsidRPr="00D05A7E" w:rsidRDefault="00C12BE2" w:rsidP="00475921">
            <w:pPr>
              <w:spacing w:line="0" w:lineRule="atLeast"/>
              <w:ind w:firstLine="0"/>
              <w:jc w:val="center"/>
              <w:rPr>
                <w:b/>
                <w:bCs/>
                <w:iCs/>
                <w:sz w:val="20"/>
                <w:szCs w:val="20"/>
              </w:rPr>
            </w:pPr>
            <w:r w:rsidRPr="00D05A7E">
              <w:rPr>
                <w:sz w:val="20"/>
                <w:szCs w:val="20"/>
              </w:rPr>
              <w:t>3</w:t>
            </w:r>
          </w:p>
        </w:tc>
        <w:tc>
          <w:tcPr>
            <w:tcW w:w="1329" w:type="dxa"/>
            <w:hideMark/>
          </w:tcPr>
          <w:p w14:paraId="72FA7BF7" w14:textId="77777777" w:rsidR="00C12BE2" w:rsidRPr="00D05A7E" w:rsidRDefault="00C12BE2" w:rsidP="00475921">
            <w:pPr>
              <w:spacing w:line="0" w:lineRule="atLeast"/>
              <w:ind w:firstLine="0"/>
              <w:jc w:val="center"/>
              <w:rPr>
                <w:b/>
                <w:bCs/>
                <w:iCs/>
                <w:sz w:val="20"/>
                <w:szCs w:val="20"/>
              </w:rPr>
            </w:pPr>
            <w:r w:rsidRPr="00D05A7E">
              <w:rPr>
                <w:sz w:val="20"/>
                <w:szCs w:val="20"/>
              </w:rPr>
              <w:t>1</w:t>
            </w:r>
          </w:p>
        </w:tc>
        <w:tc>
          <w:tcPr>
            <w:tcW w:w="567" w:type="dxa"/>
            <w:hideMark/>
          </w:tcPr>
          <w:p w14:paraId="0E72AA8B" w14:textId="77777777" w:rsidR="00C12BE2" w:rsidRPr="00D05A7E" w:rsidRDefault="00C12BE2" w:rsidP="00475921">
            <w:pPr>
              <w:spacing w:line="0" w:lineRule="atLeast"/>
              <w:ind w:firstLine="0"/>
              <w:jc w:val="center"/>
              <w:rPr>
                <w:b/>
                <w:bCs/>
                <w:iCs/>
                <w:sz w:val="20"/>
                <w:szCs w:val="20"/>
              </w:rPr>
            </w:pPr>
            <w:r w:rsidRPr="00D05A7E">
              <w:rPr>
                <w:sz w:val="20"/>
                <w:szCs w:val="20"/>
              </w:rPr>
              <w:t>1,00</w:t>
            </w:r>
          </w:p>
        </w:tc>
        <w:tc>
          <w:tcPr>
            <w:tcW w:w="567" w:type="dxa"/>
            <w:hideMark/>
          </w:tcPr>
          <w:p w14:paraId="60055B0E" w14:textId="77777777" w:rsidR="00C12BE2" w:rsidRPr="00D05A7E" w:rsidRDefault="00C12BE2" w:rsidP="00475921">
            <w:pPr>
              <w:spacing w:line="0" w:lineRule="atLeast"/>
              <w:ind w:firstLine="0"/>
              <w:jc w:val="center"/>
              <w:rPr>
                <w:b/>
                <w:bCs/>
                <w:iCs/>
                <w:sz w:val="20"/>
                <w:szCs w:val="20"/>
              </w:rPr>
            </w:pPr>
            <w:r w:rsidRPr="00D05A7E">
              <w:rPr>
                <w:sz w:val="20"/>
                <w:szCs w:val="20"/>
              </w:rPr>
              <w:t>0,00</w:t>
            </w:r>
          </w:p>
        </w:tc>
        <w:tc>
          <w:tcPr>
            <w:tcW w:w="1134" w:type="dxa"/>
            <w:hideMark/>
          </w:tcPr>
          <w:p w14:paraId="488309A4" w14:textId="77777777" w:rsidR="00C12BE2" w:rsidRPr="00D05A7E" w:rsidRDefault="00C12BE2" w:rsidP="00475921">
            <w:pPr>
              <w:spacing w:line="0" w:lineRule="atLeast"/>
              <w:ind w:firstLine="0"/>
              <w:jc w:val="center"/>
              <w:rPr>
                <w:b/>
                <w:bCs/>
                <w:iCs/>
                <w:sz w:val="20"/>
                <w:szCs w:val="20"/>
              </w:rPr>
            </w:pPr>
            <w:r w:rsidRPr="00D05A7E">
              <w:rPr>
                <w:sz w:val="20"/>
                <w:szCs w:val="20"/>
              </w:rPr>
              <w:t>3</w:t>
            </w:r>
          </w:p>
        </w:tc>
        <w:tc>
          <w:tcPr>
            <w:tcW w:w="1134" w:type="dxa"/>
            <w:hideMark/>
          </w:tcPr>
          <w:p w14:paraId="6615C572" w14:textId="77777777" w:rsidR="00C12BE2" w:rsidRPr="00D05A7E" w:rsidRDefault="00C12BE2" w:rsidP="00475921">
            <w:pPr>
              <w:spacing w:line="0" w:lineRule="atLeast"/>
              <w:ind w:firstLine="0"/>
              <w:jc w:val="center"/>
              <w:rPr>
                <w:b/>
                <w:bCs/>
                <w:iCs/>
                <w:sz w:val="20"/>
                <w:szCs w:val="20"/>
              </w:rPr>
            </w:pPr>
            <w:r w:rsidRPr="00D05A7E">
              <w:rPr>
                <w:sz w:val="20"/>
                <w:szCs w:val="20"/>
              </w:rPr>
              <w:t>0</w:t>
            </w:r>
          </w:p>
        </w:tc>
        <w:tc>
          <w:tcPr>
            <w:tcW w:w="1363" w:type="dxa"/>
            <w:hideMark/>
          </w:tcPr>
          <w:p w14:paraId="6C44A3B1" w14:textId="77777777" w:rsidR="00C12BE2" w:rsidRPr="00D05A7E" w:rsidRDefault="00C12BE2" w:rsidP="00475921">
            <w:pPr>
              <w:spacing w:line="0" w:lineRule="atLeast"/>
              <w:ind w:firstLine="0"/>
              <w:jc w:val="center"/>
              <w:rPr>
                <w:b/>
                <w:bCs/>
                <w:iCs/>
                <w:sz w:val="20"/>
                <w:szCs w:val="20"/>
              </w:rPr>
            </w:pPr>
            <w:r w:rsidRPr="00D05A7E">
              <w:rPr>
                <w:sz w:val="20"/>
                <w:szCs w:val="20"/>
              </w:rPr>
              <w:t>3,00</w:t>
            </w:r>
          </w:p>
        </w:tc>
        <w:tc>
          <w:tcPr>
            <w:tcW w:w="1188" w:type="dxa"/>
            <w:hideMark/>
          </w:tcPr>
          <w:p w14:paraId="2048B21E" w14:textId="77777777" w:rsidR="00C12BE2" w:rsidRPr="00D05A7E" w:rsidRDefault="00C12BE2" w:rsidP="00475921">
            <w:pPr>
              <w:spacing w:line="0" w:lineRule="atLeast"/>
              <w:ind w:firstLine="0"/>
              <w:jc w:val="center"/>
              <w:rPr>
                <w:b/>
                <w:bCs/>
                <w:iCs/>
                <w:sz w:val="20"/>
                <w:szCs w:val="20"/>
              </w:rPr>
            </w:pPr>
            <w:r w:rsidRPr="00D05A7E">
              <w:rPr>
                <w:sz w:val="20"/>
                <w:szCs w:val="20"/>
              </w:rPr>
              <w:t>3 катег.</w:t>
            </w:r>
          </w:p>
        </w:tc>
      </w:tr>
      <w:tr w:rsidR="00C12BE2" w:rsidRPr="00D05A7E" w14:paraId="0430070F" w14:textId="77777777" w:rsidTr="00475921">
        <w:trPr>
          <w:trHeight w:val="315"/>
        </w:trPr>
        <w:tc>
          <w:tcPr>
            <w:tcW w:w="1696" w:type="dxa"/>
            <w:noWrap/>
          </w:tcPr>
          <w:p w14:paraId="514C94A6" w14:textId="77777777" w:rsidR="00C12BE2" w:rsidRPr="00D05A7E" w:rsidRDefault="00C12BE2" w:rsidP="00475921">
            <w:pPr>
              <w:spacing w:line="0" w:lineRule="atLeast"/>
              <w:ind w:firstLine="0"/>
              <w:jc w:val="center"/>
              <w:rPr>
                <w:b/>
                <w:bCs/>
                <w:iCs/>
                <w:sz w:val="20"/>
                <w:szCs w:val="20"/>
              </w:rPr>
            </w:pPr>
            <w:r w:rsidRPr="00D05A7E">
              <w:rPr>
                <w:sz w:val="20"/>
                <w:szCs w:val="20"/>
              </w:rPr>
              <w:t>Итого по объекту</w:t>
            </w:r>
          </w:p>
        </w:tc>
        <w:tc>
          <w:tcPr>
            <w:tcW w:w="1365" w:type="dxa"/>
          </w:tcPr>
          <w:p w14:paraId="01EF8232" w14:textId="77777777" w:rsidR="00C12BE2" w:rsidRPr="00D05A7E" w:rsidRDefault="00C12BE2" w:rsidP="00475921">
            <w:pPr>
              <w:spacing w:line="0" w:lineRule="atLeast"/>
              <w:ind w:firstLine="29"/>
              <w:jc w:val="center"/>
              <w:rPr>
                <w:b/>
                <w:bCs/>
                <w:iCs/>
                <w:sz w:val="20"/>
                <w:szCs w:val="20"/>
              </w:rPr>
            </w:pPr>
            <w:r w:rsidRPr="00D05A7E">
              <w:rPr>
                <w:sz w:val="20"/>
                <w:szCs w:val="20"/>
              </w:rPr>
              <w:t>9,84</w:t>
            </w:r>
          </w:p>
        </w:tc>
        <w:tc>
          <w:tcPr>
            <w:tcW w:w="1329" w:type="dxa"/>
          </w:tcPr>
          <w:p w14:paraId="5C625C21" w14:textId="77777777" w:rsidR="00C12BE2" w:rsidRPr="00D05A7E" w:rsidRDefault="00C12BE2" w:rsidP="00475921">
            <w:pPr>
              <w:spacing w:line="0" w:lineRule="atLeast"/>
              <w:ind w:firstLine="0"/>
              <w:jc w:val="center"/>
              <w:rPr>
                <w:b/>
                <w:bCs/>
                <w:iCs/>
                <w:sz w:val="20"/>
                <w:szCs w:val="20"/>
              </w:rPr>
            </w:pPr>
            <w:r w:rsidRPr="00D05A7E">
              <w:rPr>
                <w:sz w:val="20"/>
                <w:szCs w:val="20"/>
              </w:rPr>
              <w:t>1</w:t>
            </w:r>
          </w:p>
        </w:tc>
        <w:tc>
          <w:tcPr>
            <w:tcW w:w="567" w:type="dxa"/>
          </w:tcPr>
          <w:p w14:paraId="44753F06" w14:textId="77777777" w:rsidR="00C12BE2" w:rsidRPr="00D05A7E" w:rsidRDefault="00C12BE2" w:rsidP="00475921">
            <w:pPr>
              <w:spacing w:line="0" w:lineRule="atLeast"/>
              <w:ind w:firstLine="0"/>
              <w:jc w:val="center"/>
              <w:rPr>
                <w:b/>
                <w:bCs/>
                <w:iCs/>
                <w:sz w:val="20"/>
                <w:szCs w:val="20"/>
              </w:rPr>
            </w:pPr>
            <w:r w:rsidRPr="00D05A7E">
              <w:rPr>
                <w:sz w:val="20"/>
                <w:szCs w:val="20"/>
              </w:rPr>
              <w:t>0,99</w:t>
            </w:r>
          </w:p>
        </w:tc>
        <w:tc>
          <w:tcPr>
            <w:tcW w:w="567" w:type="dxa"/>
          </w:tcPr>
          <w:p w14:paraId="60FF9C46" w14:textId="77777777" w:rsidR="00C12BE2" w:rsidRPr="00D05A7E" w:rsidRDefault="00C12BE2" w:rsidP="00475921">
            <w:pPr>
              <w:spacing w:line="0" w:lineRule="atLeast"/>
              <w:ind w:firstLine="0"/>
              <w:jc w:val="center"/>
              <w:rPr>
                <w:b/>
                <w:bCs/>
                <w:iCs/>
                <w:sz w:val="20"/>
                <w:szCs w:val="20"/>
              </w:rPr>
            </w:pPr>
            <w:r w:rsidRPr="00D05A7E">
              <w:rPr>
                <w:sz w:val="20"/>
                <w:szCs w:val="20"/>
              </w:rPr>
              <w:t>0,15</w:t>
            </w:r>
          </w:p>
        </w:tc>
        <w:tc>
          <w:tcPr>
            <w:tcW w:w="1134" w:type="dxa"/>
          </w:tcPr>
          <w:p w14:paraId="491B1421" w14:textId="77777777" w:rsidR="00C12BE2" w:rsidRPr="00D05A7E" w:rsidRDefault="00C12BE2" w:rsidP="00475921">
            <w:pPr>
              <w:spacing w:line="0" w:lineRule="atLeast"/>
              <w:ind w:firstLine="0"/>
              <w:jc w:val="center"/>
              <w:rPr>
                <w:b/>
                <w:bCs/>
                <w:iCs/>
                <w:sz w:val="20"/>
                <w:szCs w:val="20"/>
              </w:rPr>
            </w:pPr>
            <w:r w:rsidRPr="00D05A7E">
              <w:rPr>
                <w:sz w:val="20"/>
                <w:szCs w:val="20"/>
              </w:rPr>
              <w:t>9,84</w:t>
            </w:r>
          </w:p>
        </w:tc>
        <w:tc>
          <w:tcPr>
            <w:tcW w:w="1134" w:type="dxa"/>
          </w:tcPr>
          <w:p w14:paraId="2EE002A4" w14:textId="77777777" w:rsidR="00C12BE2" w:rsidRPr="00D05A7E" w:rsidRDefault="00C12BE2" w:rsidP="00475921">
            <w:pPr>
              <w:spacing w:line="0" w:lineRule="atLeast"/>
              <w:ind w:firstLine="0"/>
              <w:jc w:val="center"/>
              <w:rPr>
                <w:b/>
                <w:bCs/>
                <w:iCs/>
                <w:sz w:val="20"/>
                <w:szCs w:val="20"/>
              </w:rPr>
            </w:pPr>
            <w:r w:rsidRPr="00D05A7E">
              <w:rPr>
                <w:sz w:val="20"/>
                <w:szCs w:val="20"/>
              </w:rPr>
              <w:t>1,459357427</w:t>
            </w:r>
          </w:p>
        </w:tc>
        <w:tc>
          <w:tcPr>
            <w:tcW w:w="1363" w:type="dxa"/>
          </w:tcPr>
          <w:p w14:paraId="62D22072" w14:textId="77777777" w:rsidR="00C12BE2" w:rsidRPr="00D05A7E" w:rsidRDefault="00C12BE2" w:rsidP="00475921">
            <w:pPr>
              <w:spacing w:line="0" w:lineRule="atLeast"/>
              <w:ind w:firstLine="0"/>
              <w:jc w:val="center"/>
              <w:rPr>
                <w:b/>
                <w:bCs/>
                <w:iCs/>
                <w:sz w:val="20"/>
                <w:szCs w:val="20"/>
              </w:rPr>
            </w:pPr>
            <w:r w:rsidRPr="00D05A7E">
              <w:rPr>
                <w:sz w:val="20"/>
                <w:szCs w:val="20"/>
              </w:rPr>
              <w:t>9,95</w:t>
            </w:r>
          </w:p>
        </w:tc>
        <w:tc>
          <w:tcPr>
            <w:tcW w:w="1188" w:type="dxa"/>
          </w:tcPr>
          <w:p w14:paraId="3233B192" w14:textId="77777777" w:rsidR="00C12BE2" w:rsidRPr="00D05A7E" w:rsidRDefault="00C12BE2" w:rsidP="00475921">
            <w:pPr>
              <w:spacing w:line="0" w:lineRule="atLeast"/>
              <w:ind w:firstLine="0"/>
              <w:jc w:val="center"/>
              <w:rPr>
                <w:b/>
                <w:bCs/>
                <w:iCs/>
                <w:sz w:val="20"/>
                <w:szCs w:val="20"/>
              </w:rPr>
            </w:pPr>
          </w:p>
        </w:tc>
      </w:tr>
    </w:tbl>
    <w:p w14:paraId="418B75D5" w14:textId="77777777" w:rsidR="00C12BE2" w:rsidRPr="00D05A7E" w:rsidRDefault="00C12BE2" w:rsidP="00C12BE2">
      <w:pPr>
        <w:spacing w:after="0" w:line="276" w:lineRule="auto"/>
        <w:ind w:left="567" w:firstLine="709"/>
        <w:jc w:val="both"/>
        <w:rPr>
          <w:rFonts w:ascii="Times New Roman" w:hAnsi="Times New Roman" w:cs="Times New Roman"/>
          <w:sz w:val="24"/>
          <w:szCs w:val="24"/>
        </w:rPr>
      </w:pPr>
    </w:p>
    <w:p w14:paraId="1E344CBD" w14:textId="77777777" w:rsidR="00C12BE2" w:rsidRPr="00D05A7E" w:rsidRDefault="00C12BE2" w:rsidP="00C12BE2">
      <w:pPr>
        <w:spacing w:after="0" w:line="276" w:lineRule="auto"/>
        <w:ind w:left="567" w:firstLine="709"/>
        <w:jc w:val="both"/>
        <w:rPr>
          <w:rFonts w:ascii="Times New Roman" w:hAnsi="Times New Roman" w:cs="Times New Roman"/>
          <w:sz w:val="24"/>
          <w:szCs w:val="24"/>
        </w:rPr>
      </w:pPr>
      <w:r w:rsidRPr="00D05A7E">
        <w:rPr>
          <w:rFonts w:ascii="Times New Roman" w:hAnsi="Times New Roman" w:cs="Times New Roman"/>
          <w:sz w:val="24"/>
          <w:szCs w:val="24"/>
        </w:rPr>
        <w:t>Технологическое присоединение выполняется в соответствии с ТУ №СЭС/046/13076, №СЭС/046/13077, №СЭС/046/13079.</w:t>
      </w:r>
    </w:p>
    <w:p w14:paraId="5770B8C3" w14:textId="77777777" w:rsidR="00C12BE2" w:rsidRPr="00D05A7E" w:rsidRDefault="00C12BE2" w:rsidP="00C12BE2">
      <w:pPr>
        <w:pStyle w:val="30"/>
        <w:numPr>
          <w:ilvl w:val="2"/>
          <w:numId w:val="3"/>
        </w:numPr>
        <w:spacing w:line="276" w:lineRule="auto"/>
        <w:ind w:left="567" w:firstLine="709"/>
        <w:jc w:val="both"/>
        <w:rPr>
          <w:rFonts w:ascii="Times New Roman" w:hAnsi="Times New Roman" w:cs="Times New Roman"/>
          <w:b/>
          <w:color w:val="auto"/>
        </w:rPr>
      </w:pPr>
      <w:r w:rsidRPr="00D05A7E">
        <w:rPr>
          <w:rFonts w:ascii="Times New Roman" w:hAnsi="Times New Roman" w:cs="Times New Roman"/>
          <w:b/>
          <w:color w:val="auto"/>
        </w:rPr>
        <w:lastRenderedPageBreak/>
        <w:t>Электроосвещение</w:t>
      </w:r>
    </w:p>
    <w:p w14:paraId="1A6D0355" w14:textId="77777777" w:rsidR="00C12BE2" w:rsidRPr="00D05A7E" w:rsidRDefault="00C12BE2" w:rsidP="00C12BE2">
      <w:pPr>
        <w:spacing w:after="0" w:line="276" w:lineRule="auto"/>
        <w:ind w:left="567" w:firstLine="709"/>
        <w:jc w:val="both"/>
        <w:rPr>
          <w:rFonts w:ascii="Times New Roman" w:hAnsi="Times New Roman" w:cs="Times New Roman"/>
          <w:sz w:val="24"/>
          <w:szCs w:val="24"/>
        </w:rPr>
      </w:pPr>
      <w:r w:rsidRPr="00D05A7E">
        <w:rPr>
          <w:rFonts w:ascii="Times New Roman" w:hAnsi="Times New Roman" w:cs="Times New Roman"/>
          <w:sz w:val="24"/>
          <w:szCs w:val="24"/>
        </w:rPr>
        <w:t>Автомобильная дорога общего пользования регионального значения «Парголово – Огоньки» в Всеволожском районе Ленинградской области (для подключения ТПУ «Сертолово»)», в соответствии с СП 52.13330.2016 и заданием на проектирование, относится к магистральным дорогам и улицам общегородского значения категории «А» и классу «А2».</w:t>
      </w:r>
    </w:p>
    <w:p w14:paraId="63259C55" w14:textId="77777777" w:rsidR="00C12BE2" w:rsidRPr="00D05A7E" w:rsidRDefault="00C12BE2" w:rsidP="00C12BE2">
      <w:pPr>
        <w:spacing w:after="0" w:line="276" w:lineRule="auto"/>
        <w:ind w:left="567" w:firstLine="709"/>
        <w:jc w:val="both"/>
        <w:rPr>
          <w:rFonts w:ascii="Times New Roman" w:hAnsi="Times New Roman" w:cs="Times New Roman"/>
          <w:sz w:val="24"/>
          <w:szCs w:val="24"/>
        </w:rPr>
      </w:pPr>
      <w:r w:rsidRPr="00D05A7E">
        <w:rPr>
          <w:rFonts w:ascii="Times New Roman" w:hAnsi="Times New Roman" w:cs="Times New Roman"/>
          <w:sz w:val="24"/>
          <w:szCs w:val="24"/>
        </w:rPr>
        <w:t>В соответствие с СП 52.13330.2016 нормативные показатели освещения автодороги приняты следующие:</w:t>
      </w:r>
    </w:p>
    <w:p w14:paraId="34EB5B85" w14:textId="77777777" w:rsidR="00C12BE2" w:rsidRPr="00D05A7E" w:rsidRDefault="00C12BE2" w:rsidP="00C12BE2">
      <w:pPr>
        <w:pStyle w:val="-"/>
        <w:numPr>
          <w:ilvl w:val="0"/>
          <w:numId w:val="21"/>
        </w:numPr>
      </w:pPr>
      <w:r w:rsidRPr="00D05A7E">
        <w:t>Средняя яркость дорожного покрытия – 1,60 кд/м²;</w:t>
      </w:r>
    </w:p>
    <w:p w14:paraId="4422D3B5" w14:textId="77777777" w:rsidR="00C12BE2" w:rsidRPr="00D05A7E" w:rsidRDefault="00C12BE2" w:rsidP="00C12BE2">
      <w:pPr>
        <w:pStyle w:val="-"/>
        <w:numPr>
          <w:ilvl w:val="0"/>
          <w:numId w:val="21"/>
        </w:numPr>
      </w:pPr>
      <w:r w:rsidRPr="00D05A7E">
        <w:t>Общая равномерность яркости – 0,40;</w:t>
      </w:r>
    </w:p>
    <w:p w14:paraId="0720B128" w14:textId="77777777" w:rsidR="00C12BE2" w:rsidRPr="00D05A7E" w:rsidRDefault="00C12BE2" w:rsidP="00C12BE2">
      <w:pPr>
        <w:pStyle w:val="-"/>
        <w:numPr>
          <w:ilvl w:val="0"/>
          <w:numId w:val="21"/>
        </w:numPr>
      </w:pPr>
      <w:r w:rsidRPr="00D05A7E">
        <w:t>Продольная равномерность яркости – 0,70;</w:t>
      </w:r>
    </w:p>
    <w:p w14:paraId="0C38FC50" w14:textId="77777777" w:rsidR="00C12BE2" w:rsidRPr="00D05A7E" w:rsidRDefault="00C12BE2" w:rsidP="00C12BE2">
      <w:pPr>
        <w:pStyle w:val="-"/>
        <w:numPr>
          <w:ilvl w:val="0"/>
          <w:numId w:val="21"/>
        </w:numPr>
      </w:pPr>
      <w:r w:rsidRPr="00D05A7E">
        <w:t>Пороговое приращение яркости дорожного покрытия – не более 10%;</w:t>
      </w:r>
    </w:p>
    <w:p w14:paraId="0134460F" w14:textId="77777777" w:rsidR="00C12BE2" w:rsidRPr="00D05A7E" w:rsidRDefault="00C12BE2" w:rsidP="00C12BE2">
      <w:pPr>
        <w:pStyle w:val="-"/>
        <w:numPr>
          <w:ilvl w:val="0"/>
          <w:numId w:val="21"/>
        </w:numPr>
      </w:pPr>
      <w:r w:rsidRPr="00D05A7E">
        <w:t>Средняя освещенность – 20,0 лк;</w:t>
      </w:r>
    </w:p>
    <w:p w14:paraId="4D705B61" w14:textId="77777777" w:rsidR="00C12BE2" w:rsidRPr="00D05A7E" w:rsidRDefault="00C12BE2" w:rsidP="00C12BE2">
      <w:pPr>
        <w:pStyle w:val="-"/>
        <w:numPr>
          <w:ilvl w:val="0"/>
          <w:numId w:val="21"/>
        </w:numPr>
      </w:pPr>
      <w:r w:rsidRPr="00D05A7E">
        <w:t>Равномерность освещенности – 0,35.</w:t>
      </w:r>
    </w:p>
    <w:p w14:paraId="6A6E7F57" w14:textId="77777777" w:rsidR="00C12BE2" w:rsidRPr="00D05A7E" w:rsidRDefault="00C12BE2" w:rsidP="00C12BE2">
      <w:pPr>
        <w:spacing w:after="0" w:line="276" w:lineRule="auto"/>
        <w:ind w:left="567" w:firstLine="709"/>
        <w:jc w:val="both"/>
        <w:rPr>
          <w:rFonts w:ascii="Times New Roman" w:hAnsi="Times New Roman" w:cs="Times New Roman"/>
          <w:sz w:val="24"/>
          <w:szCs w:val="24"/>
        </w:rPr>
      </w:pPr>
      <w:r w:rsidRPr="00D05A7E">
        <w:rPr>
          <w:rFonts w:ascii="Times New Roman" w:hAnsi="Times New Roman" w:cs="Times New Roman"/>
          <w:sz w:val="24"/>
          <w:szCs w:val="24"/>
        </w:rPr>
        <w:t>Для проезжей части участков городских улиц и дорог с нестандартной геометрией освещение нормируется средней освещенностью и её равномерностью согласно табл. 7.10 СП 52.13330.2016</w:t>
      </w:r>
    </w:p>
    <w:p w14:paraId="2C180F83" w14:textId="77777777" w:rsidR="00C12BE2" w:rsidRPr="00D05A7E" w:rsidRDefault="00C12BE2" w:rsidP="00C12BE2">
      <w:pPr>
        <w:pStyle w:val="-"/>
        <w:numPr>
          <w:ilvl w:val="0"/>
          <w:numId w:val="21"/>
        </w:numPr>
      </w:pPr>
      <w:r w:rsidRPr="00D05A7E">
        <w:t>Средняя освещенность тротуара, прилегающего к проезжей части – не менее половины освещенности на полосе, ближайшей к тротуару – 10,0 лк;</w:t>
      </w:r>
    </w:p>
    <w:p w14:paraId="3217E570" w14:textId="77777777" w:rsidR="00C12BE2" w:rsidRPr="00D05A7E" w:rsidRDefault="00C12BE2" w:rsidP="00C12BE2">
      <w:pPr>
        <w:pStyle w:val="-"/>
        <w:numPr>
          <w:ilvl w:val="0"/>
          <w:numId w:val="21"/>
        </w:numPr>
      </w:pPr>
      <w:r w:rsidRPr="00D05A7E">
        <w:t>Равномерность освещенности тротуара, прилегающего к проезжей части – 0,30;</w:t>
      </w:r>
    </w:p>
    <w:p w14:paraId="59C9D327" w14:textId="77777777" w:rsidR="00C12BE2" w:rsidRPr="00D05A7E" w:rsidRDefault="00C12BE2" w:rsidP="00C12BE2">
      <w:pPr>
        <w:pStyle w:val="-"/>
        <w:numPr>
          <w:ilvl w:val="0"/>
          <w:numId w:val="21"/>
        </w:numPr>
      </w:pPr>
      <w:r w:rsidRPr="00D05A7E">
        <w:t>Средняя освещенность тротуара, отделенного от проезжей части – 4,0 лк;</w:t>
      </w:r>
    </w:p>
    <w:p w14:paraId="2EB6545D" w14:textId="77777777" w:rsidR="00C12BE2" w:rsidRPr="00D05A7E" w:rsidRDefault="00C12BE2" w:rsidP="00C12BE2">
      <w:pPr>
        <w:pStyle w:val="-"/>
        <w:numPr>
          <w:ilvl w:val="0"/>
          <w:numId w:val="21"/>
        </w:numPr>
      </w:pPr>
      <w:r w:rsidRPr="00D05A7E">
        <w:t>Равномерность освещенности тротуара, отделенного от проезжей части – 0,20;</w:t>
      </w:r>
    </w:p>
    <w:p w14:paraId="23CF3B6B" w14:textId="77777777" w:rsidR="00C12BE2" w:rsidRPr="00D05A7E" w:rsidRDefault="00C12BE2" w:rsidP="00C12BE2">
      <w:pPr>
        <w:pStyle w:val="-"/>
        <w:numPr>
          <w:ilvl w:val="0"/>
          <w:numId w:val="21"/>
        </w:numPr>
      </w:pPr>
      <w:r w:rsidRPr="00D05A7E">
        <w:t>Средняя горизонтальная освещенность на наземном пешеходном переходе не менее 1,5 нормы освещенности на пересекаемой проезжей части – 30 лк, п.7.5.2.2 СП 52.13330.2016).</w:t>
      </w:r>
    </w:p>
    <w:p w14:paraId="60274439" w14:textId="77777777" w:rsidR="00C12BE2" w:rsidRPr="00D05A7E" w:rsidRDefault="00C12BE2" w:rsidP="00C12BE2">
      <w:pPr>
        <w:spacing w:after="0" w:line="276" w:lineRule="auto"/>
        <w:ind w:left="567" w:firstLine="709"/>
        <w:jc w:val="both"/>
        <w:rPr>
          <w:rFonts w:ascii="Times New Roman" w:hAnsi="Times New Roman" w:cs="Times New Roman"/>
          <w:sz w:val="24"/>
          <w:szCs w:val="24"/>
        </w:rPr>
      </w:pPr>
      <w:r w:rsidRPr="00D05A7E">
        <w:rPr>
          <w:rFonts w:ascii="Times New Roman" w:hAnsi="Times New Roman" w:cs="Times New Roman"/>
          <w:sz w:val="24"/>
          <w:szCs w:val="24"/>
        </w:rPr>
        <w:t>Выбор типа, количества и схемы размещения осветительных установок проектируемой а.д. выполнен в соответствии со светотехническими расчетами с учетом реальных кривых света осветительных приборов и с коэффициентом эксплуатации равным 0,7.</w:t>
      </w:r>
    </w:p>
    <w:p w14:paraId="5D711C11" w14:textId="77777777" w:rsidR="00C12BE2" w:rsidRPr="00D05A7E" w:rsidRDefault="00C12BE2" w:rsidP="00C12BE2">
      <w:pPr>
        <w:spacing w:after="0" w:line="276" w:lineRule="auto"/>
        <w:ind w:left="567" w:firstLine="709"/>
        <w:jc w:val="both"/>
        <w:rPr>
          <w:rFonts w:ascii="Times New Roman" w:hAnsi="Times New Roman" w:cs="Times New Roman"/>
          <w:sz w:val="24"/>
          <w:szCs w:val="24"/>
        </w:rPr>
      </w:pPr>
      <w:r w:rsidRPr="00D05A7E">
        <w:rPr>
          <w:rFonts w:ascii="Times New Roman" w:hAnsi="Times New Roman" w:cs="Times New Roman"/>
          <w:sz w:val="24"/>
          <w:szCs w:val="24"/>
        </w:rPr>
        <w:t>Для освещения проезжей части а.д. «Парголово – Огоньки» предусматривается установка железобетонных опор на базе стоек СВ110-5 высотой 11 м с шагом до 40 м, со светодиодными светильниками типа FREGAT LED 140W DW1 мощностью 140 Вт на однорожковых кронштейнах. Светильники устанавливаются на высоте 9,0 м на металлических оцинкованных кронштейнах, угол наклона к горизонту – 0°, высота кронштейна – 1,5 м, вылет – 1,5 м.</w:t>
      </w:r>
    </w:p>
    <w:p w14:paraId="574E9E74" w14:textId="77777777" w:rsidR="00C12BE2" w:rsidRPr="00D05A7E" w:rsidRDefault="00C12BE2" w:rsidP="00C12BE2">
      <w:pPr>
        <w:spacing w:after="0" w:line="276" w:lineRule="auto"/>
        <w:ind w:left="567" w:firstLine="709"/>
        <w:jc w:val="both"/>
        <w:rPr>
          <w:rFonts w:ascii="Times New Roman" w:hAnsi="Times New Roman" w:cs="Times New Roman"/>
          <w:sz w:val="24"/>
          <w:szCs w:val="24"/>
        </w:rPr>
      </w:pPr>
      <w:r w:rsidRPr="00D05A7E">
        <w:rPr>
          <w:rFonts w:ascii="Times New Roman" w:hAnsi="Times New Roman" w:cs="Times New Roman"/>
          <w:sz w:val="24"/>
          <w:szCs w:val="24"/>
        </w:rPr>
        <w:t>Опоры устанавливаются на расстоянии не менее 1,0 м от лицевой грани бортового камня, либо на расстояние рабочей ширины барьерного ограждения от волны до внешней поверхности железобетонной опоры. Места установки опор определены на основании топографической съемки, схемы подземных сооружений и светотехнических расчетов.</w:t>
      </w:r>
    </w:p>
    <w:p w14:paraId="7E219FA7" w14:textId="77777777" w:rsidR="00C12BE2" w:rsidRPr="00D05A7E" w:rsidRDefault="00C12BE2" w:rsidP="00C12BE2">
      <w:pPr>
        <w:spacing w:after="0" w:line="276" w:lineRule="auto"/>
        <w:ind w:left="567" w:firstLine="709"/>
        <w:jc w:val="both"/>
        <w:rPr>
          <w:rFonts w:ascii="Times New Roman" w:hAnsi="Times New Roman" w:cs="Times New Roman"/>
          <w:sz w:val="24"/>
          <w:szCs w:val="24"/>
        </w:rPr>
      </w:pPr>
      <w:r w:rsidRPr="00D05A7E">
        <w:rPr>
          <w:rFonts w:ascii="Times New Roman" w:hAnsi="Times New Roman" w:cs="Times New Roman"/>
          <w:sz w:val="24"/>
          <w:szCs w:val="24"/>
        </w:rPr>
        <w:t>Установка опор освещения предусматривается в заранее пробуренные котлованы, в соответствии с материалами для проектирования "Типовой альбом. Шифр 21.0112. АООТ РОСЭП."</w:t>
      </w:r>
    </w:p>
    <w:p w14:paraId="6AF6CFDD" w14:textId="77777777" w:rsidR="00C12BE2" w:rsidRPr="00D05A7E" w:rsidRDefault="00C12BE2" w:rsidP="00C12BE2">
      <w:pPr>
        <w:spacing w:after="0" w:line="276" w:lineRule="auto"/>
        <w:ind w:left="567" w:firstLine="709"/>
        <w:jc w:val="both"/>
        <w:rPr>
          <w:rFonts w:ascii="Times New Roman" w:hAnsi="Times New Roman" w:cs="Times New Roman"/>
          <w:sz w:val="24"/>
          <w:szCs w:val="24"/>
        </w:rPr>
      </w:pPr>
      <w:r w:rsidRPr="00D05A7E">
        <w:rPr>
          <w:rFonts w:ascii="Times New Roman" w:hAnsi="Times New Roman" w:cs="Times New Roman"/>
          <w:sz w:val="24"/>
          <w:szCs w:val="24"/>
        </w:rPr>
        <w:t>Подключения светильников к групповому кабелю предусматривается выполнить кабелем с медными жилами марок ВВГ-1, сечением 3х1,5 мм².</w:t>
      </w:r>
    </w:p>
    <w:p w14:paraId="1991376A" w14:textId="77777777" w:rsidR="00C12BE2" w:rsidRPr="00D05A7E" w:rsidRDefault="00C12BE2" w:rsidP="00C12BE2">
      <w:pPr>
        <w:spacing w:after="0" w:line="276" w:lineRule="auto"/>
        <w:ind w:left="567" w:firstLine="709"/>
        <w:jc w:val="both"/>
        <w:rPr>
          <w:rFonts w:ascii="Times New Roman" w:hAnsi="Times New Roman" w:cs="Times New Roman"/>
          <w:sz w:val="24"/>
          <w:szCs w:val="24"/>
        </w:rPr>
      </w:pPr>
      <w:r w:rsidRPr="00D05A7E">
        <w:rPr>
          <w:rFonts w:ascii="Times New Roman" w:hAnsi="Times New Roman" w:cs="Times New Roman"/>
          <w:sz w:val="24"/>
          <w:szCs w:val="24"/>
        </w:rPr>
        <w:t>Светильники должны быть подключены к групповой трехфазной сети четырехпроводной линии 380/220 В с чередованием фаз по схеме А-В-С.</w:t>
      </w:r>
    </w:p>
    <w:p w14:paraId="7307A729" w14:textId="77777777" w:rsidR="00C12BE2" w:rsidRPr="00D05A7E" w:rsidRDefault="00C12BE2" w:rsidP="00C12BE2">
      <w:pPr>
        <w:spacing w:after="0" w:line="276" w:lineRule="auto"/>
        <w:ind w:left="567" w:firstLine="709"/>
        <w:jc w:val="both"/>
        <w:rPr>
          <w:rFonts w:ascii="Times New Roman" w:hAnsi="Times New Roman" w:cs="Times New Roman"/>
          <w:sz w:val="24"/>
          <w:szCs w:val="24"/>
        </w:rPr>
      </w:pPr>
      <w:r w:rsidRPr="00D05A7E">
        <w:rPr>
          <w:rFonts w:ascii="Times New Roman" w:hAnsi="Times New Roman" w:cs="Times New Roman"/>
          <w:sz w:val="24"/>
          <w:szCs w:val="24"/>
        </w:rPr>
        <w:lastRenderedPageBreak/>
        <w:t>В проектной документации предусматривается подключение проектируемых установок освещения а.д. «Парголово – Огоньки» к существующим сетям наружного электроосвещения.</w:t>
      </w:r>
    </w:p>
    <w:p w14:paraId="07A4BEF1" w14:textId="77777777" w:rsidR="00C12BE2" w:rsidRPr="00D05A7E" w:rsidRDefault="00C12BE2" w:rsidP="00C12BE2">
      <w:pPr>
        <w:spacing w:after="0" w:line="276" w:lineRule="auto"/>
        <w:ind w:left="567" w:firstLine="709"/>
        <w:jc w:val="both"/>
        <w:rPr>
          <w:rFonts w:ascii="Times New Roman" w:hAnsi="Times New Roman" w:cs="Times New Roman"/>
          <w:sz w:val="24"/>
          <w:szCs w:val="24"/>
        </w:rPr>
      </w:pPr>
      <w:r w:rsidRPr="00D05A7E">
        <w:rPr>
          <w:rFonts w:ascii="Times New Roman" w:hAnsi="Times New Roman" w:cs="Times New Roman"/>
          <w:sz w:val="24"/>
          <w:szCs w:val="24"/>
        </w:rPr>
        <w:t xml:space="preserve">Расчет и выбор сечения кабелей и проводов сети наружного освещения выполнен по предельно допустимой величине потери напряжения с проверкой на допустимую плотность тока и на время отключение при замыкании фазного провода на нулевой в наиболее удаленной точке сети. </w:t>
      </w:r>
    </w:p>
    <w:p w14:paraId="563DDE85" w14:textId="77777777" w:rsidR="00C12BE2" w:rsidRPr="00D05A7E" w:rsidRDefault="00C12BE2" w:rsidP="00C12BE2">
      <w:pPr>
        <w:spacing w:after="0" w:line="276" w:lineRule="auto"/>
        <w:ind w:left="567" w:firstLine="709"/>
        <w:jc w:val="both"/>
        <w:rPr>
          <w:rFonts w:ascii="Times New Roman" w:hAnsi="Times New Roman" w:cs="Times New Roman"/>
          <w:sz w:val="24"/>
          <w:szCs w:val="24"/>
        </w:rPr>
      </w:pPr>
      <w:r w:rsidRPr="00D05A7E">
        <w:rPr>
          <w:rFonts w:ascii="Times New Roman" w:hAnsi="Times New Roman" w:cs="Times New Roman"/>
          <w:sz w:val="24"/>
          <w:szCs w:val="24"/>
        </w:rPr>
        <w:t>Для защиты людей от поражения электрическим током при нарушении изоляции проектом предусматривается зануление и заземление электроустановок. В сетях освещения принята система заземления ТN-C-S.</w:t>
      </w:r>
    </w:p>
    <w:p w14:paraId="1E8E6C49" w14:textId="77777777" w:rsidR="00C12BE2" w:rsidRPr="00667F29" w:rsidRDefault="00C12BE2" w:rsidP="00C12BE2">
      <w:pPr>
        <w:spacing w:after="0" w:line="276" w:lineRule="auto"/>
        <w:ind w:left="567" w:firstLine="709"/>
        <w:jc w:val="both"/>
        <w:rPr>
          <w:rFonts w:ascii="Times New Roman" w:hAnsi="Times New Roman" w:cs="Times New Roman"/>
          <w:sz w:val="24"/>
          <w:szCs w:val="24"/>
        </w:rPr>
      </w:pPr>
      <w:r w:rsidRPr="00D05A7E">
        <w:rPr>
          <w:rFonts w:ascii="Times New Roman" w:hAnsi="Times New Roman" w:cs="Times New Roman"/>
          <w:sz w:val="24"/>
          <w:szCs w:val="24"/>
        </w:rPr>
        <w:t>Все металлические элементы опор линий наружного освещения для защиты от грозовых перенапряжений и поражения людей электрическим током, при обслуживании линий, заземляются путем присоединения к РЕN проводнику питающих линий. Металлические корпуса светильников заземляются путем присоединения РЕ проводника к заземляющему винту корпуса светильника.</w:t>
      </w:r>
    </w:p>
    <w:p w14:paraId="6DDE25CD" w14:textId="77777777" w:rsidR="00C12BE2" w:rsidRDefault="00C12BE2" w:rsidP="00DB78CF">
      <w:pPr>
        <w:spacing w:after="0" w:line="276" w:lineRule="auto"/>
        <w:ind w:left="567" w:firstLine="709"/>
        <w:jc w:val="both"/>
        <w:rPr>
          <w:rFonts w:ascii="Times New Roman" w:hAnsi="Times New Roman" w:cs="Times New Roman"/>
          <w:sz w:val="24"/>
          <w:szCs w:val="24"/>
        </w:rPr>
      </w:pPr>
    </w:p>
    <w:p w14:paraId="445F5009" w14:textId="610C7A96" w:rsidR="00406AA7" w:rsidRPr="00667F29" w:rsidRDefault="00406AA7" w:rsidP="00C12BE2">
      <w:pPr>
        <w:pStyle w:val="21"/>
        <w:numPr>
          <w:ilvl w:val="1"/>
          <w:numId w:val="22"/>
        </w:numPr>
        <w:spacing w:before="120" w:line="276" w:lineRule="auto"/>
        <w:ind w:left="567" w:firstLine="0"/>
        <w:jc w:val="both"/>
        <w:rPr>
          <w:b/>
          <w:szCs w:val="24"/>
        </w:rPr>
      </w:pPr>
      <w:r w:rsidRPr="00667F29">
        <w:rPr>
          <w:b/>
          <w:szCs w:val="24"/>
        </w:rPr>
        <w:t>Планировочные ограничения развития территории проектирования</w:t>
      </w:r>
    </w:p>
    <w:p w14:paraId="7F5DFCB3" w14:textId="7011CD74" w:rsidR="00604735" w:rsidRPr="00667F29" w:rsidRDefault="003B7B4E" w:rsidP="00C12BE2">
      <w:pPr>
        <w:pStyle w:val="30"/>
        <w:numPr>
          <w:ilvl w:val="2"/>
          <w:numId w:val="22"/>
        </w:numPr>
        <w:spacing w:line="276" w:lineRule="auto"/>
        <w:ind w:left="1985"/>
        <w:rPr>
          <w:rFonts w:ascii="Times New Roman" w:hAnsi="Times New Roman" w:cs="Times New Roman"/>
          <w:b/>
          <w:color w:val="auto"/>
        </w:rPr>
      </w:pPr>
      <w:r w:rsidRPr="00667F29">
        <w:rPr>
          <w:rFonts w:ascii="Times New Roman" w:hAnsi="Times New Roman" w:cs="Times New Roman"/>
          <w:b/>
          <w:color w:val="auto"/>
        </w:rPr>
        <w:t>Объекты культурного наследия</w:t>
      </w:r>
    </w:p>
    <w:p w14:paraId="3E82C690" w14:textId="4863C054" w:rsidR="005139FB" w:rsidRPr="00667F29" w:rsidRDefault="005139FB" w:rsidP="005139FB">
      <w:pPr>
        <w:suppressAutoHyphens/>
        <w:spacing w:after="0" w:line="276" w:lineRule="auto"/>
        <w:ind w:left="567" w:right="112" w:firstLine="709"/>
        <w:jc w:val="both"/>
        <w:rPr>
          <w:rFonts w:ascii="Times New Roman" w:hAnsi="Times New Roman" w:cs="Times New Roman"/>
          <w:sz w:val="24"/>
          <w:szCs w:val="24"/>
        </w:rPr>
      </w:pPr>
      <w:r w:rsidRPr="00667F29">
        <w:rPr>
          <w:rFonts w:ascii="Times New Roman" w:hAnsi="Times New Roman" w:cs="Times New Roman"/>
          <w:sz w:val="24"/>
          <w:szCs w:val="24"/>
        </w:rPr>
        <w:t xml:space="preserve">В соответствии со сведениями Министерства культуры Российской Федерации </w:t>
      </w:r>
      <w:r w:rsidR="00B039B4" w:rsidRPr="00667F29">
        <w:rPr>
          <w:rFonts w:ascii="Times New Roman" w:hAnsi="Times New Roman" w:cs="Times New Roman"/>
          <w:sz w:val="24"/>
          <w:szCs w:val="24"/>
        </w:rPr>
        <w:t>и Управления Министерства культуры Российской Федерации по Северо-Западному федеральному округу</w:t>
      </w:r>
      <w:r w:rsidR="0005406C" w:rsidRPr="00667F29">
        <w:rPr>
          <w:rFonts w:ascii="Times New Roman" w:hAnsi="Times New Roman" w:cs="Times New Roman"/>
          <w:sz w:val="24"/>
          <w:szCs w:val="24"/>
        </w:rPr>
        <w:t xml:space="preserve">, </w:t>
      </w:r>
      <w:r w:rsidR="00033DD2" w:rsidRPr="00667F29">
        <w:rPr>
          <w:rFonts w:ascii="Times New Roman" w:hAnsi="Times New Roman" w:cs="Times New Roman"/>
          <w:sz w:val="24"/>
          <w:szCs w:val="24"/>
        </w:rPr>
        <w:t>о</w:t>
      </w:r>
      <w:r w:rsidRPr="00667F29">
        <w:rPr>
          <w:rFonts w:ascii="Times New Roman" w:hAnsi="Times New Roman" w:cs="Times New Roman"/>
          <w:sz w:val="24"/>
          <w:szCs w:val="24"/>
        </w:rPr>
        <w:t>бъекты культурного наследия, включенные в</w:t>
      </w:r>
      <w:r w:rsidR="00033DD2" w:rsidRPr="00667F29">
        <w:rPr>
          <w:rFonts w:ascii="Times New Roman" w:hAnsi="Times New Roman" w:cs="Times New Roman"/>
          <w:sz w:val="24"/>
          <w:szCs w:val="24"/>
        </w:rPr>
        <w:t xml:space="preserve"> перечень </w:t>
      </w:r>
      <w:r w:rsidRPr="00667F29">
        <w:rPr>
          <w:rFonts w:ascii="Times New Roman" w:hAnsi="Times New Roman" w:cs="Times New Roman"/>
          <w:sz w:val="24"/>
          <w:szCs w:val="24"/>
        </w:rPr>
        <w:t>объектов культурного наследия, утвержденный распоряжением Правительства Российской Федерации от 01.06.2009 №759-р, и их зоны ох</w:t>
      </w:r>
      <w:r w:rsidR="00033DD2" w:rsidRPr="00667F29">
        <w:rPr>
          <w:rFonts w:ascii="Times New Roman" w:hAnsi="Times New Roman" w:cs="Times New Roman"/>
          <w:sz w:val="24"/>
          <w:szCs w:val="24"/>
        </w:rPr>
        <w:t>раны на участке проведения работ отсутствуют</w:t>
      </w:r>
      <w:r w:rsidRPr="00667F29">
        <w:rPr>
          <w:rFonts w:ascii="Times New Roman" w:hAnsi="Times New Roman" w:cs="Times New Roman"/>
          <w:sz w:val="24"/>
          <w:szCs w:val="24"/>
        </w:rPr>
        <w:t>.</w:t>
      </w:r>
    </w:p>
    <w:p w14:paraId="09E2BA81" w14:textId="56882B00" w:rsidR="00401410" w:rsidRPr="00667F29" w:rsidRDefault="001865F8" w:rsidP="001D2FAD">
      <w:pPr>
        <w:suppressAutoHyphens/>
        <w:spacing w:after="0" w:line="276" w:lineRule="auto"/>
        <w:ind w:left="567" w:right="112" w:firstLine="709"/>
        <w:jc w:val="both"/>
        <w:rPr>
          <w:rFonts w:ascii="Times New Roman" w:hAnsi="Times New Roman" w:cs="Times New Roman"/>
          <w:sz w:val="24"/>
          <w:szCs w:val="24"/>
        </w:rPr>
      </w:pPr>
      <w:r w:rsidRPr="00667F29">
        <w:rPr>
          <w:rFonts w:ascii="Times New Roman" w:hAnsi="Times New Roman" w:cs="Times New Roman"/>
          <w:sz w:val="24"/>
          <w:szCs w:val="24"/>
        </w:rPr>
        <w:t>Комитет по сохранению культурного наследия Ленинградской области</w:t>
      </w:r>
      <w:r w:rsidR="00C45D21" w:rsidRPr="00667F29">
        <w:rPr>
          <w:rFonts w:ascii="Times New Roman" w:hAnsi="Times New Roman" w:cs="Times New Roman"/>
          <w:sz w:val="24"/>
          <w:szCs w:val="24"/>
        </w:rPr>
        <w:t xml:space="preserve"> (далее - Комитет) в письме </w:t>
      </w:r>
      <w:r w:rsidR="0005406C" w:rsidRPr="00667F29">
        <w:rPr>
          <w:rFonts w:ascii="Times New Roman" w:hAnsi="Times New Roman" w:cs="Times New Roman"/>
          <w:sz w:val="24"/>
          <w:szCs w:val="24"/>
        </w:rPr>
        <w:t>от 12.03.2024 № 01-09-1169/2024-0-1</w:t>
      </w:r>
      <w:r w:rsidR="00C45D21" w:rsidRPr="00667F29">
        <w:rPr>
          <w:rFonts w:ascii="Times New Roman" w:hAnsi="Times New Roman" w:cs="Times New Roman"/>
          <w:sz w:val="24"/>
          <w:szCs w:val="24"/>
        </w:rPr>
        <w:t xml:space="preserve">, сообщает, что </w:t>
      </w:r>
      <w:r w:rsidRPr="00667F29">
        <w:rPr>
          <w:rFonts w:ascii="Times New Roman" w:hAnsi="Times New Roman" w:cs="Times New Roman"/>
          <w:sz w:val="24"/>
          <w:szCs w:val="24"/>
        </w:rPr>
        <w:t>в границах территории проектир</w:t>
      </w:r>
      <w:r w:rsidR="00C45D21" w:rsidRPr="00667F29">
        <w:rPr>
          <w:rFonts w:ascii="Times New Roman" w:hAnsi="Times New Roman" w:cs="Times New Roman"/>
          <w:sz w:val="24"/>
          <w:szCs w:val="24"/>
        </w:rPr>
        <w:t>ования отсутствуют объекты куль</w:t>
      </w:r>
      <w:r w:rsidRPr="00667F29">
        <w:rPr>
          <w:rFonts w:ascii="Times New Roman" w:hAnsi="Times New Roman" w:cs="Times New Roman"/>
          <w:sz w:val="24"/>
          <w:szCs w:val="24"/>
        </w:rPr>
        <w:t>турного наследия, включенные в единый государственный реестр объектов культурного наследия (памятников истории и культуры) народов Российской Федерации, выявленные объекты культурного наследия.</w:t>
      </w:r>
      <w:r w:rsidR="00C45D21" w:rsidRPr="00667F29">
        <w:rPr>
          <w:rFonts w:ascii="Times New Roman" w:hAnsi="Times New Roman" w:cs="Times New Roman"/>
          <w:sz w:val="24"/>
          <w:szCs w:val="24"/>
        </w:rPr>
        <w:t xml:space="preserve"> Участок проектирования расположен вне границ зон охраны, защитных зон объектов культурного наследия.</w:t>
      </w:r>
    </w:p>
    <w:p w14:paraId="7A00FA1F" w14:textId="70C6BBC9" w:rsidR="00401410" w:rsidRPr="00667F29" w:rsidRDefault="00401410" w:rsidP="00401410">
      <w:pPr>
        <w:tabs>
          <w:tab w:val="left" w:pos="3483"/>
        </w:tabs>
        <w:spacing w:after="0" w:line="276" w:lineRule="auto"/>
        <w:ind w:left="567" w:firstLine="709"/>
        <w:jc w:val="both"/>
        <w:rPr>
          <w:rFonts w:ascii="Times New Roman" w:hAnsi="Times New Roman" w:cs="Times New Roman"/>
          <w:sz w:val="24"/>
          <w:szCs w:val="24"/>
        </w:rPr>
      </w:pPr>
      <w:r w:rsidRPr="00667F29">
        <w:rPr>
          <w:rFonts w:ascii="Times New Roman" w:hAnsi="Times New Roman" w:cs="Times New Roman"/>
          <w:sz w:val="24"/>
          <w:szCs w:val="24"/>
        </w:rPr>
        <w:t xml:space="preserve">Сведениями об отсутствии на участке проектирования объектов археологического наследия и объектов, обладающих признаками объекта культурного наследия (в т.ч. археологического), Комитет не располагает. </w:t>
      </w:r>
    </w:p>
    <w:p w14:paraId="5CED2FF7" w14:textId="61174431" w:rsidR="00D70639" w:rsidRPr="00667F29" w:rsidRDefault="00401410" w:rsidP="001D2FAD">
      <w:pPr>
        <w:tabs>
          <w:tab w:val="left" w:pos="3483"/>
        </w:tabs>
        <w:spacing w:after="0" w:line="276" w:lineRule="auto"/>
        <w:ind w:left="567" w:firstLine="709"/>
        <w:jc w:val="both"/>
        <w:rPr>
          <w:rFonts w:ascii="Times New Roman" w:hAnsi="Times New Roman" w:cs="Times New Roman"/>
          <w:sz w:val="24"/>
          <w:szCs w:val="24"/>
        </w:rPr>
      </w:pPr>
      <w:r w:rsidRPr="00667F29">
        <w:rPr>
          <w:rFonts w:ascii="Times New Roman" w:hAnsi="Times New Roman" w:cs="Times New Roman"/>
          <w:sz w:val="24"/>
          <w:szCs w:val="24"/>
        </w:rPr>
        <w:t>Согласно ст. 28 Федерального закона от 25.06.2002 № 73-ФЗ «Об объектах культурного наследия (памятниках истории и культуры) народов Российской Федерации» (далее - Федеральный закон № 73-ФЗ) в целях определения наличия или отсутствия объектов археологического наследия либо объектов, обладающих признаками объекта археологического наследия, на земельных участках</w:t>
      </w:r>
      <w:r w:rsidR="001345A5" w:rsidRPr="00667F29">
        <w:rPr>
          <w:rFonts w:ascii="Times New Roman" w:hAnsi="Times New Roman" w:cs="Times New Roman"/>
          <w:sz w:val="24"/>
          <w:szCs w:val="24"/>
        </w:rPr>
        <w:t xml:space="preserve">, </w:t>
      </w:r>
      <w:r w:rsidRPr="00667F29">
        <w:rPr>
          <w:rFonts w:ascii="Times New Roman" w:hAnsi="Times New Roman" w:cs="Times New Roman"/>
          <w:sz w:val="24"/>
          <w:szCs w:val="24"/>
        </w:rPr>
        <w:t>землях лесного фонда или в границах водных объектов или их частей, подлежащих воздействию земляных, строительных, мелиоративных, хозяйственных работ,</w:t>
      </w:r>
      <w:r w:rsidR="001345A5" w:rsidRPr="00667F29">
        <w:rPr>
          <w:rFonts w:ascii="Times New Roman" w:hAnsi="Times New Roman" w:cs="Times New Roman"/>
          <w:sz w:val="24"/>
          <w:szCs w:val="24"/>
        </w:rPr>
        <w:t xml:space="preserve"> указанных в ст. 30 Федерального закона № 73-ФЗ работ по использованию лесов и иных работ, в случае, если указанные земельные участки, земли лесного фонда, водные объекты, их части расположены в границах территорий, утвержденных в соответствии с пп. 34.2 п. 1 ст. 9 Федерального закона № 73-ФЗ проводится государственная историко-культурная экспертиза</w:t>
      </w:r>
      <w:r w:rsidRPr="00667F29">
        <w:rPr>
          <w:rFonts w:ascii="Times New Roman" w:hAnsi="Times New Roman" w:cs="Times New Roman"/>
          <w:sz w:val="24"/>
          <w:szCs w:val="24"/>
        </w:rPr>
        <w:t>.</w:t>
      </w:r>
    </w:p>
    <w:p w14:paraId="1C630749" w14:textId="51F02EC5" w:rsidR="00604735" w:rsidRPr="00667F29" w:rsidRDefault="00604735" w:rsidP="001B2400">
      <w:pPr>
        <w:suppressAutoHyphens/>
        <w:spacing w:after="0" w:line="276" w:lineRule="auto"/>
        <w:ind w:left="567" w:right="112" w:firstLine="709"/>
        <w:jc w:val="both"/>
        <w:rPr>
          <w:rFonts w:ascii="Times New Roman" w:hAnsi="Times New Roman" w:cs="Times New Roman"/>
          <w:sz w:val="24"/>
          <w:szCs w:val="24"/>
        </w:rPr>
      </w:pPr>
      <w:r w:rsidRPr="00667F29">
        <w:rPr>
          <w:rFonts w:ascii="Times New Roman" w:hAnsi="Times New Roman" w:cs="Times New Roman"/>
          <w:sz w:val="24"/>
          <w:szCs w:val="24"/>
        </w:rPr>
        <w:t xml:space="preserve">В соответствии со ст. 36 Федерального закона № 73-ФЗ «Об объектах культурного наследия (памятниках истории и культуры) народов Российской Федерации» в случае </w:t>
      </w:r>
      <w:r w:rsidRPr="00667F29">
        <w:rPr>
          <w:rFonts w:ascii="Times New Roman" w:hAnsi="Times New Roman" w:cs="Times New Roman"/>
          <w:sz w:val="24"/>
          <w:szCs w:val="24"/>
        </w:rPr>
        <w:lastRenderedPageBreak/>
        <w:t>о</w:t>
      </w:r>
      <w:r w:rsidR="00C926FC" w:rsidRPr="00667F29">
        <w:rPr>
          <w:rFonts w:ascii="Times New Roman" w:hAnsi="Times New Roman" w:cs="Times New Roman"/>
          <w:sz w:val="24"/>
          <w:szCs w:val="24"/>
        </w:rPr>
        <w:t>бна</w:t>
      </w:r>
      <w:r w:rsidRPr="00667F29">
        <w:rPr>
          <w:rFonts w:ascii="Times New Roman" w:hAnsi="Times New Roman" w:cs="Times New Roman"/>
          <w:sz w:val="24"/>
          <w:szCs w:val="24"/>
        </w:rPr>
        <w:t xml:space="preserve">ружения в ходе проведения изыскательских, проектных, </w:t>
      </w:r>
      <w:r w:rsidR="00C926FC" w:rsidRPr="00667F29">
        <w:rPr>
          <w:rFonts w:ascii="Times New Roman" w:hAnsi="Times New Roman" w:cs="Times New Roman"/>
          <w:sz w:val="24"/>
          <w:szCs w:val="24"/>
        </w:rPr>
        <w:t>земляных, строительных, мелиора</w:t>
      </w:r>
      <w:r w:rsidRPr="00667F29">
        <w:rPr>
          <w:rFonts w:ascii="Times New Roman" w:hAnsi="Times New Roman" w:cs="Times New Roman"/>
          <w:sz w:val="24"/>
          <w:szCs w:val="24"/>
        </w:rPr>
        <w:t>тивных, хозяйственных работ и иных работ объекта, обладающего признаками объекта культурного наследия, в том числе объекта археологического наследия, заказчик указанных работ, технический заказчик (застройщик) объекта капита</w:t>
      </w:r>
      <w:r w:rsidR="00C926FC" w:rsidRPr="00667F29">
        <w:rPr>
          <w:rFonts w:ascii="Times New Roman" w:hAnsi="Times New Roman" w:cs="Times New Roman"/>
          <w:sz w:val="24"/>
          <w:szCs w:val="24"/>
        </w:rPr>
        <w:t>льного строительства, лицо, про</w:t>
      </w:r>
      <w:r w:rsidRPr="00667F29">
        <w:rPr>
          <w:rFonts w:ascii="Times New Roman" w:hAnsi="Times New Roman" w:cs="Times New Roman"/>
          <w:sz w:val="24"/>
          <w:szCs w:val="24"/>
        </w:rPr>
        <w:t>веряющее указанные работы, обязаны незамедлительно приостановить работы и в течение трех дней со дня обнаружения такого объекта направить в Комитет письменное зая</w:t>
      </w:r>
      <w:r w:rsidR="00C576BC" w:rsidRPr="00667F29">
        <w:rPr>
          <w:rFonts w:ascii="Times New Roman" w:hAnsi="Times New Roman" w:cs="Times New Roman"/>
          <w:sz w:val="24"/>
          <w:szCs w:val="24"/>
        </w:rPr>
        <w:t>вление об обнаруженном объекте.</w:t>
      </w:r>
    </w:p>
    <w:p w14:paraId="5940D704" w14:textId="5077BB8E" w:rsidR="002950D4" w:rsidRPr="00667F29" w:rsidRDefault="00905F41" w:rsidP="00C12BE2">
      <w:pPr>
        <w:pStyle w:val="30"/>
        <w:numPr>
          <w:ilvl w:val="2"/>
          <w:numId w:val="22"/>
        </w:numPr>
        <w:spacing w:line="276" w:lineRule="auto"/>
        <w:ind w:left="1985"/>
        <w:rPr>
          <w:rFonts w:ascii="Times New Roman" w:hAnsi="Times New Roman" w:cs="Times New Roman"/>
          <w:b/>
          <w:color w:val="auto"/>
        </w:rPr>
      </w:pPr>
      <w:r w:rsidRPr="00667F29">
        <w:rPr>
          <w:rFonts w:ascii="Times New Roman" w:hAnsi="Times New Roman" w:cs="Times New Roman"/>
          <w:b/>
          <w:color w:val="auto"/>
        </w:rPr>
        <w:t>Особо охраняемые природные территории</w:t>
      </w:r>
    </w:p>
    <w:p w14:paraId="37E9D1BB" w14:textId="0A60C462" w:rsidR="00F15D25" w:rsidRPr="00667F29" w:rsidRDefault="00062333" w:rsidP="00F15D25">
      <w:pPr>
        <w:spacing w:line="276" w:lineRule="auto"/>
        <w:ind w:left="567" w:firstLine="709"/>
        <w:jc w:val="both"/>
        <w:rPr>
          <w:rFonts w:ascii="Times New Roman" w:hAnsi="Times New Roman" w:cs="Times New Roman"/>
          <w:sz w:val="24"/>
          <w:szCs w:val="24"/>
        </w:rPr>
      </w:pPr>
      <w:r w:rsidRPr="00667F29">
        <w:rPr>
          <w:rFonts w:ascii="Times New Roman" w:hAnsi="Times New Roman" w:cs="Times New Roman"/>
          <w:sz w:val="24"/>
          <w:szCs w:val="24"/>
        </w:rPr>
        <w:t xml:space="preserve">Проектируемый </w:t>
      </w:r>
      <w:r w:rsidR="002950D4" w:rsidRPr="00667F29">
        <w:rPr>
          <w:rFonts w:ascii="Times New Roman" w:hAnsi="Times New Roman" w:cs="Times New Roman"/>
          <w:sz w:val="24"/>
          <w:szCs w:val="24"/>
        </w:rPr>
        <w:t>Объект</w:t>
      </w:r>
      <w:r w:rsidRPr="00667F29">
        <w:rPr>
          <w:rFonts w:ascii="Times New Roman" w:hAnsi="Times New Roman" w:cs="Times New Roman"/>
          <w:sz w:val="24"/>
          <w:szCs w:val="24"/>
        </w:rPr>
        <w:t xml:space="preserve"> </w:t>
      </w:r>
      <w:r w:rsidR="0005406C" w:rsidRPr="00667F29">
        <w:rPr>
          <w:rFonts w:ascii="Times New Roman" w:hAnsi="Times New Roman" w:cs="Times New Roman"/>
          <w:sz w:val="24"/>
          <w:szCs w:val="24"/>
        </w:rPr>
        <w:t xml:space="preserve">не </w:t>
      </w:r>
      <w:r w:rsidRPr="00667F29">
        <w:rPr>
          <w:rFonts w:ascii="Times New Roman" w:hAnsi="Times New Roman" w:cs="Times New Roman"/>
          <w:sz w:val="24"/>
          <w:szCs w:val="24"/>
        </w:rPr>
        <w:t>расположен в границах особо охраняем</w:t>
      </w:r>
      <w:r w:rsidR="0005406C" w:rsidRPr="00667F29">
        <w:rPr>
          <w:rFonts w:ascii="Times New Roman" w:hAnsi="Times New Roman" w:cs="Times New Roman"/>
          <w:sz w:val="24"/>
          <w:szCs w:val="24"/>
        </w:rPr>
        <w:t>ых</w:t>
      </w:r>
      <w:r w:rsidRPr="00667F29">
        <w:rPr>
          <w:rFonts w:ascii="Times New Roman" w:hAnsi="Times New Roman" w:cs="Times New Roman"/>
          <w:sz w:val="24"/>
          <w:szCs w:val="24"/>
        </w:rPr>
        <w:t xml:space="preserve"> природн</w:t>
      </w:r>
      <w:r w:rsidR="0005406C" w:rsidRPr="00667F29">
        <w:rPr>
          <w:rFonts w:ascii="Times New Roman" w:hAnsi="Times New Roman" w:cs="Times New Roman"/>
          <w:sz w:val="24"/>
          <w:szCs w:val="24"/>
        </w:rPr>
        <w:t>ых территорий.</w:t>
      </w:r>
      <w:r w:rsidR="009327E4" w:rsidRPr="00667F29">
        <w:rPr>
          <w:rFonts w:ascii="Times New Roman" w:hAnsi="Times New Roman" w:cs="Times New Roman"/>
          <w:sz w:val="24"/>
          <w:szCs w:val="24"/>
        </w:rPr>
        <w:t xml:space="preserve"> </w:t>
      </w:r>
    </w:p>
    <w:p w14:paraId="3A08428E" w14:textId="77777777" w:rsidR="004D7664" w:rsidRPr="00667F29" w:rsidRDefault="004D7664" w:rsidP="00C12BE2">
      <w:pPr>
        <w:pStyle w:val="30"/>
        <w:numPr>
          <w:ilvl w:val="2"/>
          <w:numId w:val="22"/>
        </w:numPr>
        <w:spacing w:line="276" w:lineRule="auto"/>
        <w:ind w:left="1985"/>
        <w:rPr>
          <w:rFonts w:ascii="Times New Roman" w:hAnsi="Times New Roman" w:cs="Times New Roman"/>
          <w:b/>
          <w:color w:val="auto"/>
        </w:rPr>
      </w:pPr>
      <w:r w:rsidRPr="00667F29">
        <w:rPr>
          <w:rFonts w:ascii="Times New Roman" w:hAnsi="Times New Roman" w:cs="Times New Roman"/>
          <w:b/>
          <w:color w:val="auto"/>
        </w:rPr>
        <w:t xml:space="preserve">Животный мир </w:t>
      </w:r>
    </w:p>
    <w:p w14:paraId="226D9C2A" w14:textId="2D62E85D" w:rsidR="004D7664" w:rsidRPr="00667F29" w:rsidRDefault="004D7664" w:rsidP="004D7664">
      <w:pPr>
        <w:tabs>
          <w:tab w:val="left" w:pos="9781"/>
        </w:tabs>
        <w:spacing w:line="276" w:lineRule="auto"/>
        <w:ind w:left="567" w:firstLine="709"/>
        <w:jc w:val="both"/>
        <w:rPr>
          <w:rFonts w:ascii="Times New Roman" w:hAnsi="Times New Roman" w:cs="Times New Roman"/>
          <w:sz w:val="24"/>
          <w:szCs w:val="24"/>
        </w:rPr>
      </w:pPr>
      <w:r w:rsidRPr="00667F29">
        <w:rPr>
          <w:rFonts w:ascii="Times New Roman" w:hAnsi="Times New Roman" w:cs="Times New Roman"/>
          <w:sz w:val="24"/>
          <w:szCs w:val="24"/>
        </w:rPr>
        <w:t>В соответствии с письмом Управления ветерин</w:t>
      </w:r>
      <w:r w:rsidR="00214EA5" w:rsidRPr="00667F29">
        <w:rPr>
          <w:rFonts w:ascii="Times New Roman" w:hAnsi="Times New Roman" w:cs="Times New Roman"/>
          <w:sz w:val="24"/>
          <w:szCs w:val="24"/>
        </w:rPr>
        <w:t>арии Ленинградской области от 07.</w:t>
      </w:r>
      <w:r w:rsidR="009327E4" w:rsidRPr="00667F29">
        <w:rPr>
          <w:rFonts w:ascii="Times New Roman" w:hAnsi="Times New Roman" w:cs="Times New Roman"/>
          <w:sz w:val="24"/>
          <w:szCs w:val="24"/>
        </w:rPr>
        <w:t>4</w:t>
      </w:r>
      <w:r w:rsidR="00214EA5" w:rsidRPr="00667F29">
        <w:rPr>
          <w:rFonts w:ascii="Times New Roman" w:hAnsi="Times New Roman" w:cs="Times New Roman"/>
          <w:sz w:val="24"/>
          <w:szCs w:val="24"/>
        </w:rPr>
        <w:t>2.202</w:t>
      </w:r>
      <w:r w:rsidR="009327E4" w:rsidRPr="00667F29">
        <w:rPr>
          <w:rFonts w:ascii="Times New Roman" w:hAnsi="Times New Roman" w:cs="Times New Roman"/>
          <w:sz w:val="24"/>
          <w:szCs w:val="24"/>
        </w:rPr>
        <w:t>4</w:t>
      </w:r>
      <w:r w:rsidR="00214EA5" w:rsidRPr="00667F29">
        <w:rPr>
          <w:rFonts w:ascii="Times New Roman" w:hAnsi="Times New Roman" w:cs="Times New Roman"/>
          <w:sz w:val="24"/>
          <w:szCs w:val="24"/>
        </w:rPr>
        <w:t xml:space="preserve"> г. № 01-18-4581</w:t>
      </w:r>
      <w:r w:rsidRPr="00667F29">
        <w:rPr>
          <w:rFonts w:ascii="Times New Roman" w:hAnsi="Times New Roman" w:cs="Times New Roman"/>
          <w:sz w:val="24"/>
          <w:szCs w:val="24"/>
        </w:rPr>
        <w:t>/2021, на территории Ленинградской области зарегистрирован 1 (один) сибиреязвенный скотомогильник на территории Новоладожского городского поселения, Волховского муниципального района, Ленинградской области. Других сибиреязвенных скотомогильников на территории Ленинградской области не зарегистрировано.</w:t>
      </w:r>
    </w:p>
    <w:p w14:paraId="700067CC" w14:textId="77777777" w:rsidR="00EC5A94" w:rsidRPr="00667F29" w:rsidRDefault="00EC5A94" w:rsidP="00C12BE2">
      <w:pPr>
        <w:pStyle w:val="30"/>
        <w:numPr>
          <w:ilvl w:val="2"/>
          <w:numId w:val="22"/>
        </w:numPr>
        <w:spacing w:line="276" w:lineRule="auto"/>
        <w:ind w:left="1985"/>
        <w:rPr>
          <w:rFonts w:ascii="Times New Roman" w:hAnsi="Times New Roman" w:cs="Times New Roman"/>
          <w:b/>
          <w:color w:val="auto"/>
        </w:rPr>
      </w:pPr>
      <w:r w:rsidRPr="00667F29">
        <w:rPr>
          <w:rFonts w:ascii="Times New Roman" w:hAnsi="Times New Roman" w:cs="Times New Roman"/>
          <w:b/>
          <w:color w:val="auto"/>
        </w:rPr>
        <w:t xml:space="preserve">Зеленые насаждения </w:t>
      </w:r>
    </w:p>
    <w:p w14:paraId="0E1C4AC9" w14:textId="03B27711" w:rsidR="000C167B" w:rsidRPr="00667F29" w:rsidRDefault="009327E4" w:rsidP="000C167B">
      <w:pPr>
        <w:spacing w:after="0" w:line="276" w:lineRule="auto"/>
        <w:ind w:left="567" w:firstLine="709"/>
        <w:jc w:val="both"/>
        <w:rPr>
          <w:rFonts w:ascii="Times New Roman" w:hAnsi="Times New Roman" w:cs="Times New Roman"/>
          <w:sz w:val="24"/>
          <w:szCs w:val="24"/>
        </w:rPr>
      </w:pPr>
      <w:r w:rsidRPr="00667F29">
        <w:rPr>
          <w:rFonts w:ascii="Times New Roman" w:hAnsi="Times New Roman" w:cs="Times New Roman"/>
          <w:sz w:val="24"/>
          <w:szCs w:val="24"/>
        </w:rPr>
        <w:t>Границы размещения Объекта не расположены на территории земель лесного фонда (письмо</w:t>
      </w:r>
      <w:r w:rsidR="000C167B" w:rsidRPr="00667F29">
        <w:rPr>
          <w:rFonts w:ascii="Times New Roman" w:hAnsi="Times New Roman" w:cs="Times New Roman"/>
          <w:sz w:val="24"/>
          <w:szCs w:val="24"/>
        </w:rPr>
        <w:t>:</w:t>
      </w:r>
      <w:r w:rsidRPr="00667F29">
        <w:rPr>
          <w:rFonts w:ascii="Times New Roman" w:hAnsi="Times New Roman" w:cs="Times New Roman"/>
          <w:sz w:val="24"/>
          <w:szCs w:val="24"/>
        </w:rPr>
        <w:t>ЛОГКУ «Ленобллес» от 26.06.2024 № ИСХ-8670/2024)</w:t>
      </w:r>
    </w:p>
    <w:p w14:paraId="6E074DC1" w14:textId="708E71BB" w:rsidR="00646B33" w:rsidRPr="00667F29" w:rsidRDefault="00646B33" w:rsidP="0005406C">
      <w:pPr>
        <w:spacing w:after="0" w:line="276" w:lineRule="auto"/>
        <w:ind w:left="567" w:firstLine="709"/>
        <w:jc w:val="both"/>
        <w:rPr>
          <w:rFonts w:ascii="Times New Roman" w:hAnsi="Times New Roman" w:cs="Times New Roman"/>
          <w:b/>
        </w:rPr>
      </w:pPr>
      <w:r w:rsidRPr="00667F29">
        <w:rPr>
          <w:rFonts w:ascii="Times New Roman" w:hAnsi="Times New Roman" w:cs="Times New Roman"/>
          <w:b/>
        </w:rPr>
        <w:t>Зоны санитарной о</w:t>
      </w:r>
      <w:r w:rsidR="008970F2" w:rsidRPr="00667F29">
        <w:rPr>
          <w:rFonts w:ascii="Times New Roman" w:hAnsi="Times New Roman" w:cs="Times New Roman"/>
          <w:b/>
        </w:rPr>
        <w:t>храны источников водоснабжени</w:t>
      </w:r>
      <w:r w:rsidRPr="00667F29">
        <w:rPr>
          <w:rFonts w:ascii="Times New Roman" w:hAnsi="Times New Roman" w:cs="Times New Roman"/>
          <w:b/>
        </w:rPr>
        <w:t>я</w:t>
      </w:r>
    </w:p>
    <w:p w14:paraId="2DE8BEFC" w14:textId="6C2FC3E2" w:rsidR="000269DA" w:rsidRPr="00667F29" w:rsidRDefault="000269DA" w:rsidP="00E045C9">
      <w:pPr>
        <w:pStyle w:val="af2"/>
        <w:spacing w:line="276" w:lineRule="auto"/>
        <w:ind w:left="567" w:firstLine="709"/>
        <w:jc w:val="both"/>
        <w:rPr>
          <w:szCs w:val="24"/>
        </w:rPr>
      </w:pPr>
      <w:r w:rsidRPr="00667F29">
        <w:rPr>
          <w:szCs w:val="24"/>
        </w:rPr>
        <w:t>По информации К</w:t>
      </w:r>
      <w:r w:rsidR="00231F18" w:rsidRPr="00667F29">
        <w:rPr>
          <w:szCs w:val="24"/>
        </w:rPr>
        <w:t>омитета по природным ресурсам Ленинградской области</w:t>
      </w:r>
      <w:r w:rsidRPr="00667F29">
        <w:rPr>
          <w:szCs w:val="24"/>
        </w:rPr>
        <w:t xml:space="preserve"> (далее - Комитет)</w:t>
      </w:r>
      <w:r w:rsidR="00231F18" w:rsidRPr="00667F29">
        <w:rPr>
          <w:szCs w:val="24"/>
        </w:rPr>
        <w:t xml:space="preserve"> (</w:t>
      </w:r>
      <w:r w:rsidR="00E045C9" w:rsidRPr="00667F29">
        <w:rPr>
          <w:szCs w:val="24"/>
        </w:rPr>
        <w:t xml:space="preserve">письмо от </w:t>
      </w:r>
      <w:r w:rsidR="009327E4" w:rsidRPr="00667F29">
        <w:rPr>
          <w:szCs w:val="24"/>
        </w:rPr>
        <w:t>05.03.2024 № 02-4468/2024</w:t>
      </w:r>
      <w:r w:rsidR="00231F18" w:rsidRPr="00667F29">
        <w:rPr>
          <w:szCs w:val="24"/>
        </w:rPr>
        <w:t>), проекты зон санитарной охраны источников водоснабжения по данной территории не поступали.</w:t>
      </w:r>
      <w:r w:rsidR="00E045C9" w:rsidRPr="00667F29">
        <w:rPr>
          <w:szCs w:val="24"/>
        </w:rPr>
        <w:t xml:space="preserve"> Н</w:t>
      </w:r>
      <w:r w:rsidRPr="00667F29">
        <w:rPr>
          <w:szCs w:val="24"/>
        </w:rPr>
        <w:t>а испрашиваемой территории подземные источники питьев</w:t>
      </w:r>
      <w:r w:rsidR="00E045C9" w:rsidRPr="00667F29">
        <w:rPr>
          <w:szCs w:val="24"/>
        </w:rPr>
        <w:t>о</w:t>
      </w:r>
      <w:r w:rsidRPr="00667F29">
        <w:rPr>
          <w:szCs w:val="24"/>
        </w:rPr>
        <w:t>го и хозя</w:t>
      </w:r>
      <w:r w:rsidR="00E045C9" w:rsidRPr="00667F29">
        <w:rPr>
          <w:szCs w:val="24"/>
        </w:rPr>
        <w:t>йственно-бытового вод</w:t>
      </w:r>
      <w:r w:rsidRPr="00667F29">
        <w:rPr>
          <w:szCs w:val="24"/>
        </w:rPr>
        <w:t>оснабжения (у</w:t>
      </w:r>
      <w:r w:rsidR="00E045C9" w:rsidRPr="00667F29">
        <w:rPr>
          <w:szCs w:val="24"/>
        </w:rPr>
        <w:t>частк</w:t>
      </w:r>
      <w:r w:rsidRPr="00667F29">
        <w:rPr>
          <w:szCs w:val="24"/>
        </w:rPr>
        <w:t>и недр местного значения со скважинами с объемом добычи до 500</w:t>
      </w:r>
      <w:r w:rsidR="00E045C9" w:rsidRPr="00667F29">
        <w:rPr>
          <w:szCs w:val="24"/>
        </w:rPr>
        <w:t xml:space="preserve"> </w:t>
      </w:r>
      <w:r w:rsidRPr="00667F29">
        <w:rPr>
          <w:szCs w:val="24"/>
        </w:rPr>
        <w:t>м.куб/сут и предоставленные п</w:t>
      </w:r>
      <w:r w:rsidR="00E045C9" w:rsidRPr="00667F29">
        <w:rPr>
          <w:szCs w:val="24"/>
        </w:rPr>
        <w:t>о лицензиям на пользование недрами</w:t>
      </w:r>
      <w:r w:rsidRPr="00667F29">
        <w:rPr>
          <w:szCs w:val="24"/>
        </w:rPr>
        <w:t xml:space="preserve"> отсутствуют.)</w:t>
      </w:r>
    </w:p>
    <w:p w14:paraId="1E542813" w14:textId="6E89E606" w:rsidR="009327E4" w:rsidRPr="00667F29" w:rsidRDefault="006F6C9E" w:rsidP="00E045C9">
      <w:pPr>
        <w:pStyle w:val="af2"/>
        <w:spacing w:line="276" w:lineRule="auto"/>
        <w:ind w:left="567" w:firstLine="709"/>
        <w:jc w:val="both"/>
        <w:rPr>
          <w:szCs w:val="24"/>
        </w:rPr>
      </w:pPr>
      <w:r w:rsidRPr="00667F29">
        <w:rPr>
          <w:szCs w:val="24"/>
        </w:rPr>
        <w:t xml:space="preserve">Согласно письму Невско-Ладожского БВУ от 29.02.2024 № Р11-34-1242 в границах размещения объекта зоны санитарной охраны источников питьевого и хозяйственно-бытового водоснабжения, округа санитарной (горно-санитарной) охраны лечебно-оздоровительных курортов и местностей отсутствуют. </w:t>
      </w:r>
    </w:p>
    <w:p w14:paraId="31C02806" w14:textId="77777777" w:rsidR="005D74A2" w:rsidRPr="00667F29" w:rsidRDefault="005D74A2" w:rsidP="00C12BE2">
      <w:pPr>
        <w:pStyle w:val="30"/>
        <w:numPr>
          <w:ilvl w:val="2"/>
          <w:numId w:val="22"/>
        </w:numPr>
        <w:spacing w:line="276" w:lineRule="auto"/>
        <w:ind w:left="1985"/>
        <w:rPr>
          <w:rFonts w:ascii="Times New Roman" w:hAnsi="Times New Roman" w:cs="Times New Roman"/>
          <w:b/>
          <w:color w:val="auto"/>
        </w:rPr>
      </w:pPr>
      <w:r w:rsidRPr="00667F29">
        <w:rPr>
          <w:rFonts w:ascii="Times New Roman" w:hAnsi="Times New Roman" w:cs="Times New Roman"/>
          <w:b/>
          <w:color w:val="auto"/>
        </w:rPr>
        <w:t>Мелиоративная система</w:t>
      </w:r>
    </w:p>
    <w:p w14:paraId="0C20C71E" w14:textId="01E1EF06" w:rsidR="009327E4" w:rsidRPr="00667F29" w:rsidRDefault="00890698" w:rsidP="0005406C">
      <w:pPr>
        <w:shd w:val="clear" w:color="auto" w:fill="FFFFFF"/>
        <w:spacing w:after="0" w:line="276" w:lineRule="auto"/>
        <w:ind w:left="567" w:firstLine="709"/>
        <w:jc w:val="both"/>
        <w:rPr>
          <w:rFonts w:ascii="Times New Roman" w:hAnsi="Times New Roman" w:cs="Times New Roman"/>
          <w:sz w:val="24"/>
          <w:szCs w:val="24"/>
        </w:rPr>
      </w:pPr>
      <w:r w:rsidRPr="00667F29">
        <w:rPr>
          <w:rFonts w:ascii="Times New Roman" w:hAnsi="Times New Roman" w:cs="Times New Roman"/>
          <w:sz w:val="24"/>
          <w:szCs w:val="24"/>
        </w:rPr>
        <w:t xml:space="preserve">Согласно </w:t>
      </w:r>
      <w:r w:rsidR="005D74A2" w:rsidRPr="00667F29">
        <w:rPr>
          <w:rFonts w:ascii="Times New Roman" w:hAnsi="Times New Roman" w:cs="Times New Roman"/>
          <w:sz w:val="24"/>
          <w:szCs w:val="24"/>
        </w:rPr>
        <w:t xml:space="preserve">письму Департамента мелиорации, земельной политики и госсобственности Минсельхоза России от </w:t>
      </w:r>
      <w:r w:rsidR="0005406C" w:rsidRPr="00667F29">
        <w:rPr>
          <w:rFonts w:ascii="Times New Roman" w:hAnsi="Times New Roman" w:cs="Times New Roman"/>
          <w:sz w:val="24"/>
          <w:szCs w:val="24"/>
        </w:rPr>
        <w:t xml:space="preserve">28.02.2024 № 311, в границах территории размещения Объекта мелиоративные системы отсутствуют. </w:t>
      </w:r>
    </w:p>
    <w:p w14:paraId="539B5BF2" w14:textId="77777777" w:rsidR="009327E4" w:rsidRPr="00667F29" w:rsidRDefault="009327E4">
      <w:pPr>
        <w:rPr>
          <w:rFonts w:ascii="Times New Roman" w:hAnsi="Times New Roman" w:cs="Times New Roman"/>
          <w:sz w:val="24"/>
          <w:szCs w:val="24"/>
        </w:rPr>
      </w:pPr>
      <w:r w:rsidRPr="00667F29">
        <w:rPr>
          <w:rFonts w:ascii="Times New Roman" w:hAnsi="Times New Roman" w:cs="Times New Roman"/>
          <w:sz w:val="24"/>
          <w:szCs w:val="24"/>
        </w:rPr>
        <w:br w:type="page"/>
      </w:r>
    </w:p>
    <w:p w14:paraId="3BF6B09B" w14:textId="77777777" w:rsidR="0005406C" w:rsidRPr="00667F29" w:rsidRDefault="0005406C" w:rsidP="0005406C">
      <w:pPr>
        <w:shd w:val="clear" w:color="auto" w:fill="FFFFFF"/>
        <w:spacing w:after="0" w:line="276" w:lineRule="auto"/>
        <w:ind w:left="567" w:firstLine="709"/>
        <w:jc w:val="both"/>
        <w:rPr>
          <w:szCs w:val="24"/>
        </w:rPr>
      </w:pPr>
    </w:p>
    <w:p w14:paraId="527528DD" w14:textId="77777777" w:rsidR="00905F41" w:rsidRPr="00667F29" w:rsidRDefault="00905F41" w:rsidP="00604735">
      <w:pPr>
        <w:pStyle w:val="13"/>
        <w:spacing w:line="276" w:lineRule="auto"/>
        <w:ind w:left="567" w:firstLine="709"/>
        <w:jc w:val="both"/>
        <w:rPr>
          <w:rFonts w:ascii="Times New Roman" w:eastAsia="Times New Roman" w:hAnsi="Times New Roman" w:cs="Times New Roman"/>
          <w:b/>
          <w:caps/>
          <w:color w:val="auto"/>
          <w:sz w:val="24"/>
          <w:szCs w:val="24"/>
          <w:lang w:eastAsia="ru-RU"/>
        </w:rPr>
      </w:pPr>
      <w:bookmarkStart w:id="14" w:name="100170"/>
      <w:bookmarkStart w:id="15" w:name="_3._ОБОСНОВАНИЕ_ОПРЕДЕЛЕНИЯ"/>
      <w:bookmarkEnd w:id="14"/>
      <w:bookmarkEnd w:id="15"/>
      <w:r w:rsidRPr="00667F29">
        <w:rPr>
          <w:rFonts w:ascii="Times New Roman" w:eastAsia="Times New Roman" w:hAnsi="Times New Roman" w:cs="Times New Roman"/>
          <w:b/>
          <w:caps/>
          <w:color w:val="auto"/>
          <w:sz w:val="24"/>
          <w:szCs w:val="24"/>
          <w:lang w:eastAsia="ru-RU"/>
        </w:rPr>
        <w:t>3. ОБОСНОВАНИЕ ОПРЕДЕЛЕНИЯ ГРАНИЦ ЗОН ПЛАНИРУЕМОГО РАЗМЕЩЕНИЯ ЛИНЕЙНЫХ ОБЪЕКТОВ, ПОДЛЕЖАЩИХ РЕКОНСТРУКЦИИ В СВЯЗИ С ИЗМЕНЕНИЕМ ИХ МЕСТОПОЛОЖЕНИЯ</w:t>
      </w:r>
    </w:p>
    <w:p w14:paraId="73AD9507" w14:textId="77777777" w:rsidR="00592A0F" w:rsidRPr="00667F29" w:rsidRDefault="00592A0F" w:rsidP="00604735">
      <w:pPr>
        <w:spacing w:after="0" w:line="276" w:lineRule="auto"/>
        <w:ind w:left="567" w:firstLine="709"/>
        <w:rPr>
          <w:rFonts w:ascii="Times New Roman" w:hAnsi="Times New Roman" w:cs="Times New Roman"/>
          <w:sz w:val="24"/>
          <w:szCs w:val="24"/>
        </w:rPr>
      </w:pPr>
      <w:r w:rsidRPr="00667F29">
        <w:rPr>
          <w:rFonts w:ascii="Times New Roman" w:hAnsi="Times New Roman" w:cs="Times New Roman"/>
          <w:sz w:val="24"/>
          <w:szCs w:val="24"/>
        </w:rPr>
        <w:t>Размеры охранных зон инженерных коммуникаций устанавливаются следующими документами:</w:t>
      </w:r>
    </w:p>
    <w:p w14:paraId="653B1937" w14:textId="77777777" w:rsidR="00592A0F" w:rsidRPr="00667F29" w:rsidRDefault="00592A0F" w:rsidP="00C12BE2">
      <w:pPr>
        <w:numPr>
          <w:ilvl w:val="0"/>
          <w:numId w:val="15"/>
        </w:numPr>
        <w:spacing w:after="0" w:line="276" w:lineRule="auto"/>
        <w:ind w:left="567" w:firstLine="709"/>
        <w:jc w:val="both"/>
        <w:rPr>
          <w:rFonts w:ascii="Times New Roman" w:hAnsi="Times New Roman" w:cs="Times New Roman"/>
          <w:sz w:val="24"/>
          <w:szCs w:val="24"/>
        </w:rPr>
      </w:pPr>
      <w:hyperlink r:id="rId21" w:tooltip="&quot;О введении в действие санитарных правил и норм &quot;Зоны санитарной охраны источников ...&quot;&#10;Постановление Главного государственного санитарного врача РФ от 14.03.2002 N ...&#10;Статус: действующая редакция (действ. с 25.09.2014)" w:history="1">
        <w:r w:rsidRPr="00667F29">
          <w:rPr>
            <w:rStyle w:val="afa"/>
            <w:rFonts w:ascii="Times New Roman" w:hAnsi="Times New Roman" w:cs="Times New Roman"/>
            <w:color w:val="auto"/>
            <w:sz w:val="24"/>
            <w:szCs w:val="24"/>
          </w:rPr>
          <w:t>СанПиН 2.1.4.1110-02</w:t>
        </w:r>
      </w:hyperlink>
      <w:r w:rsidRPr="00667F29">
        <w:rPr>
          <w:rFonts w:ascii="Times New Roman" w:hAnsi="Times New Roman" w:cs="Times New Roman"/>
          <w:sz w:val="24"/>
          <w:szCs w:val="24"/>
        </w:rPr>
        <w:t xml:space="preserve"> «Зоны санитарной охраны источников водоснабжения и водопроводов питьевого назначения», утвержденные постановлением Государственного санитарного врача РФ </w:t>
      </w:r>
      <w:hyperlink r:id="rId22" w:tooltip="&quot;О введении в действие санитарных правил и норм &quot;Зоны санитарной охраны источников ...&quot;&#10;Постановление Главного государственного санитарного врача РФ от 14.03.2002 N ...&#10;Статус: действующая редакция (действ. с 25.09.2014)" w:history="1">
        <w:r w:rsidRPr="00667F29">
          <w:rPr>
            <w:rStyle w:val="afa"/>
            <w:rFonts w:ascii="Times New Roman" w:hAnsi="Times New Roman" w:cs="Times New Roman"/>
            <w:color w:val="auto"/>
            <w:sz w:val="24"/>
            <w:szCs w:val="24"/>
          </w:rPr>
          <w:t>от 14.03.2002 № 10</w:t>
        </w:r>
      </w:hyperlink>
      <w:r w:rsidRPr="00667F29">
        <w:rPr>
          <w:rFonts w:ascii="Times New Roman" w:hAnsi="Times New Roman" w:cs="Times New Roman"/>
          <w:sz w:val="24"/>
          <w:szCs w:val="24"/>
        </w:rPr>
        <w:t>;</w:t>
      </w:r>
    </w:p>
    <w:p w14:paraId="27432D92" w14:textId="77777777" w:rsidR="00592A0F" w:rsidRPr="00667F29" w:rsidRDefault="00592A0F" w:rsidP="00C12BE2">
      <w:pPr>
        <w:numPr>
          <w:ilvl w:val="0"/>
          <w:numId w:val="15"/>
        </w:numPr>
        <w:spacing w:after="0" w:line="276" w:lineRule="auto"/>
        <w:ind w:left="567" w:firstLine="709"/>
        <w:jc w:val="both"/>
        <w:rPr>
          <w:rFonts w:ascii="Times New Roman" w:hAnsi="Times New Roman" w:cs="Times New Roman"/>
          <w:sz w:val="24"/>
          <w:szCs w:val="24"/>
        </w:rPr>
      </w:pPr>
      <w:r w:rsidRPr="00667F29">
        <w:rPr>
          <w:rFonts w:ascii="Times New Roman" w:hAnsi="Times New Roman" w:cs="Times New Roman"/>
          <w:sz w:val="24"/>
          <w:szCs w:val="24"/>
        </w:rPr>
        <w:t xml:space="preserve">Постановлением Правительства Российской Федерации </w:t>
      </w:r>
      <w:hyperlink r:id="rId23" w:tooltip="&quot;Об утверждении Правил охраны газораспределительных сетей (с изменениями на 17 мая 2016 года)&quot;&#10;Постановление Правительства РФ от 20.11.2000 N 878&#10;Статус: действующая редакция (действ. с 01.06.2016)" w:history="1">
        <w:r w:rsidRPr="00667F29">
          <w:rPr>
            <w:rStyle w:val="afa"/>
            <w:rFonts w:ascii="Times New Roman" w:hAnsi="Times New Roman" w:cs="Times New Roman"/>
            <w:color w:val="auto"/>
            <w:sz w:val="24"/>
            <w:szCs w:val="24"/>
          </w:rPr>
          <w:t>от 20 ноября 2000 № 878</w:t>
        </w:r>
      </w:hyperlink>
      <w:r w:rsidRPr="00667F29">
        <w:rPr>
          <w:rFonts w:ascii="Times New Roman" w:hAnsi="Times New Roman" w:cs="Times New Roman"/>
          <w:sz w:val="24"/>
          <w:szCs w:val="24"/>
        </w:rPr>
        <w:t xml:space="preserve"> «Об утверждении правил охраны газораспределительных сетей» (с изменениями на 17 мая 2016);</w:t>
      </w:r>
    </w:p>
    <w:p w14:paraId="573804AB" w14:textId="77777777" w:rsidR="00592A0F" w:rsidRPr="00667F29" w:rsidRDefault="00592A0F" w:rsidP="00C12BE2">
      <w:pPr>
        <w:numPr>
          <w:ilvl w:val="0"/>
          <w:numId w:val="15"/>
        </w:numPr>
        <w:spacing w:after="0" w:line="276" w:lineRule="auto"/>
        <w:ind w:left="567" w:firstLine="709"/>
        <w:jc w:val="both"/>
        <w:rPr>
          <w:rFonts w:ascii="Times New Roman" w:hAnsi="Times New Roman" w:cs="Times New Roman"/>
          <w:sz w:val="24"/>
          <w:szCs w:val="24"/>
        </w:rPr>
      </w:pPr>
      <w:r w:rsidRPr="00667F29">
        <w:rPr>
          <w:rFonts w:ascii="Times New Roman" w:hAnsi="Times New Roman" w:cs="Times New Roman"/>
          <w:sz w:val="24"/>
          <w:szCs w:val="24"/>
        </w:rPr>
        <w:t xml:space="preserve">Постановлением Правительства Российской Федерации </w:t>
      </w:r>
      <w:hyperlink r:id="rId24" w:tooltip="&quot;О порядке установления охранных зон объектов электросетевого хозяйства и особых условий ...&quot;&#10;Постановление Правительства РФ от 24.02.2009 N 160&#10;Статус: действующая редакция (действ. с 01.01.2019)" w:history="1">
        <w:r w:rsidRPr="00667F29">
          <w:rPr>
            <w:rStyle w:val="afa"/>
            <w:rFonts w:ascii="Times New Roman" w:hAnsi="Times New Roman" w:cs="Times New Roman"/>
            <w:color w:val="auto"/>
            <w:sz w:val="24"/>
            <w:szCs w:val="24"/>
          </w:rPr>
          <w:t>от 24 февраля 2009 №160</w:t>
        </w:r>
      </w:hyperlink>
      <w:r w:rsidRPr="00667F29">
        <w:rPr>
          <w:rFonts w:ascii="Times New Roman" w:hAnsi="Times New Roman" w:cs="Times New Roman"/>
          <w:sz w:val="24"/>
          <w:szCs w:val="24"/>
        </w:rPr>
        <w:t xml:space="preserve"> «Правила установления охранных зон объектов электросетевого хозяйства и особых условий использования земельных участков, расположенных в границах таких зон (с изменениями на 21 декабря 2018); </w:t>
      </w:r>
    </w:p>
    <w:p w14:paraId="1B17EAAA" w14:textId="77777777" w:rsidR="00592A0F" w:rsidRPr="00667F29" w:rsidRDefault="00592A0F" w:rsidP="00C12BE2">
      <w:pPr>
        <w:numPr>
          <w:ilvl w:val="0"/>
          <w:numId w:val="15"/>
        </w:numPr>
        <w:spacing w:after="0" w:line="276" w:lineRule="auto"/>
        <w:ind w:left="567" w:firstLine="709"/>
        <w:jc w:val="both"/>
        <w:rPr>
          <w:rFonts w:ascii="Times New Roman" w:hAnsi="Times New Roman" w:cs="Times New Roman"/>
          <w:sz w:val="24"/>
          <w:szCs w:val="24"/>
        </w:rPr>
      </w:pPr>
      <w:r w:rsidRPr="00667F29">
        <w:rPr>
          <w:rFonts w:ascii="Times New Roman" w:hAnsi="Times New Roman" w:cs="Times New Roman"/>
          <w:sz w:val="24"/>
          <w:szCs w:val="24"/>
        </w:rPr>
        <w:t>ВСН 14278тм-т1 «Нормы отвода земель для электрических сетей напряжением 0,38-750 кВ», таблица 1-2;</w:t>
      </w:r>
    </w:p>
    <w:p w14:paraId="5D19DEA1" w14:textId="73A50008" w:rsidR="00604735" w:rsidRPr="00667F29" w:rsidRDefault="00592A0F" w:rsidP="00C12BE2">
      <w:pPr>
        <w:numPr>
          <w:ilvl w:val="0"/>
          <w:numId w:val="15"/>
        </w:numPr>
        <w:spacing w:after="0" w:line="276" w:lineRule="auto"/>
        <w:ind w:left="567" w:firstLine="709"/>
        <w:jc w:val="both"/>
        <w:rPr>
          <w:rFonts w:ascii="Times New Roman" w:hAnsi="Times New Roman" w:cs="Times New Roman"/>
          <w:sz w:val="24"/>
          <w:szCs w:val="24"/>
        </w:rPr>
      </w:pPr>
      <w:r w:rsidRPr="00667F29">
        <w:rPr>
          <w:rFonts w:ascii="Times New Roman" w:hAnsi="Times New Roman" w:cs="Times New Roman"/>
          <w:sz w:val="24"/>
          <w:szCs w:val="24"/>
        </w:rPr>
        <w:t xml:space="preserve">Приказом Минстроя РФ </w:t>
      </w:r>
      <w:hyperlink r:id="rId25" w:tooltip="&quot;О Типовых правилах охраны коммунальных тепловых сетей&quot;&#10;Приказ Минстроя России от 17.08.1992 N 197&#10;Статус: действует с 01.01.1993" w:history="1">
        <w:r w:rsidRPr="00667F29">
          <w:rPr>
            <w:rStyle w:val="afa"/>
            <w:rFonts w:ascii="Times New Roman" w:hAnsi="Times New Roman" w:cs="Times New Roman"/>
            <w:color w:val="auto"/>
            <w:sz w:val="24"/>
            <w:szCs w:val="24"/>
          </w:rPr>
          <w:t>от 17.08.1992 №197</w:t>
        </w:r>
      </w:hyperlink>
      <w:r w:rsidRPr="00667F29">
        <w:rPr>
          <w:rFonts w:ascii="Times New Roman" w:hAnsi="Times New Roman" w:cs="Times New Roman"/>
          <w:sz w:val="24"/>
          <w:szCs w:val="24"/>
        </w:rPr>
        <w:t xml:space="preserve"> «О типовых правилах охраны коммунальных тепловых сетей». </w:t>
      </w:r>
    </w:p>
    <w:p w14:paraId="447E9C35" w14:textId="77777777" w:rsidR="00604735" w:rsidRPr="00667F29" w:rsidRDefault="00604735" w:rsidP="00604735">
      <w:pPr>
        <w:tabs>
          <w:tab w:val="left" w:pos="3483"/>
        </w:tabs>
        <w:spacing w:after="0" w:line="276" w:lineRule="auto"/>
        <w:ind w:left="567" w:firstLine="709"/>
        <w:jc w:val="both"/>
        <w:rPr>
          <w:rFonts w:ascii="Times New Roman" w:hAnsi="Times New Roman" w:cs="Times New Roman"/>
          <w:sz w:val="24"/>
          <w:szCs w:val="24"/>
        </w:rPr>
      </w:pPr>
      <w:r w:rsidRPr="00667F29">
        <w:rPr>
          <w:rFonts w:ascii="Times New Roman" w:hAnsi="Times New Roman" w:cs="Times New Roman"/>
          <w:sz w:val="24"/>
          <w:szCs w:val="24"/>
        </w:rPr>
        <w:t>В границах территории для размещения линейного объекта расположены следующие инженерные коммуникации, которые подлежат переустройству:</w:t>
      </w:r>
    </w:p>
    <w:p w14:paraId="483B6F4D" w14:textId="2FCC883F" w:rsidR="00604735" w:rsidRPr="00667F29" w:rsidRDefault="00604735" w:rsidP="00C12BE2">
      <w:pPr>
        <w:pStyle w:val="af2"/>
        <w:numPr>
          <w:ilvl w:val="0"/>
          <w:numId w:val="17"/>
        </w:numPr>
        <w:tabs>
          <w:tab w:val="left" w:pos="3483"/>
        </w:tabs>
        <w:spacing w:line="276" w:lineRule="auto"/>
        <w:jc w:val="both"/>
        <w:rPr>
          <w:szCs w:val="24"/>
        </w:rPr>
      </w:pPr>
      <w:r w:rsidRPr="00667F29">
        <w:rPr>
          <w:szCs w:val="24"/>
        </w:rPr>
        <w:t xml:space="preserve">кабельные линии </w:t>
      </w:r>
      <w:r w:rsidR="00AA5A41" w:rsidRPr="00667F29">
        <w:rPr>
          <w:szCs w:val="24"/>
        </w:rPr>
        <w:t xml:space="preserve">электропередач </w:t>
      </w:r>
      <w:r w:rsidRPr="00667F29">
        <w:rPr>
          <w:szCs w:val="24"/>
        </w:rPr>
        <w:t>10кВ;</w:t>
      </w:r>
    </w:p>
    <w:p w14:paraId="2B29B2D8" w14:textId="77777777" w:rsidR="00604735" w:rsidRPr="00667F29" w:rsidRDefault="00604735" w:rsidP="00C12BE2">
      <w:pPr>
        <w:pStyle w:val="af2"/>
        <w:numPr>
          <w:ilvl w:val="0"/>
          <w:numId w:val="17"/>
        </w:numPr>
        <w:tabs>
          <w:tab w:val="left" w:pos="3483"/>
        </w:tabs>
        <w:spacing w:line="276" w:lineRule="auto"/>
        <w:jc w:val="both"/>
        <w:rPr>
          <w:szCs w:val="24"/>
        </w:rPr>
      </w:pPr>
      <w:r w:rsidRPr="00667F29">
        <w:rPr>
          <w:szCs w:val="24"/>
        </w:rPr>
        <w:t>сети водоснабжения;</w:t>
      </w:r>
    </w:p>
    <w:p w14:paraId="3FD2370A" w14:textId="77777777" w:rsidR="00C560AB" w:rsidRDefault="00604735" w:rsidP="00C12BE2">
      <w:pPr>
        <w:pStyle w:val="af2"/>
        <w:numPr>
          <w:ilvl w:val="0"/>
          <w:numId w:val="17"/>
        </w:numPr>
        <w:tabs>
          <w:tab w:val="left" w:pos="3483"/>
        </w:tabs>
        <w:spacing w:line="276" w:lineRule="auto"/>
        <w:jc w:val="both"/>
        <w:rPr>
          <w:szCs w:val="24"/>
        </w:rPr>
      </w:pPr>
      <w:r w:rsidRPr="00667F29">
        <w:rPr>
          <w:szCs w:val="24"/>
        </w:rPr>
        <w:t xml:space="preserve">сети </w:t>
      </w:r>
      <w:r w:rsidR="0005406C" w:rsidRPr="00667F29">
        <w:rPr>
          <w:szCs w:val="24"/>
        </w:rPr>
        <w:t>теплоснабжения</w:t>
      </w:r>
    </w:p>
    <w:p w14:paraId="2628B9FC" w14:textId="63C3AF9C" w:rsidR="00604735" w:rsidRPr="00667F29" w:rsidRDefault="00C560AB" w:rsidP="00C12BE2">
      <w:pPr>
        <w:pStyle w:val="af2"/>
        <w:numPr>
          <w:ilvl w:val="0"/>
          <w:numId w:val="17"/>
        </w:numPr>
        <w:tabs>
          <w:tab w:val="left" w:pos="3483"/>
        </w:tabs>
        <w:spacing w:line="276" w:lineRule="auto"/>
        <w:jc w:val="both"/>
        <w:rPr>
          <w:szCs w:val="24"/>
        </w:rPr>
      </w:pPr>
      <w:r w:rsidRPr="0081643D">
        <w:rPr>
          <w:color w:val="000000"/>
        </w:rPr>
        <w:t>У</w:t>
      </w:r>
      <w:r w:rsidRPr="0081643D">
        <w:rPr>
          <w:color w:val="000000"/>
          <w:szCs w:val="24"/>
        </w:rPr>
        <w:t>лиц</w:t>
      </w:r>
      <w:r>
        <w:rPr>
          <w:color w:val="000000"/>
          <w:szCs w:val="24"/>
        </w:rPr>
        <w:t xml:space="preserve">а </w:t>
      </w:r>
      <w:r w:rsidR="004732DF">
        <w:rPr>
          <w:color w:val="000000"/>
          <w:szCs w:val="24"/>
        </w:rPr>
        <w:t>местного значения</w:t>
      </w:r>
      <w:r w:rsidR="00C642EE" w:rsidRPr="00667F29">
        <w:rPr>
          <w:szCs w:val="24"/>
        </w:rPr>
        <w:t>.</w:t>
      </w:r>
    </w:p>
    <w:p w14:paraId="4CB9B897" w14:textId="1A91A023" w:rsidR="000A6298" w:rsidRPr="00C560AB" w:rsidRDefault="000A6298" w:rsidP="00604735">
      <w:pPr>
        <w:spacing w:after="0" w:line="348" w:lineRule="auto"/>
        <w:ind w:left="567" w:firstLine="709"/>
        <w:jc w:val="both"/>
        <w:rPr>
          <w:rFonts w:ascii="Times New Roman" w:hAnsi="Times New Roman" w:cs="Times New Roman"/>
          <w:sz w:val="24"/>
          <w:szCs w:val="24"/>
        </w:rPr>
        <w:sectPr w:rsidR="000A6298" w:rsidRPr="00C560AB" w:rsidSect="00015834">
          <w:headerReference w:type="default" r:id="rId26"/>
          <w:pgSz w:w="11906" w:h="16838"/>
          <w:pgMar w:top="851" w:right="424" w:bottom="1560" w:left="1134" w:header="454" w:footer="0" w:gutter="0"/>
          <w:cols w:space="708"/>
          <w:docGrid w:linePitch="360"/>
        </w:sectPr>
      </w:pPr>
    </w:p>
    <w:p w14:paraId="45D3BFF0" w14:textId="108E0119" w:rsidR="00223DD6" w:rsidRPr="00667F29" w:rsidRDefault="00210381" w:rsidP="00604735">
      <w:pPr>
        <w:spacing w:after="0" w:line="0" w:lineRule="atLeast"/>
        <w:ind w:left="567" w:firstLine="709"/>
        <w:jc w:val="both"/>
        <w:rPr>
          <w:rFonts w:ascii="Times New Roman" w:hAnsi="Times New Roman" w:cs="Times New Roman"/>
          <w:i/>
          <w:sz w:val="24"/>
          <w:szCs w:val="24"/>
        </w:rPr>
      </w:pPr>
      <w:r w:rsidRPr="00667F29">
        <w:rPr>
          <w:rFonts w:ascii="Times New Roman" w:hAnsi="Times New Roman" w:cs="Times New Roman"/>
          <w:i/>
          <w:sz w:val="24"/>
          <w:szCs w:val="24"/>
        </w:rPr>
        <w:lastRenderedPageBreak/>
        <w:t xml:space="preserve">Таблица 3-1. </w:t>
      </w:r>
      <w:r w:rsidR="00223DD6" w:rsidRPr="00667F29">
        <w:rPr>
          <w:rFonts w:ascii="Times New Roman" w:hAnsi="Times New Roman" w:cs="Times New Roman"/>
          <w:i/>
          <w:sz w:val="24"/>
          <w:szCs w:val="24"/>
        </w:rPr>
        <w:t>Наименование, основные характеристики линейных объектов, подлежащих реконструкции в связи с изменением их местоположения</w:t>
      </w:r>
    </w:p>
    <w:p w14:paraId="32CCCE23" w14:textId="77777777" w:rsidR="000A3AE7" w:rsidRPr="00667F29" w:rsidRDefault="000A3AE7" w:rsidP="00604735">
      <w:pPr>
        <w:spacing w:after="0" w:line="0" w:lineRule="atLeast"/>
        <w:ind w:left="567" w:firstLine="709"/>
        <w:jc w:val="both"/>
        <w:rPr>
          <w:rFonts w:ascii="Times New Roman" w:hAnsi="Times New Roman" w:cs="Times New Roman"/>
          <w:i/>
          <w:sz w:val="24"/>
          <w:szCs w:val="24"/>
        </w:rPr>
      </w:pPr>
    </w:p>
    <w:tbl>
      <w:tblPr>
        <w:tblW w:w="13036" w:type="dxa"/>
        <w:tblInd w:w="13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1"/>
        <w:gridCol w:w="2571"/>
        <w:gridCol w:w="2532"/>
        <w:gridCol w:w="4394"/>
        <w:gridCol w:w="3118"/>
      </w:tblGrid>
      <w:tr w:rsidR="008841CA" w:rsidRPr="00667F29" w14:paraId="59C0D1CE" w14:textId="2F5014B6" w:rsidTr="008841CA">
        <w:trPr>
          <w:tblHeader/>
        </w:trPr>
        <w:tc>
          <w:tcPr>
            <w:tcW w:w="421" w:type="dxa"/>
            <w:tcBorders>
              <w:bottom w:val="single" w:sz="4" w:space="0" w:color="auto"/>
            </w:tcBorders>
            <w:shd w:val="clear" w:color="auto" w:fill="auto"/>
            <w:tcMar>
              <w:left w:w="28" w:type="dxa"/>
              <w:right w:w="28" w:type="dxa"/>
            </w:tcMar>
            <w:vAlign w:val="center"/>
          </w:tcPr>
          <w:p w14:paraId="0D33FDC5" w14:textId="77777777" w:rsidR="008841CA" w:rsidRPr="00667F29" w:rsidRDefault="008841CA" w:rsidP="00024B44">
            <w:pPr>
              <w:spacing w:after="0" w:line="0" w:lineRule="atLeast"/>
              <w:jc w:val="center"/>
              <w:outlineLvl w:val="0"/>
              <w:rPr>
                <w:rFonts w:ascii="Times New Roman" w:eastAsia="Calibri" w:hAnsi="Times New Roman" w:cs="Times New Roman"/>
                <w:i/>
              </w:rPr>
            </w:pPr>
            <w:r w:rsidRPr="00667F29">
              <w:rPr>
                <w:rFonts w:ascii="Times New Roman" w:eastAsia="Calibri" w:hAnsi="Times New Roman" w:cs="Times New Roman"/>
                <w:i/>
              </w:rPr>
              <w:t>№</w:t>
            </w:r>
          </w:p>
          <w:p w14:paraId="1E9B2531" w14:textId="77777777" w:rsidR="008841CA" w:rsidRPr="00667F29" w:rsidRDefault="008841CA" w:rsidP="00024B44">
            <w:pPr>
              <w:spacing w:after="0" w:line="0" w:lineRule="atLeast"/>
              <w:jc w:val="center"/>
              <w:outlineLvl w:val="0"/>
              <w:rPr>
                <w:rFonts w:ascii="Times New Roman" w:eastAsia="Calibri" w:hAnsi="Times New Roman" w:cs="Times New Roman"/>
                <w:i/>
              </w:rPr>
            </w:pPr>
            <w:r w:rsidRPr="00667F29">
              <w:rPr>
                <w:rFonts w:ascii="Times New Roman" w:eastAsia="Calibri" w:hAnsi="Times New Roman" w:cs="Times New Roman"/>
                <w:i/>
              </w:rPr>
              <w:t>п.п</w:t>
            </w:r>
          </w:p>
        </w:tc>
        <w:tc>
          <w:tcPr>
            <w:tcW w:w="2571" w:type="dxa"/>
            <w:tcBorders>
              <w:bottom w:val="single" w:sz="4" w:space="0" w:color="auto"/>
            </w:tcBorders>
            <w:shd w:val="clear" w:color="auto" w:fill="auto"/>
            <w:vAlign w:val="center"/>
          </w:tcPr>
          <w:p w14:paraId="40EE8C3D" w14:textId="77777777" w:rsidR="008841CA" w:rsidRPr="00667F29" w:rsidRDefault="008841CA" w:rsidP="00024B44">
            <w:pPr>
              <w:spacing w:after="0" w:line="0" w:lineRule="atLeast"/>
              <w:jc w:val="center"/>
              <w:outlineLvl w:val="0"/>
              <w:rPr>
                <w:rFonts w:ascii="Times New Roman" w:eastAsia="Calibri" w:hAnsi="Times New Roman" w:cs="Times New Roman"/>
                <w:i/>
              </w:rPr>
            </w:pPr>
            <w:r w:rsidRPr="00667F29">
              <w:rPr>
                <w:rFonts w:ascii="Times New Roman" w:eastAsia="Calibri" w:hAnsi="Times New Roman" w:cs="Times New Roman"/>
                <w:i/>
              </w:rPr>
              <w:t>Место-</w:t>
            </w:r>
          </w:p>
          <w:p w14:paraId="1A86C5EC" w14:textId="77777777" w:rsidR="008841CA" w:rsidRPr="00667F29" w:rsidRDefault="008841CA" w:rsidP="00024B44">
            <w:pPr>
              <w:spacing w:after="0" w:line="0" w:lineRule="atLeast"/>
              <w:jc w:val="center"/>
              <w:outlineLvl w:val="0"/>
              <w:rPr>
                <w:rFonts w:ascii="Times New Roman" w:eastAsia="Calibri" w:hAnsi="Times New Roman" w:cs="Times New Roman"/>
                <w:i/>
              </w:rPr>
            </w:pPr>
            <w:r w:rsidRPr="00667F29">
              <w:rPr>
                <w:rFonts w:ascii="Times New Roman" w:eastAsia="Calibri" w:hAnsi="Times New Roman" w:cs="Times New Roman"/>
                <w:i/>
              </w:rPr>
              <w:t>Расположение, ПК а/д</w:t>
            </w:r>
          </w:p>
        </w:tc>
        <w:tc>
          <w:tcPr>
            <w:tcW w:w="2532" w:type="dxa"/>
            <w:tcBorders>
              <w:bottom w:val="single" w:sz="4" w:space="0" w:color="auto"/>
            </w:tcBorders>
            <w:shd w:val="clear" w:color="auto" w:fill="auto"/>
            <w:vAlign w:val="center"/>
          </w:tcPr>
          <w:p w14:paraId="3F63A655" w14:textId="77777777" w:rsidR="008841CA" w:rsidRPr="00667F29" w:rsidRDefault="008841CA" w:rsidP="00024B44">
            <w:pPr>
              <w:spacing w:after="0" w:line="0" w:lineRule="atLeast"/>
              <w:outlineLvl w:val="0"/>
              <w:rPr>
                <w:rFonts w:ascii="Times New Roman" w:eastAsia="Calibri" w:hAnsi="Times New Roman" w:cs="Times New Roman"/>
                <w:i/>
              </w:rPr>
            </w:pPr>
            <w:r w:rsidRPr="00667F29">
              <w:rPr>
                <w:rFonts w:ascii="Times New Roman" w:eastAsia="Calibri" w:hAnsi="Times New Roman" w:cs="Times New Roman"/>
                <w:i/>
              </w:rPr>
              <w:t>Наименование объекта подлежащего реконструкции</w:t>
            </w:r>
          </w:p>
        </w:tc>
        <w:tc>
          <w:tcPr>
            <w:tcW w:w="4394" w:type="dxa"/>
            <w:tcBorders>
              <w:bottom w:val="single" w:sz="4" w:space="0" w:color="auto"/>
            </w:tcBorders>
            <w:shd w:val="clear" w:color="auto" w:fill="auto"/>
            <w:vAlign w:val="center"/>
          </w:tcPr>
          <w:p w14:paraId="6CF0DC2C" w14:textId="5A296756" w:rsidR="008841CA" w:rsidRPr="00667F29" w:rsidRDefault="008841CA" w:rsidP="00024B44">
            <w:pPr>
              <w:spacing w:after="0" w:line="0" w:lineRule="atLeast"/>
              <w:jc w:val="center"/>
              <w:outlineLvl w:val="0"/>
              <w:rPr>
                <w:rFonts w:ascii="Times New Roman" w:eastAsia="Calibri" w:hAnsi="Times New Roman" w:cs="Times New Roman"/>
                <w:i/>
              </w:rPr>
            </w:pPr>
            <w:r w:rsidRPr="00667F29">
              <w:rPr>
                <w:rFonts w:ascii="Times New Roman" w:eastAsia="Calibri" w:hAnsi="Times New Roman" w:cs="Times New Roman"/>
                <w:i/>
              </w:rPr>
              <w:t>Характеристика</w:t>
            </w:r>
          </w:p>
        </w:tc>
        <w:tc>
          <w:tcPr>
            <w:tcW w:w="3118" w:type="dxa"/>
            <w:tcBorders>
              <w:bottom w:val="single" w:sz="4" w:space="0" w:color="auto"/>
            </w:tcBorders>
            <w:shd w:val="clear" w:color="auto" w:fill="auto"/>
            <w:vAlign w:val="center"/>
          </w:tcPr>
          <w:p w14:paraId="6F3B8742" w14:textId="77777777" w:rsidR="008841CA" w:rsidRPr="00667F29" w:rsidRDefault="008841CA" w:rsidP="00024B44">
            <w:pPr>
              <w:spacing w:after="0" w:line="0" w:lineRule="atLeast"/>
              <w:jc w:val="center"/>
              <w:outlineLvl w:val="0"/>
              <w:rPr>
                <w:rFonts w:ascii="Times New Roman" w:eastAsia="Calibri" w:hAnsi="Times New Roman" w:cs="Times New Roman"/>
                <w:i/>
              </w:rPr>
            </w:pPr>
            <w:r w:rsidRPr="00667F29">
              <w:rPr>
                <w:rFonts w:ascii="Times New Roman" w:eastAsia="Calibri" w:hAnsi="Times New Roman" w:cs="Times New Roman"/>
                <w:i/>
              </w:rPr>
              <w:t>Владелец</w:t>
            </w:r>
          </w:p>
        </w:tc>
      </w:tr>
      <w:tr w:rsidR="008841CA" w:rsidRPr="00667F29" w14:paraId="5FFDCC9A" w14:textId="21E93479" w:rsidTr="008841CA">
        <w:tc>
          <w:tcPr>
            <w:tcW w:w="421" w:type="dxa"/>
            <w:shd w:val="clear" w:color="auto" w:fill="auto"/>
            <w:tcMar>
              <w:left w:w="28" w:type="dxa"/>
              <w:right w:w="28" w:type="dxa"/>
            </w:tcMar>
            <w:vAlign w:val="center"/>
          </w:tcPr>
          <w:p w14:paraId="7E2371E7" w14:textId="75B29098" w:rsidR="008841CA" w:rsidRPr="00667F29" w:rsidRDefault="008841CA" w:rsidP="005B37E7">
            <w:pPr>
              <w:spacing w:after="0" w:line="0" w:lineRule="atLeast"/>
              <w:jc w:val="center"/>
              <w:outlineLvl w:val="0"/>
              <w:rPr>
                <w:rFonts w:ascii="Times New Roman" w:eastAsia="Calibri" w:hAnsi="Times New Roman" w:cs="Times New Roman"/>
              </w:rPr>
            </w:pPr>
            <w:r w:rsidRPr="00667F29">
              <w:rPr>
                <w:rFonts w:ascii="Times New Roman" w:eastAsia="Calibri" w:hAnsi="Times New Roman" w:cs="Times New Roman"/>
              </w:rPr>
              <w:t>1</w:t>
            </w:r>
          </w:p>
        </w:tc>
        <w:tc>
          <w:tcPr>
            <w:tcW w:w="2571" w:type="dxa"/>
            <w:shd w:val="clear" w:color="auto" w:fill="auto"/>
            <w:vAlign w:val="center"/>
          </w:tcPr>
          <w:p w14:paraId="30D59CCF" w14:textId="218E4091" w:rsidR="008841CA" w:rsidRPr="00667F29" w:rsidRDefault="008841CA" w:rsidP="005B37E7">
            <w:pPr>
              <w:spacing w:after="0" w:line="0" w:lineRule="atLeast"/>
              <w:jc w:val="center"/>
              <w:outlineLvl w:val="0"/>
              <w:rPr>
                <w:rFonts w:ascii="Times New Roman" w:eastAsia="Calibri" w:hAnsi="Times New Roman" w:cs="Times New Roman"/>
              </w:rPr>
            </w:pPr>
            <w:r w:rsidRPr="0000704D">
              <w:rPr>
                <w:rFonts w:ascii="Times New Roman" w:eastAsia="Calibri" w:hAnsi="Times New Roman" w:cs="Times New Roman"/>
              </w:rPr>
              <w:t>ПК 0+90.04</w:t>
            </w:r>
          </w:p>
        </w:tc>
        <w:tc>
          <w:tcPr>
            <w:tcW w:w="2532" w:type="dxa"/>
            <w:shd w:val="clear" w:color="auto" w:fill="auto"/>
            <w:vAlign w:val="center"/>
          </w:tcPr>
          <w:p w14:paraId="0DED8EA3" w14:textId="32099222" w:rsidR="008841CA" w:rsidRPr="00667F29" w:rsidRDefault="008841CA" w:rsidP="005B37E7">
            <w:pPr>
              <w:spacing w:after="0" w:line="0" w:lineRule="atLeast"/>
              <w:outlineLvl w:val="0"/>
              <w:rPr>
                <w:rFonts w:ascii="Times New Roman" w:eastAsia="Calibri" w:hAnsi="Times New Roman" w:cs="Times New Roman"/>
              </w:rPr>
            </w:pPr>
            <w:r>
              <w:rPr>
                <w:rFonts w:ascii="Times New Roman" w:hAnsi="Times New Roman" w:cs="Times New Roman"/>
              </w:rPr>
              <w:t>Сети электроснабжения</w:t>
            </w:r>
          </w:p>
        </w:tc>
        <w:tc>
          <w:tcPr>
            <w:tcW w:w="4394" w:type="dxa"/>
            <w:shd w:val="clear" w:color="auto" w:fill="auto"/>
            <w:vAlign w:val="center"/>
          </w:tcPr>
          <w:p w14:paraId="6D85CA18" w14:textId="60884FDA" w:rsidR="008841CA" w:rsidRPr="00667F29" w:rsidRDefault="008841CA" w:rsidP="005B37E7">
            <w:pPr>
              <w:spacing w:after="0" w:line="0" w:lineRule="atLeast"/>
              <w:jc w:val="center"/>
              <w:outlineLvl w:val="0"/>
              <w:rPr>
                <w:rFonts w:ascii="Times New Roman" w:eastAsia="Calibri" w:hAnsi="Times New Roman" w:cs="Times New Roman"/>
              </w:rPr>
            </w:pPr>
            <w:r w:rsidRPr="00667F29">
              <w:rPr>
                <w:rFonts w:ascii="Times New Roman" w:hAnsi="Times New Roman" w:cs="Times New Roman"/>
              </w:rPr>
              <w:t>Кабельные 10 кВ</w:t>
            </w:r>
          </w:p>
        </w:tc>
        <w:tc>
          <w:tcPr>
            <w:tcW w:w="3118" w:type="dxa"/>
            <w:shd w:val="clear" w:color="auto" w:fill="auto"/>
            <w:vAlign w:val="center"/>
          </w:tcPr>
          <w:p w14:paraId="64798984" w14:textId="77777777" w:rsidR="008841CA" w:rsidRPr="008841CA" w:rsidRDefault="008841CA" w:rsidP="008841CA">
            <w:pPr>
              <w:spacing w:after="0" w:line="0" w:lineRule="atLeast"/>
              <w:jc w:val="center"/>
              <w:outlineLvl w:val="0"/>
              <w:rPr>
                <w:rFonts w:ascii="Times New Roman" w:hAnsi="Times New Roman" w:cs="Times New Roman"/>
              </w:rPr>
            </w:pPr>
            <w:r w:rsidRPr="008841CA">
              <w:rPr>
                <w:rFonts w:ascii="Times New Roman" w:hAnsi="Times New Roman" w:cs="Times New Roman"/>
              </w:rPr>
              <w:t xml:space="preserve">Филиал "СЭС" </w:t>
            </w:r>
          </w:p>
          <w:p w14:paraId="40A6F47A" w14:textId="259D7B83" w:rsidR="008841CA" w:rsidRPr="008841CA" w:rsidRDefault="008841CA" w:rsidP="008841CA">
            <w:pPr>
              <w:spacing w:after="0" w:line="0" w:lineRule="atLeast"/>
              <w:jc w:val="center"/>
              <w:outlineLvl w:val="0"/>
              <w:rPr>
                <w:rFonts w:ascii="Times New Roman" w:hAnsi="Times New Roman" w:cs="Times New Roman"/>
              </w:rPr>
            </w:pPr>
            <w:r w:rsidRPr="008841CA">
              <w:rPr>
                <w:rFonts w:ascii="Times New Roman" w:hAnsi="Times New Roman" w:cs="Times New Roman"/>
              </w:rPr>
              <w:t>ПАО "Россети Ленэнерго"</w:t>
            </w:r>
          </w:p>
        </w:tc>
      </w:tr>
      <w:tr w:rsidR="008841CA" w:rsidRPr="00667F29" w14:paraId="764D2ED2" w14:textId="319F12E1" w:rsidTr="008841CA">
        <w:tc>
          <w:tcPr>
            <w:tcW w:w="421" w:type="dxa"/>
            <w:shd w:val="clear" w:color="auto" w:fill="auto"/>
            <w:tcMar>
              <w:left w:w="28" w:type="dxa"/>
              <w:right w:w="28" w:type="dxa"/>
            </w:tcMar>
            <w:vAlign w:val="center"/>
          </w:tcPr>
          <w:p w14:paraId="546013D7" w14:textId="402F339A" w:rsidR="008841CA" w:rsidRPr="00667F29" w:rsidRDefault="008841CA" w:rsidP="005B37E7">
            <w:pPr>
              <w:spacing w:after="0" w:line="0" w:lineRule="atLeast"/>
              <w:jc w:val="center"/>
              <w:outlineLvl w:val="0"/>
              <w:rPr>
                <w:rFonts w:ascii="Times New Roman" w:eastAsia="Calibri" w:hAnsi="Times New Roman" w:cs="Times New Roman"/>
              </w:rPr>
            </w:pPr>
            <w:r w:rsidRPr="00667F29">
              <w:rPr>
                <w:rFonts w:ascii="Times New Roman" w:eastAsia="Calibri" w:hAnsi="Times New Roman" w:cs="Times New Roman"/>
              </w:rPr>
              <w:t>2</w:t>
            </w:r>
          </w:p>
        </w:tc>
        <w:tc>
          <w:tcPr>
            <w:tcW w:w="2571" w:type="dxa"/>
            <w:shd w:val="clear" w:color="auto" w:fill="auto"/>
            <w:vAlign w:val="center"/>
          </w:tcPr>
          <w:p w14:paraId="04E5EEE8" w14:textId="2855E934" w:rsidR="008841CA" w:rsidRPr="00667F29" w:rsidRDefault="008841CA" w:rsidP="005B37E7">
            <w:pPr>
              <w:spacing w:after="0" w:line="0" w:lineRule="atLeast"/>
              <w:jc w:val="center"/>
              <w:outlineLvl w:val="0"/>
              <w:rPr>
                <w:rFonts w:ascii="Times New Roman" w:eastAsia="Calibri" w:hAnsi="Times New Roman" w:cs="Times New Roman"/>
              </w:rPr>
            </w:pPr>
            <w:r>
              <w:rPr>
                <w:rFonts w:ascii="Times New Roman" w:eastAsia="Calibri" w:hAnsi="Times New Roman" w:cs="Times New Roman"/>
              </w:rPr>
              <w:t>ПК 0+42,01</w:t>
            </w:r>
          </w:p>
        </w:tc>
        <w:tc>
          <w:tcPr>
            <w:tcW w:w="2532" w:type="dxa"/>
            <w:shd w:val="clear" w:color="auto" w:fill="auto"/>
            <w:vAlign w:val="center"/>
          </w:tcPr>
          <w:p w14:paraId="040AFEEB" w14:textId="6E4EC113" w:rsidR="008841CA" w:rsidRPr="00667F29" w:rsidRDefault="008841CA" w:rsidP="005B37E7">
            <w:pPr>
              <w:spacing w:after="0" w:line="0" w:lineRule="atLeast"/>
              <w:outlineLvl w:val="0"/>
              <w:rPr>
                <w:rFonts w:ascii="Times New Roman" w:eastAsia="Calibri" w:hAnsi="Times New Roman" w:cs="Times New Roman"/>
              </w:rPr>
            </w:pPr>
            <w:r>
              <w:rPr>
                <w:rFonts w:ascii="Times New Roman" w:eastAsia="Calibri" w:hAnsi="Times New Roman" w:cs="Times New Roman"/>
              </w:rPr>
              <w:t xml:space="preserve">Сеть водоснабжения </w:t>
            </w:r>
          </w:p>
        </w:tc>
        <w:tc>
          <w:tcPr>
            <w:tcW w:w="4394" w:type="dxa"/>
            <w:shd w:val="clear" w:color="auto" w:fill="auto"/>
            <w:vAlign w:val="center"/>
          </w:tcPr>
          <w:p w14:paraId="34E23F89" w14:textId="05398214" w:rsidR="008841CA" w:rsidRPr="00667F29" w:rsidRDefault="008841CA" w:rsidP="005B37E7">
            <w:pPr>
              <w:spacing w:after="0" w:line="0" w:lineRule="atLeast"/>
              <w:jc w:val="center"/>
              <w:outlineLvl w:val="0"/>
              <w:rPr>
                <w:rFonts w:ascii="Times New Roman" w:eastAsia="Calibri" w:hAnsi="Times New Roman" w:cs="Times New Roman"/>
              </w:rPr>
            </w:pPr>
            <w:r w:rsidRPr="00667F29">
              <w:rPr>
                <w:rFonts w:ascii="Times New Roman" w:hAnsi="Times New Roman" w:cs="Times New Roman"/>
              </w:rPr>
              <w:t xml:space="preserve">ПНД </w:t>
            </w:r>
            <w:r w:rsidRPr="00667F29">
              <w:rPr>
                <w:rFonts w:ascii="Cambria Math" w:hAnsi="Cambria Math" w:cs="Cambria Math"/>
              </w:rPr>
              <w:t>∅</w:t>
            </w:r>
            <w:r w:rsidRPr="00667F29">
              <w:rPr>
                <w:rFonts w:ascii="Times New Roman" w:hAnsi="Times New Roman" w:cs="Times New Roman"/>
              </w:rPr>
              <w:t>32мм</w:t>
            </w:r>
          </w:p>
        </w:tc>
        <w:tc>
          <w:tcPr>
            <w:tcW w:w="3118" w:type="dxa"/>
            <w:shd w:val="clear" w:color="auto" w:fill="auto"/>
            <w:vAlign w:val="center"/>
          </w:tcPr>
          <w:p w14:paraId="66AC2D27" w14:textId="530AD3F1" w:rsidR="008841CA" w:rsidRPr="00667F29" w:rsidRDefault="008841CA" w:rsidP="005B37E7">
            <w:pPr>
              <w:spacing w:after="0" w:line="0" w:lineRule="atLeast"/>
              <w:jc w:val="center"/>
              <w:outlineLvl w:val="0"/>
              <w:rPr>
                <w:rFonts w:ascii="Times New Roman" w:eastAsia="Calibri" w:hAnsi="Times New Roman" w:cs="Times New Roman"/>
              </w:rPr>
            </w:pPr>
            <w:r w:rsidRPr="00667F29">
              <w:rPr>
                <w:rFonts w:ascii="Times New Roman" w:hAnsi="Times New Roman" w:cs="Times New Roman"/>
              </w:rPr>
              <w:t>ЖКС №6 филиала ФГБУ «ЦЖКУ» Минобороны России (по ЛенВО)</w:t>
            </w:r>
          </w:p>
        </w:tc>
      </w:tr>
      <w:tr w:rsidR="008841CA" w:rsidRPr="00667F29" w14:paraId="094CB961" w14:textId="3C64D210" w:rsidTr="008841CA">
        <w:tc>
          <w:tcPr>
            <w:tcW w:w="421" w:type="dxa"/>
            <w:shd w:val="clear" w:color="auto" w:fill="auto"/>
            <w:tcMar>
              <w:left w:w="28" w:type="dxa"/>
              <w:right w:w="28" w:type="dxa"/>
            </w:tcMar>
            <w:vAlign w:val="center"/>
          </w:tcPr>
          <w:p w14:paraId="296BC390" w14:textId="4095B674" w:rsidR="008841CA" w:rsidRPr="00667F29" w:rsidRDefault="008841CA" w:rsidP="005B37E7">
            <w:pPr>
              <w:spacing w:after="0" w:line="0" w:lineRule="atLeast"/>
              <w:jc w:val="center"/>
              <w:outlineLvl w:val="0"/>
              <w:rPr>
                <w:rFonts w:ascii="Times New Roman" w:eastAsia="Calibri" w:hAnsi="Times New Roman" w:cs="Times New Roman"/>
              </w:rPr>
            </w:pPr>
            <w:r w:rsidRPr="00667F29">
              <w:rPr>
                <w:rFonts w:ascii="Times New Roman" w:eastAsia="Calibri" w:hAnsi="Times New Roman" w:cs="Times New Roman"/>
              </w:rPr>
              <w:t>3</w:t>
            </w:r>
          </w:p>
        </w:tc>
        <w:tc>
          <w:tcPr>
            <w:tcW w:w="2571" w:type="dxa"/>
            <w:shd w:val="clear" w:color="auto" w:fill="auto"/>
            <w:vAlign w:val="center"/>
          </w:tcPr>
          <w:p w14:paraId="263A3BB6" w14:textId="2E851C8E" w:rsidR="008841CA" w:rsidRPr="00667F29" w:rsidRDefault="008841CA" w:rsidP="005B37E7">
            <w:pPr>
              <w:spacing w:after="0" w:line="0" w:lineRule="atLeast"/>
              <w:jc w:val="center"/>
              <w:outlineLvl w:val="0"/>
              <w:rPr>
                <w:rFonts w:ascii="Times New Roman" w:eastAsia="Calibri" w:hAnsi="Times New Roman" w:cs="Times New Roman"/>
              </w:rPr>
            </w:pPr>
            <w:r w:rsidRPr="0000704D">
              <w:rPr>
                <w:rFonts w:ascii="Times New Roman" w:hAnsi="Times New Roman" w:cs="Times New Roman"/>
              </w:rPr>
              <w:t xml:space="preserve">ПК 0+42.65 </w:t>
            </w:r>
          </w:p>
        </w:tc>
        <w:tc>
          <w:tcPr>
            <w:tcW w:w="2532" w:type="dxa"/>
            <w:shd w:val="clear" w:color="auto" w:fill="auto"/>
            <w:vAlign w:val="center"/>
          </w:tcPr>
          <w:p w14:paraId="23118B23" w14:textId="35AC9663" w:rsidR="008841CA" w:rsidRPr="00667F29" w:rsidRDefault="008841CA" w:rsidP="005B37E7">
            <w:pPr>
              <w:spacing w:after="0" w:line="0" w:lineRule="atLeast"/>
              <w:outlineLvl w:val="0"/>
              <w:rPr>
                <w:rFonts w:ascii="Times New Roman" w:eastAsia="Calibri" w:hAnsi="Times New Roman" w:cs="Times New Roman"/>
              </w:rPr>
            </w:pPr>
            <w:r>
              <w:rPr>
                <w:rFonts w:ascii="Times New Roman" w:hAnsi="Times New Roman" w:cs="Times New Roman"/>
              </w:rPr>
              <w:t>Сеть теплоснабжения</w:t>
            </w:r>
          </w:p>
        </w:tc>
        <w:tc>
          <w:tcPr>
            <w:tcW w:w="4394" w:type="dxa"/>
            <w:shd w:val="clear" w:color="auto" w:fill="auto"/>
            <w:vAlign w:val="center"/>
          </w:tcPr>
          <w:p w14:paraId="73138545" w14:textId="05C2540F" w:rsidR="008841CA" w:rsidRPr="00667F29" w:rsidRDefault="008841CA" w:rsidP="005B37E7">
            <w:pPr>
              <w:spacing w:after="0" w:line="0" w:lineRule="atLeast"/>
              <w:jc w:val="center"/>
              <w:outlineLvl w:val="0"/>
              <w:rPr>
                <w:rFonts w:ascii="Times New Roman" w:eastAsia="Calibri" w:hAnsi="Times New Roman" w:cs="Times New Roman"/>
              </w:rPr>
            </w:pPr>
            <w:r w:rsidRPr="00667F29">
              <w:rPr>
                <w:rFonts w:ascii="Times New Roman" w:hAnsi="Times New Roman" w:cs="Times New Roman"/>
              </w:rPr>
              <w:t xml:space="preserve">сшитый полиэтилен </w:t>
            </w:r>
            <w:r w:rsidRPr="0000704D">
              <w:rPr>
                <w:rFonts w:ascii="Cambria Math" w:hAnsi="Cambria Math" w:cs="Cambria Math"/>
              </w:rPr>
              <w:t>∅</w:t>
            </w:r>
            <w:r w:rsidRPr="00667F29">
              <w:rPr>
                <w:rFonts w:ascii="Times New Roman" w:hAnsi="Times New Roman" w:cs="Times New Roman"/>
              </w:rPr>
              <w:t>63мм</w:t>
            </w:r>
          </w:p>
        </w:tc>
        <w:tc>
          <w:tcPr>
            <w:tcW w:w="3118" w:type="dxa"/>
            <w:shd w:val="clear" w:color="auto" w:fill="auto"/>
            <w:vAlign w:val="center"/>
          </w:tcPr>
          <w:p w14:paraId="51496FA4" w14:textId="5307FDEA" w:rsidR="008841CA" w:rsidRPr="00667F29" w:rsidRDefault="008841CA" w:rsidP="005B37E7">
            <w:pPr>
              <w:spacing w:after="0" w:line="0" w:lineRule="atLeast"/>
              <w:jc w:val="center"/>
              <w:outlineLvl w:val="0"/>
              <w:rPr>
                <w:rFonts w:ascii="Times New Roman" w:hAnsi="Times New Roman" w:cs="Times New Roman"/>
              </w:rPr>
            </w:pPr>
            <w:r w:rsidRPr="00667F29">
              <w:rPr>
                <w:rFonts w:ascii="Times New Roman" w:hAnsi="Times New Roman" w:cs="Times New Roman"/>
              </w:rPr>
              <w:t>ЖКС №6 филиала ФГБУ «ЦЖКУ» Минобороны России (по ЛенВО)</w:t>
            </w:r>
          </w:p>
        </w:tc>
      </w:tr>
      <w:tr w:rsidR="008841CA" w:rsidRPr="00667F29" w14:paraId="5B8F313D" w14:textId="4DB514C8" w:rsidTr="008841CA">
        <w:tc>
          <w:tcPr>
            <w:tcW w:w="421" w:type="dxa"/>
            <w:shd w:val="clear" w:color="auto" w:fill="auto"/>
            <w:tcMar>
              <w:left w:w="28" w:type="dxa"/>
              <w:right w:w="28" w:type="dxa"/>
            </w:tcMar>
            <w:vAlign w:val="center"/>
          </w:tcPr>
          <w:p w14:paraId="612C22A1" w14:textId="29FE35B3" w:rsidR="008841CA" w:rsidRPr="00667F29" w:rsidRDefault="008841CA" w:rsidP="005B37E7">
            <w:pPr>
              <w:spacing w:after="0" w:line="0" w:lineRule="atLeast"/>
              <w:jc w:val="center"/>
              <w:outlineLvl w:val="0"/>
              <w:rPr>
                <w:rFonts w:ascii="Times New Roman" w:eastAsia="Calibri" w:hAnsi="Times New Roman" w:cs="Times New Roman"/>
              </w:rPr>
            </w:pPr>
            <w:r w:rsidRPr="00667F29">
              <w:rPr>
                <w:rFonts w:ascii="Times New Roman" w:eastAsia="Calibri" w:hAnsi="Times New Roman" w:cs="Times New Roman"/>
              </w:rPr>
              <w:t>4</w:t>
            </w:r>
          </w:p>
        </w:tc>
        <w:tc>
          <w:tcPr>
            <w:tcW w:w="2571" w:type="dxa"/>
            <w:shd w:val="clear" w:color="auto" w:fill="auto"/>
            <w:vAlign w:val="center"/>
          </w:tcPr>
          <w:p w14:paraId="75395E84" w14:textId="2AC05546" w:rsidR="008841CA" w:rsidRPr="00667F29" w:rsidRDefault="008841CA" w:rsidP="005B37E7">
            <w:pPr>
              <w:spacing w:after="0" w:line="0" w:lineRule="atLeast"/>
              <w:jc w:val="center"/>
              <w:outlineLvl w:val="0"/>
              <w:rPr>
                <w:rFonts w:ascii="Times New Roman" w:eastAsia="Calibri" w:hAnsi="Times New Roman" w:cs="Times New Roman"/>
              </w:rPr>
            </w:pPr>
            <w:r w:rsidRPr="0000704D">
              <w:rPr>
                <w:rFonts w:ascii="Times New Roman" w:hAnsi="Times New Roman" w:cs="Times New Roman"/>
              </w:rPr>
              <w:t>ПК 7+31.40</w:t>
            </w:r>
          </w:p>
        </w:tc>
        <w:tc>
          <w:tcPr>
            <w:tcW w:w="2532" w:type="dxa"/>
            <w:shd w:val="clear" w:color="auto" w:fill="auto"/>
            <w:vAlign w:val="center"/>
          </w:tcPr>
          <w:p w14:paraId="34EBDA9A" w14:textId="629613E0" w:rsidR="008841CA" w:rsidRPr="00667F29" w:rsidRDefault="008841CA" w:rsidP="005B37E7">
            <w:pPr>
              <w:spacing w:after="0" w:line="0" w:lineRule="atLeast"/>
              <w:outlineLvl w:val="0"/>
              <w:rPr>
                <w:rFonts w:ascii="Times New Roman" w:eastAsia="Calibri" w:hAnsi="Times New Roman" w:cs="Times New Roman"/>
              </w:rPr>
            </w:pPr>
            <w:r>
              <w:rPr>
                <w:rFonts w:ascii="Times New Roman" w:eastAsia="Times New Roman" w:hAnsi="Times New Roman" w:cs="Times New Roman"/>
                <w:color w:val="000000"/>
                <w:lang w:eastAsia="ru-RU"/>
              </w:rPr>
              <w:t>Индустриальная улица</w:t>
            </w:r>
          </w:p>
        </w:tc>
        <w:tc>
          <w:tcPr>
            <w:tcW w:w="4394" w:type="dxa"/>
            <w:shd w:val="clear" w:color="auto" w:fill="auto"/>
            <w:vAlign w:val="center"/>
          </w:tcPr>
          <w:p w14:paraId="572E081B" w14:textId="44C8DEF0" w:rsidR="008841CA" w:rsidRPr="00667F29" w:rsidRDefault="008841CA" w:rsidP="005B37E7">
            <w:pPr>
              <w:spacing w:after="0" w:line="0" w:lineRule="atLeast"/>
              <w:jc w:val="center"/>
              <w:outlineLvl w:val="0"/>
              <w:rPr>
                <w:rFonts w:ascii="Times New Roman" w:eastAsia="Calibri" w:hAnsi="Times New Roman" w:cs="Times New Roman"/>
              </w:rPr>
            </w:pPr>
            <w:r w:rsidRPr="0081643D">
              <w:rPr>
                <w:rFonts w:ascii="Times New Roman" w:eastAsia="Times New Roman" w:hAnsi="Times New Roman" w:cs="Times New Roman"/>
                <w:color w:val="000000"/>
                <w:lang w:eastAsia="ru-RU"/>
              </w:rPr>
              <w:t>У</w:t>
            </w:r>
            <w:r w:rsidRPr="0081643D">
              <w:rPr>
                <w:rFonts w:ascii="Times New Roman" w:eastAsia="Times New Roman" w:hAnsi="Times New Roman" w:cs="Times New Roman"/>
                <w:color w:val="000000"/>
                <w:sz w:val="24"/>
                <w:szCs w:val="24"/>
                <w:lang w:eastAsia="ru-RU"/>
              </w:rPr>
              <w:t>лицы и дороги в производственных зонах</w:t>
            </w:r>
          </w:p>
        </w:tc>
        <w:tc>
          <w:tcPr>
            <w:tcW w:w="3118" w:type="dxa"/>
            <w:shd w:val="clear" w:color="auto" w:fill="auto"/>
            <w:vAlign w:val="center"/>
          </w:tcPr>
          <w:p w14:paraId="1BF9DC90" w14:textId="2BAE0ABB" w:rsidR="008841CA" w:rsidRPr="00667F29" w:rsidDel="00AC286D" w:rsidRDefault="008841CA" w:rsidP="005B37E7">
            <w:pPr>
              <w:spacing w:after="0" w:line="0" w:lineRule="atLeast"/>
              <w:jc w:val="center"/>
              <w:outlineLvl w:val="0"/>
              <w:rPr>
                <w:rFonts w:ascii="Times New Roman" w:eastAsia="Calibri" w:hAnsi="Times New Roman" w:cs="Times New Roman"/>
              </w:rPr>
            </w:pPr>
            <w:r>
              <w:rPr>
                <w:rFonts w:ascii="Times New Roman" w:eastAsia="Calibri" w:hAnsi="Times New Roman" w:cs="Times New Roman"/>
              </w:rPr>
              <w:t>МО «Сертоловское городское поселение»</w:t>
            </w:r>
          </w:p>
        </w:tc>
      </w:tr>
    </w:tbl>
    <w:p w14:paraId="79CC231B" w14:textId="4F2D9899" w:rsidR="000A6298" w:rsidRPr="00667F29" w:rsidRDefault="000A6298" w:rsidP="00604735">
      <w:pPr>
        <w:spacing w:after="0" w:line="348" w:lineRule="auto"/>
        <w:ind w:left="567" w:firstLine="709"/>
        <w:jc w:val="both"/>
        <w:rPr>
          <w:rFonts w:ascii="Times New Roman" w:hAnsi="Times New Roman" w:cs="Times New Roman"/>
          <w:sz w:val="24"/>
          <w:szCs w:val="24"/>
        </w:rPr>
      </w:pPr>
    </w:p>
    <w:p w14:paraId="6A136F81" w14:textId="6049E0FD" w:rsidR="000A6298" w:rsidRPr="00667F29" w:rsidRDefault="000A6298" w:rsidP="00604735">
      <w:pPr>
        <w:spacing w:after="0" w:line="348" w:lineRule="auto"/>
        <w:ind w:left="567" w:firstLine="709"/>
        <w:jc w:val="both"/>
        <w:rPr>
          <w:rFonts w:ascii="Times New Roman" w:hAnsi="Times New Roman" w:cs="Times New Roman"/>
          <w:sz w:val="24"/>
          <w:szCs w:val="24"/>
        </w:rPr>
      </w:pPr>
    </w:p>
    <w:p w14:paraId="231FCA73" w14:textId="77777777" w:rsidR="000A6298" w:rsidRPr="00667F29" w:rsidRDefault="000A6298" w:rsidP="00E12057">
      <w:pPr>
        <w:spacing w:after="0" w:line="348" w:lineRule="auto"/>
        <w:jc w:val="center"/>
        <w:rPr>
          <w:rFonts w:ascii="Times New Roman" w:hAnsi="Times New Roman" w:cs="Times New Roman"/>
          <w:sz w:val="24"/>
          <w:szCs w:val="24"/>
        </w:rPr>
        <w:sectPr w:rsidR="000A6298" w:rsidRPr="00667F29" w:rsidSect="00E43CA3">
          <w:headerReference w:type="default" r:id="rId27"/>
          <w:footerReference w:type="default" r:id="rId28"/>
          <w:pgSz w:w="16838" w:h="11906" w:orient="landscape"/>
          <w:pgMar w:top="1134" w:right="536" w:bottom="566" w:left="1134" w:header="425" w:footer="0" w:gutter="0"/>
          <w:cols w:space="708"/>
          <w:docGrid w:linePitch="360"/>
        </w:sectPr>
      </w:pPr>
    </w:p>
    <w:p w14:paraId="562BC77D" w14:textId="77777777" w:rsidR="00604735" w:rsidRPr="00667F29" w:rsidRDefault="00604735" w:rsidP="00C12BE2">
      <w:pPr>
        <w:pStyle w:val="21"/>
        <w:numPr>
          <w:ilvl w:val="0"/>
          <w:numId w:val="16"/>
        </w:numPr>
        <w:spacing w:before="60" w:line="348" w:lineRule="auto"/>
        <w:ind w:left="567" w:right="284" w:firstLine="709"/>
        <w:rPr>
          <w:b/>
        </w:rPr>
      </w:pPr>
      <w:r w:rsidRPr="00667F29">
        <w:rPr>
          <w:b/>
        </w:rPr>
        <w:lastRenderedPageBreak/>
        <w:t>Переустройство сетей 6кВ и 10кВ</w:t>
      </w:r>
    </w:p>
    <w:p w14:paraId="2443C289" w14:textId="77777777" w:rsidR="00FF3058" w:rsidRDefault="00FF3058" w:rsidP="006F6C9E">
      <w:pPr>
        <w:tabs>
          <w:tab w:val="left" w:pos="3483"/>
        </w:tabs>
        <w:spacing w:after="0" w:line="276" w:lineRule="auto"/>
        <w:ind w:left="567" w:firstLine="709"/>
        <w:jc w:val="both"/>
        <w:rPr>
          <w:rFonts w:ascii="Times New Roman" w:hAnsi="Times New Roman" w:cs="Times New Roman"/>
          <w:sz w:val="24"/>
          <w:szCs w:val="24"/>
        </w:rPr>
      </w:pPr>
    </w:p>
    <w:p w14:paraId="4AC85184" w14:textId="77777777" w:rsidR="00FF3058" w:rsidRPr="00667F29" w:rsidRDefault="00FF3058" w:rsidP="00FF3058">
      <w:pPr>
        <w:tabs>
          <w:tab w:val="left" w:pos="3483"/>
        </w:tabs>
        <w:spacing w:after="0" w:line="276" w:lineRule="auto"/>
        <w:ind w:left="567" w:firstLine="709"/>
        <w:jc w:val="both"/>
        <w:rPr>
          <w:rFonts w:ascii="Times New Roman" w:hAnsi="Times New Roman" w:cs="Times New Roman"/>
          <w:sz w:val="24"/>
          <w:szCs w:val="24"/>
        </w:rPr>
      </w:pPr>
      <w:r w:rsidRPr="00667F29">
        <w:rPr>
          <w:rFonts w:ascii="Times New Roman" w:hAnsi="Times New Roman" w:cs="Times New Roman"/>
          <w:sz w:val="24"/>
          <w:szCs w:val="24"/>
        </w:rPr>
        <w:t>Проектом предусматривается переустройство кабельных линий 0,4 кВ и 10кВ, попадающих в зону производства работ по строительству объекта. Тип, сечение и марка проводов и кабелей выбраны на основании технических условий владельцев:</w:t>
      </w:r>
    </w:p>
    <w:p w14:paraId="01EC01E9" w14:textId="77777777" w:rsidR="00FF3058" w:rsidRPr="00667F29" w:rsidRDefault="00FF3058" w:rsidP="00FF3058">
      <w:pPr>
        <w:tabs>
          <w:tab w:val="left" w:pos="3483"/>
        </w:tabs>
        <w:spacing w:after="0" w:line="276" w:lineRule="auto"/>
        <w:jc w:val="both"/>
        <w:rPr>
          <w:rFonts w:ascii="Times New Roman" w:hAnsi="Times New Roman" w:cs="Times New Roman"/>
          <w:sz w:val="24"/>
          <w:szCs w:val="24"/>
        </w:rPr>
      </w:pPr>
    </w:p>
    <w:tbl>
      <w:tblPr>
        <w:tblStyle w:val="afd"/>
        <w:tblW w:w="9780" w:type="dxa"/>
        <w:tblInd w:w="421" w:type="dxa"/>
        <w:tblLook w:val="04A0" w:firstRow="1" w:lastRow="0" w:firstColumn="1" w:lastColumn="0" w:noHBand="0" w:noVBand="1"/>
      </w:tblPr>
      <w:tblGrid>
        <w:gridCol w:w="590"/>
        <w:gridCol w:w="2245"/>
        <w:gridCol w:w="1134"/>
        <w:gridCol w:w="1754"/>
        <w:gridCol w:w="1364"/>
        <w:gridCol w:w="1305"/>
        <w:gridCol w:w="1388"/>
      </w:tblGrid>
      <w:tr w:rsidR="00FF3058" w:rsidRPr="00667F29" w14:paraId="75C91FE0" w14:textId="77777777" w:rsidTr="005541E6">
        <w:trPr>
          <w:trHeight w:val="454"/>
        </w:trPr>
        <w:tc>
          <w:tcPr>
            <w:tcW w:w="590" w:type="dxa"/>
            <w:vAlign w:val="center"/>
          </w:tcPr>
          <w:p w14:paraId="5611E9A9" w14:textId="77777777" w:rsidR="00FF3058" w:rsidRPr="00667F29" w:rsidRDefault="00FF3058" w:rsidP="005541E6">
            <w:pPr>
              <w:tabs>
                <w:tab w:val="left" w:pos="0"/>
              </w:tabs>
              <w:ind w:left="-108" w:firstLine="0"/>
              <w:jc w:val="center"/>
              <w:rPr>
                <w:b/>
                <w:sz w:val="20"/>
                <w:szCs w:val="20"/>
              </w:rPr>
            </w:pPr>
            <w:r w:rsidRPr="00667F29">
              <w:rPr>
                <w:b/>
                <w:sz w:val="20"/>
                <w:szCs w:val="20"/>
              </w:rPr>
              <w:t>№</w:t>
            </w:r>
          </w:p>
          <w:p w14:paraId="083DE413" w14:textId="77777777" w:rsidR="00FF3058" w:rsidRPr="00667F29" w:rsidRDefault="00FF3058" w:rsidP="005541E6">
            <w:pPr>
              <w:tabs>
                <w:tab w:val="left" w:pos="0"/>
              </w:tabs>
              <w:ind w:left="-108" w:firstLine="0"/>
              <w:jc w:val="center"/>
              <w:rPr>
                <w:b/>
                <w:sz w:val="20"/>
                <w:szCs w:val="20"/>
              </w:rPr>
            </w:pPr>
            <w:r w:rsidRPr="00667F29">
              <w:rPr>
                <w:b/>
                <w:sz w:val="20"/>
                <w:szCs w:val="20"/>
              </w:rPr>
              <w:t>п/п</w:t>
            </w:r>
          </w:p>
        </w:tc>
        <w:tc>
          <w:tcPr>
            <w:tcW w:w="2245" w:type="dxa"/>
            <w:vAlign w:val="center"/>
          </w:tcPr>
          <w:p w14:paraId="496351B1" w14:textId="77777777" w:rsidR="00FF3058" w:rsidRPr="00667F29" w:rsidRDefault="00FF3058" w:rsidP="005541E6">
            <w:pPr>
              <w:ind w:firstLine="0"/>
              <w:jc w:val="center"/>
              <w:rPr>
                <w:b/>
                <w:sz w:val="20"/>
                <w:szCs w:val="20"/>
              </w:rPr>
            </w:pPr>
            <w:r w:rsidRPr="00667F29">
              <w:rPr>
                <w:b/>
                <w:sz w:val="20"/>
                <w:szCs w:val="20"/>
              </w:rPr>
              <w:t>Наименование</w:t>
            </w:r>
          </w:p>
        </w:tc>
        <w:tc>
          <w:tcPr>
            <w:tcW w:w="1134" w:type="dxa"/>
            <w:vAlign w:val="center"/>
          </w:tcPr>
          <w:p w14:paraId="0241D443" w14:textId="77777777" w:rsidR="00FF3058" w:rsidRPr="00667F29" w:rsidRDefault="00FF3058" w:rsidP="005541E6">
            <w:pPr>
              <w:ind w:firstLine="0"/>
              <w:jc w:val="center"/>
              <w:rPr>
                <w:b/>
                <w:sz w:val="20"/>
                <w:szCs w:val="20"/>
              </w:rPr>
            </w:pPr>
            <w:r w:rsidRPr="00667F29">
              <w:rPr>
                <w:b/>
                <w:sz w:val="20"/>
                <w:szCs w:val="20"/>
              </w:rPr>
              <w:t>Напряже-ние, кВ</w:t>
            </w:r>
          </w:p>
        </w:tc>
        <w:tc>
          <w:tcPr>
            <w:tcW w:w="1754" w:type="dxa"/>
            <w:vAlign w:val="center"/>
          </w:tcPr>
          <w:p w14:paraId="3278C377" w14:textId="77777777" w:rsidR="00FF3058" w:rsidRPr="00667F29" w:rsidRDefault="00FF3058" w:rsidP="005541E6">
            <w:pPr>
              <w:ind w:firstLine="0"/>
              <w:jc w:val="center"/>
              <w:rPr>
                <w:b/>
                <w:sz w:val="20"/>
                <w:szCs w:val="20"/>
              </w:rPr>
            </w:pPr>
            <w:r w:rsidRPr="00667F29">
              <w:rPr>
                <w:b/>
                <w:sz w:val="20"/>
                <w:szCs w:val="20"/>
              </w:rPr>
              <w:t>Владелец</w:t>
            </w:r>
          </w:p>
        </w:tc>
        <w:tc>
          <w:tcPr>
            <w:tcW w:w="1364" w:type="dxa"/>
            <w:vAlign w:val="center"/>
          </w:tcPr>
          <w:p w14:paraId="5DEF7DC1" w14:textId="77777777" w:rsidR="00FF3058" w:rsidRPr="00667F29" w:rsidRDefault="00FF3058" w:rsidP="005541E6">
            <w:pPr>
              <w:ind w:firstLine="0"/>
              <w:jc w:val="center"/>
              <w:rPr>
                <w:b/>
                <w:sz w:val="20"/>
                <w:szCs w:val="20"/>
              </w:rPr>
            </w:pPr>
            <w:r w:rsidRPr="00667F29">
              <w:rPr>
                <w:b/>
                <w:sz w:val="20"/>
                <w:szCs w:val="20"/>
              </w:rPr>
              <w:t>ПК АД</w:t>
            </w:r>
          </w:p>
        </w:tc>
        <w:tc>
          <w:tcPr>
            <w:tcW w:w="1305" w:type="dxa"/>
            <w:vAlign w:val="center"/>
          </w:tcPr>
          <w:p w14:paraId="47B83792" w14:textId="77777777" w:rsidR="00FF3058" w:rsidRPr="00667F29" w:rsidRDefault="00FF3058" w:rsidP="005541E6">
            <w:pPr>
              <w:ind w:firstLine="0"/>
              <w:jc w:val="center"/>
              <w:rPr>
                <w:b/>
                <w:sz w:val="20"/>
                <w:szCs w:val="20"/>
              </w:rPr>
            </w:pPr>
            <w:r w:rsidRPr="00667F29">
              <w:rPr>
                <w:b/>
                <w:sz w:val="20"/>
                <w:szCs w:val="20"/>
              </w:rPr>
              <w:t>Марка кабеля</w:t>
            </w:r>
          </w:p>
        </w:tc>
        <w:tc>
          <w:tcPr>
            <w:tcW w:w="1388" w:type="dxa"/>
            <w:vAlign w:val="center"/>
          </w:tcPr>
          <w:p w14:paraId="0138A972" w14:textId="77777777" w:rsidR="00FF3058" w:rsidRPr="00667F29" w:rsidRDefault="00FF3058" w:rsidP="005541E6">
            <w:pPr>
              <w:ind w:firstLine="0"/>
              <w:jc w:val="center"/>
              <w:rPr>
                <w:b/>
                <w:sz w:val="20"/>
                <w:szCs w:val="20"/>
              </w:rPr>
            </w:pPr>
            <w:r w:rsidRPr="00667F29">
              <w:rPr>
                <w:b/>
                <w:sz w:val="20"/>
                <w:szCs w:val="20"/>
              </w:rPr>
              <w:t>Технические условия</w:t>
            </w:r>
          </w:p>
        </w:tc>
      </w:tr>
      <w:tr w:rsidR="00FF3058" w:rsidRPr="00667F29" w14:paraId="7B579AF2" w14:textId="77777777" w:rsidTr="005541E6">
        <w:trPr>
          <w:trHeight w:val="340"/>
        </w:trPr>
        <w:tc>
          <w:tcPr>
            <w:tcW w:w="9780" w:type="dxa"/>
            <w:gridSpan w:val="7"/>
            <w:vAlign w:val="center"/>
          </w:tcPr>
          <w:p w14:paraId="3FD8CDAF" w14:textId="77777777" w:rsidR="00FF3058" w:rsidRPr="00667F29" w:rsidRDefault="00FF3058" w:rsidP="005541E6">
            <w:pPr>
              <w:tabs>
                <w:tab w:val="left" w:pos="0"/>
              </w:tabs>
              <w:ind w:left="-108"/>
              <w:jc w:val="center"/>
              <w:rPr>
                <w:b/>
                <w:sz w:val="20"/>
                <w:szCs w:val="20"/>
              </w:rPr>
            </w:pPr>
          </w:p>
        </w:tc>
      </w:tr>
      <w:tr w:rsidR="00FF3058" w:rsidRPr="00667F29" w14:paraId="32BDA06E" w14:textId="77777777" w:rsidTr="005541E6">
        <w:tc>
          <w:tcPr>
            <w:tcW w:w="590" w:type="dxa"/>
            <w:vAlign w:val="center"/>
          </w:tcPr>
          <w:p w14:paraId="6AE03717" w14:textId="77777777" w:rsidR="00FF3058" w:rsidRPr="00667F29" w:rsidRDefault="00FF3058" w:rsidP="005541E6">
            <w:pPr>
              <w:tabs>
                <w:tab w:val="left" w:pos="0"/>
              </w:tabs>
              <w:ind w:left="-108" w:firstLine="0"/>
              <w:jc w:val="center"/>
              <w:rPr>
                <w:sz w:val="20"/>
                <w:szCs w:val="20"/>
                <w:lang w:val="en-US"/>
              </w:rPr>
            </w:pPr>
            <w:r w:rsidRPr="00667F29">
              <w:rPr>
                <w:sz w:val="20"/>
                <w:szCs w:val="20"/>
                <w:lang w:val="en-US"/>
              </w:rPr>
              <w:t>1</w:t>
            </w:r>
          </w:p>
        </w:tc>
        <w:tc>
          <w:tcPr>
            <w:tcW w:w="2245" w:type="dxa"/>
            <w:vAlign w:val="center"/>
          </w:tcPr>
          <w:p w14:paraId="36AE4CE4" w14:textId="77777777" w:rsidR="00FF3058" w:rsidRPr="00667F29" w:rsidRDefault="00FF3058" w:rsidP="005541E6">
            <w:pPr>
              <w:ind w:firstLine="0"/>
              <w:jc w:val="left"/>
              <w:rPr>
                <w:sz w:val="20"/>
                <w:szCs w:val="20"/>
              </w:rPr>
            </w:pPr>
            <w:r w:rsidRPr="00667F29">
              <w:rPr>
                <w:sz w:val="20"/>
                <w:szCs w:val="20"/>
              </w:rPr>
              <w:t xml:space="preserve">Кабельная линия сетей электроснабжения </w:t>
            </w:r>
          </w:p>
        </w:tc>
        <w:tc>
          <w:tcPr>
            <w:tcW w:w="1134" w:type="dxa"/>
            <w:vAlign w:val="center"/>
          </w:tcPr>
          <w:p w14:paraId="57C89115" w14:textId="77777777" w:rsidR="00FF3058" w:rsidRPr="00667F29" w:rsidRDefault="00FF3058" w:rsidP="005541E6">
            <w:pPr>
              <w:ind w:firstLine="0"/>
              <w:jc w:val="center"/>
              <w:rPr>
                <w:sz w:val="20"/>
                <w:szCs w:val="20"/>
              </w:rPr>
            </w:pPr>
            <w:r w:rsidRPr="00667F29">
              <w:rPr>
                <w:sz w:val="20"/>
                <w:szCs w:val="20"/>
              </w:rPr>
              <w:t>10</w:t>
            </w:r>
          </w:p>
        </w:tc>
        <w:tc>
          <w:tcPr>
            <w:tcW w:w="1754" w:type="dxa"/>
            <w:vAlign w:val="center"/>
          </w:tcPr>
          <w:p w14:paraId="4472ACB1" w14:textId="77777777" w:rsidR="00FF3058" w:rsidRPr="00667F29" w:rsidRDefault="00FF3058" w:rsidP="005541E6">
            <w:pPr>
              <w:ind w:firstLine="0"/>
              <w:jc w:val="center"/>
              <w:rPr>
                <w:sz w:val="20"/>
                <w:szCs w:val="20"/>
              </w:rPr>
            </w:pPr>
            <w:r w:rsidRPr="00667F29">
              <w:rPr>
                <w:sz w:val="20"/>
                <w:szCs w:val="20"/>
              </w:rPr>
              <w:t xml:space="preserve">Филиал "СЭС" </w:t>
            </w:r>
          </w:p>
          <w:p w14:paraId="7E57E8E0" w14:textId="77777777" w:rsidR="00FF3058" w:rsidRPr="00667F29" w:rsidRDefault="00FF3058" w:rsidP="005541E6">
            <w:pPr>
              <w:ind w:firstLine="0"/>
              <w:jc w:val="center"/>
              <w:rPr>
                <w:sz w:val="20"/>
                <w:szCs w:val="20"/>
              </w:rPr>
            </w:pPr>
            <w:r w:rsidRPr="00667F29">
              <w:rPr>
                <w:sz w:val="20"/>
                <w:szCs w:val="20"/>
              </w:rPr>
              <w:t>ПАО "Россети Ленэнерго"</w:t>
            </w:r>
          </w:p>
        </w:tc>
        <w:tc>
          <w:tcPr>
            <w:tcW w:w="1364" w:type="dxa"/>
            <w:vAlign w:val="center"/>
          </w:tcPr>
          <w:p w14:paraId="0D8DCCC5" w14:textId="77777777" w:rsidR="00FF3058" w:rsidRPr="00667F29" w:rsidRDefault="00FF3058" w:rsidP="005541E6">
            <w:pPr>
              <w:spacing w:after="80"/>
              <w:ind w:firstLine="0"/>
              <w:jc w:val="center"/>
              <w:rPr>
                <w:sz w:val="20"/>
                <w:szCs w:val="20"/>
              </w:rPr>
            </w:pPr>
            <w:r w:rsidRPr="00667F29">
              <w:rPr>
                <w:sz w:val="20"/>
                <w:szCs w:val="20"/>
              </w:rPr>
              <w:t>ПК 1+36</w:t>
            </w:r>
          </w:p>
        </w:tc>
        <w:tc>
          <w:tcPr>
            <w:tcW w:w="1305" w:type="dxa"/>
            <w:vAlign w:val="center"/>
          </w:tcPr>
          <w:p w14:paraId="13F54A8E" w14:textId="77777777" w:rsidR="00FF3058" w:rsidRPr="00667F29" w:rsidRDefault="00FF3058" w:rsidP="005541E6">
            <w:pPr>
              <w:ind w:firstLine="0"/>
              <w:jc w:val="center"/>
              <w:rPr>
                <w:sz w:val="20"/>
                <w:szCs w:val="20"/>
              </w:rPr>
            </w:pPr>
            <w:r w:rsidRPr="00667F29">
              <w:rPr>
                <w:sz w:val="20"/>
                <w:szCs w:val="20"/>
              </w:rPr>
              <w:t>АПвПу2г</w:t>
            </w:r>
          </w:p>
          <w:p w14:paraId="4439EAC6" w14:textId="77777777" w:rsidR="00FF3058" w:rsidRPr="00667F29" w:rsidRDefault="00FF3058" w:rsidP="005541E6">
            <w:pPr>
              <w:ind w:firstLine="0"/>
              <w:jc w:val="center"/>
              <w:rPr>
                <w:sz w:val="20"/>
                <w:szCs w:val="20"/>
                <w:lang w:val="en-US"/>
              </w:rPr>
            </w:pPr>
            <w:r w:rsidRPr="00667F29">
              <w:rPr>
                <w:sz w:val="20"/>
                <w:szCs w:val="20"/>
              </w:rPr>
              <w:t>3х(1х120/50)</w:t>
            </w:r>
          </w:p>
        </w:tc>
        <w:tc>
          <w:tcPr>
            <w:tcW w:w="1388" w:type="dxa"/>
            <w:vAlign w:val="center"/>
          </w:tcPr>
          <w:p w14:paraId="7CF088D0" w14:textId="788C16DE" w:rsidR="00FF3058" w:rsidRPr="00667F29" w:rsidRDefault="00296B50" w:rsidP="005541E6">
            <w:pPr>
              <w:ind w:firstLine="0"/>
              <w:jc w:val="center"/>
              <w:rPr>
                <w:sz w:val="20"/>
                <w:szCs w:val="20"/>
              </w:rPr>
            </w:pPr>
            <w:bookmarkStart w:id="16" w:name="_Hlk188018653"/>
            <w:r>
              <w:rPr>
                <w:sz w:val="20"/>
                <w:szCs w:val="20"/>
              </w:rPr>
              <w:t xml:space="preserve">От 26.11.2024 </w:t>
            </w:r>
            <w:r w:rsidR="00FF3058" w:rsidRPr="00ED096A">
              <w:rPr>
                <w:sz w:val="20"/>
                <w:szCs w:val="20"/>
              </w:rPr>
              <w:t>№ 24-068428-190-046</w:t>
            </w:r>
            <w:bookmarkEnd w:id="16"/>
          </w:p>
        </w:tc>
      </w:tr>
    </w:tbl>
    <w:p w14:paraId="2FC06205" w14:textId="77777777" w:rsidR="00FF3058" w:rsidRPr="00667F29" w:rsidRDefault="00FF3058" w:rsidP="00FF3058">
      <w:pPr>
        <w:tabs>
          <w:tab w:val="left" w:pos="3483"/>
        </w:tabs>
        <w:spacing w:after="0" w:line="276" w:lineRule="auto"/>
        <w:ind w:left="567" w:firstLine="709"/>
        <w:jc w:val="both"/>
        <w:rPr>
          <w:rFonts w:ascii="Times New Roman" w:hAnsi="Times New Roman" w:cs="Times New Roman"/>
          <w:sz w:val="24"/>
          <w:szCs w:val="24"/>
        </w:rPr>
      </w:pPr>
    </w:p>
    <w:p w14:paraId="027D2D4A" w14:textId="77777777" w:rsidR="00FF3058" w:rsidRPr="00667F29" w:rsidRDefault="00FF3058" w:rsidP="00FF3058">
      <w:pPr>
        <w:tabs>
          <w:tab w:val="left" w:pos="3483"/>
        </w:tabs>
        <w:spacing w:after="0" w:line="276" w:lineRule="auto"/>
        <w:ind w:left="567" w:firstLine="709"/>
        <w:jc w:val="both"/>
        <w:rPr>
          <w:rFonts w:ascii="Times New Roman" w:hAnsi="Times New Roman" w:cs="Times New Roman"/>
          <w:sz w:val="24"/>
          <w:szCs w:val="24"/>
        </w:rPr>
      </w:pPr>
      <w:r w:rsidRPr="00667F29">
        <w:rPr>
          <w:rFonts w:ascii="Times New Roman" w:hAnsi="Times New Roman" w:cs="Times New Roman"/>
          <w:sz w:val="24"/>
          <w:szCs w:val="24"/>
        </w:rPr>
        <w:t>Переустройство участк</w:t>
      </w:r>
      <w:r>
        <w:rPr>
          <w:rFonts w:ascii="Times New Roman" w:hAnsi="Times New Roman" w:cs="Times New Roman"/>
          <w:sz w:val="24"/>
          <w:szCs w:val="24"/>
        </w:rPr>
        <w:t>а</w:t>
      </w:r>
      <w:r w:rsidRPr="00667F29">
        <w:rPr>
          <w:rFonts w:ascii="Times New Roman" w:hAnsi="Times New Roman" w:cs="Times New Roman"/>
          <w:sz w:val="24"/>
          <w:szCs w:val="24"/>
        </w:rPr>
        <w:t xml:space="preserve"> кабельн</w:t>
      </w:r>
      <w:r>
        <w:rPr>
          <w:rFonts w:ascii="Times New Roman" w:hAnsi="Times New Roman" w:cs="Times New Roman"/>
          <w:sz w:val="24"/>
          <w:szCs w:val="24"/>
        </w:rPr>
        <w:t>ой</w:t>
      </w:r>
      <w:r w:rsidRPr="00667F29">
        <w:rPr>
          <w:rFonts w:ascii="Times New Roman" w:hAnsi="Times New Roman" w:cs="Times New Roman"/>
          <w:sz w:val="24"/>
          <w:szCs w:val="24"/>
        </w:rPr>
        <w:t xml:space="preserve"> лини</w:t>
      </w:r>
      <w:r>
        <w:rPr>
          <w:rFonts w:ascii="Times New Roman" w:hAnsi="Times New Roman" w:cs="Times New Roman"/>
          <w:sz w:val="24"/>
          <w:szCs w:val="24"/>
        </w:rPr>
        <w:t>и</w:t>
      </w:r>
      <w:r w:rsidRPr="00667F29">
        <w:rPr>
          <w:rFonts w:ascii="Times New Roman" w:hAnsi="Times New Roman" w:cs="Times New Roman"/>
          <w:sz w:val="24"/>
          <w:szCs w:val="24"/>
        </w:rPr>
        <w:t xml:space="preserve"> 10 кВ, принадлежащ</w:t>
      </w:r>
      <w:r>
        <w:rPr>
          <w:rFonts w:ascii="Times New Roman" w:hAnsi="Times New Roman" w:cs="Times New Roman"/>
          <w:sz w:val="24"/>
          <w:szCs w:val="24"/>
        </w:rPr>
        <w:t>ей</w:t>
      </w:r>
      <w:r w:rsidRPr="00667F29">
        <w:rPr>
          <w:rFonts w:ascii="Times New Roman" w:hAnsi="Times New Roman" w:cs="Times New Roman"/>
          <w:sz w:val="24"/>
          <w:szCs w:val="24"/>
        </w:rPr>
        <w:t xml:space="preserve"> филиалу "СЭС" ПАО "Россети Ленэнерго" и попадающ</w:t>
      </w:r>
      <w:r>
        <w:rPr>
          <w:rFonts w:ascii="Times New Roman" w:hAnsi="Times New Roman" w:cs="Times New Roman"/>
          <w:sz w:val="24"/>
          <w:szCs w:val="24"/>
        </w:rPr>
        <w:t>ей</w:t>
      </w:r>
      <w:r w:rsidRPr="00667F29">
        <w:rPr>
          <w:rFonts w:ascii="Times New Roman" w:hAnsi="Times New Roman" w:cs="Times New Roman"/>
          <w:sz w:val="24"/>
          <w:szCs w:val="24"/>
        </w:rPr>
        <w:t xml:space="preserve"> в границы проектирования выполняется в объеме:</w:t>
      </w:r>
    </w:p>
    <w:p w14:paraId="173F30B3" w14:textId="77777777" w:rsidR="00FF3058" w:rsidRPr="00667F29" w:rsidRDefault="00FF3058" w:rsidP="00FF3058">
      <w:pPr>
        <w:tabs>
          <w:tab w:val="left" w:pos="3483"/>
        </w:tabs>
        <w:spacing w:after="0" w:line="276" w:lineRule="auto"/>
        <w:ind w:left="567" w:firstLine="709"/>
        <w:jc w:val="both"/>
        <w:rPr>
          <w:rFonts w:ascii="Times New Roman" w:hAnsi="Times New Roman" w:cs="Times New Roman"/>
          <w:sz w:val="24"/>
          <w:szCs w:val="24"/>
        </w:rPr>
      </w:pPr>
      <w:r w:rsidRPr="00667F29">
        <w:rPr>
          <w:rFonts w:ascii="Times New Roman" w:hAnsi="Times New Roman" w:cs="Times New Roman"/>
          <w:sz w:val="24"/>
          <w:szCs w:val="24"/>
        </w:rPr>
        <w:t>- Определяется шурфованием планово-высотное положение КЛ с последующей разработкой траншеи в соответствии с планом;</w:t>
      </w:r>
    </w:p>
    <w:p w14:paraId="6E3BFB13" w14:textId="77777777" w:rsidR="00FF3058" w:rsidRPr="00667F29" w:rsidRDefault="00FF3058" w:rsidP="00FF3058">
      <w:pPr>
        <w:tabs>
          <w:tab w:val="left" w:pos="3483"/>
        </w:tabs>
        <w:spacing w:after="0" w:line="276" w:lineRule="auto"/>
        <w:ind w:left="567" w:firstLine="709"/>
        <w:jc w:val="both"/>
        <w:rPr>
          <w:rFonts w:ascii="Times New Roman" w:hAnsi="Times New Roman" w:cs="Times New Roman"/>
          <w:sz w:val="24"/>
          <w:szCs w:val="24"/>
        </w:rPr>
      </w:pPr>
      <w:r w:rsidRPr="00667F29">
        <w:rPr>
          <w:rFonts w:ascii="Times New Roman" w:hAnsi="Times New Roman" w:cs="Times New Roman"/>
          <w:sz w:val="24"/>
          <w:szCs w:val="24"/>
        </w:rPr>
        <w:t>- Проектируемая кабельная линия прокладывается в траншее на глубине 0,7м вне проезжей части и на глубине 1,0м в проезжей части объекта в проектируемой термостойкой трубе ТЗК диаметром 160мм. Под существующей автодорогой переходы выполняются закрытым способом (ГНБ) кабелями, соответствующих существующим кабельным линиям марок и сечений. Проектом предусматривается закладка резервной трубы ТЗК-СТ в местах пересечения с автодорогами;</w:t>
      </w:r>
    </w:p>
    <w:p w14:paraId="0E1BF3A7" w14:textId="77777777" w:rsidR="00FF3058" w:rsidRPr="00667F29" w:rsidRDefault="00FF3058" w:rsidP="00FF3058">
      <w:pPr>
        <w:tabs>
          <w:tab w:val="left" w:pos="3483"/>
        </w:tabs>
        <w:spacing w:after="0" w:line="276" w:lineRule="auto"/>
        <w:ind w:left="567" w:firstLine="709"/>
        <w:jc w:val="both"/>
        <w:rPr>
          <w:rFonts w:ascii="Times New Roman" w:hAnsi="Times New Roman" w:cs="Times New Roman"/>
          <w:sz w:val="24"/>
          <w:szCs w:val="24"/>
        </w:rPr>
      </w:pPr>
      <w:r w:rsidRPr="00667F29">
        <w:rPr>
          <w:rFonts w:ascii="Times New Roman" w:hAnsi="Times New Roman" w:cs="Times New Roman"/>
          <w:sz w:val="24"/>
          <w:szCs w:val="24"/>
        </w:rPr>
        <w:t>- В местах соединения переустроенных КЛ с существующими линиями, производится установка соединительных кабельных муфт, соответствующих марке кабеля;</w:t>
      </w:r>
    </w:p>
    <w:p w14:paraId="615F08EF" w14:textId="77777777" w:rsidR="00FF3058" w:rsidRPr="00667F29" w:rsidRDefault="00FF3058" w:rsidP="00FF3058">
      <w:pPr>
        <w:tabs>
          <w:tab w:val="left" w:pos="3483"/>
        </w:tabs>
        <w:spacing w:after="0" w:line="276" w:lineRule="auto"/>
        <w:ind w:left="567" w:firstLine="709"/>
        <w:jc w:val="both"/>
        <w:rPr>
          <w:rFonts w:ascii="Times New Roman" w:hAnsi="Times New Roman" w:cs="Times New Roman"/>
          <w:sz w:val="24"/>
          <w:szCs w:val="24"/>
        </w:rPr>
      </w:pPr>
      <w:r w:rsidRPr="00667F29">
        <w:rPr>
          <w:rFonts w:ascii="Times New Roman" w:hAnsi="Times New Roman" w:cs="Times New Roman"/>
          <w:sz w:val="24"/>
          <w:szCs w:val="24"/>
        </w:rPr>
        <w:t xml:space="preserve">- Пересечения КЛ с инженерными коммуникациями выполняются в соответствии с требованиями ПУЭ. Переустройство КЛ выполнить по т.п. «Тяжпромэлектропроект» шифр А5-92 «Прокладка кабелей напряжением до 35кВ в траншеях». Все земляные работы в охранной зоне КЛ, их шурфование и перекладку труб следует выполнять под техническим надзором представителя районных кабельных сетей; </w:t>
      </w:r>
    </w:p>
    <w:p w14:paraId="15E6ACAB" w14:textId="77777777" w:rsidR="00FF3058" w:rsidRPr="00667F29" w:rsidRDefault="00FF3058" w:rsidP="00FF3058">
      <w:pPr>
        <w:tabs>
          <w:tab w:val="left" w:pos="3483"/>
        </w:tabs>
        <w:spacing w:after="0" w:line="276" w:lineRule="auto"/>
        <w:ind w:left="567" w:firstLine="709"/>
        <w:jc w:val="both"/>
        <w:rPr>
          <w:rFonts w:ascii="Times New Roman" w:hAnsi="Times New Roman" w:cs="Times New Roman"/>
          <w:sz w:val="24"/>
          <w:szCs w:val="24"/>
        </w:rPr>
      </w:pPr>
      <w:r w:rsidRPr="00667F29">
        <w:rPr>
          <w:rFonts w:ascii="Times New Roman" w:hAnsi="Times New Roman" w:cs="Times New Roman"/>
          <w:sz w:val="24"/>
          <w:szCs w:val="24"/>
        </w:rPr>
        <w:t>- После завершения прокладки КЛ выполняется засыпка с послойной трамбовкой в соответствии с поперечным разрезом траншеи.</w:t>
      </w:r>
    </w:p>
    <w:p w14:paraId="08BE81EF" w14:textId="77777777" w:rsidR="00C83DC0" w:rsidRPr="00667F29" w:rsidRDefault="00C83DC0" w:rsidP="00C83DC0">
      <w:pPr>
        <w:tabs>
          <w:tab w:val="left" w:pos="3483"/>
        </w:tabs>
        <w:spacing w:after="0" w:line="276" w:lineRule="auto"/>
        <w:ind w:left="567" w:firstLine="709"/>
        <w:jc w:val="both"/>
        <w:rPr>
          <w:rFonts w:ascii="Times New Roman" w:hAnsi="Times New Roman" w:cs="Times New Roman"/>
          <w:sz w:val="24"/>
          <w:szCs w:val="24"/>
        </w:rPr>
      </w:pPr>
    </w:p>
    <w:p w14:paraId="0F8B5038" w14:textId="77777777" w:rsidR="00C83DC0" w:rsidRPr="00667F29" w:rsidRDefault="00C83DC0" w:rsidP="00C12BE2">
      <w:pPr>
        <w:pStyle w:val="21"/>
        <w:numPr>
          <w:ilvl w:val="0"/>
          <w:numId w:val="16"/>
        </w:numPr>
        <w:spacing w:before="60" w:line="348" w:lineRule="auto"/>
        <w:ind w:left="567" w:right="284" w:firstLine="709"/>
        <w:rPr>
          <w:b/>
        </w:rPr>
      </w:pPr>
      <w:r w:rsidRPr="00667F29">
        <w:rPr>
          <w:b/>
        </w:rPr>
        <w:t xml:space="preserve">Переустройство сетей водоснабжения </w:t>
      </w:r>
    </w:p>
    <w:p w14:paraId="6E913621" w14:textId="77777777" w:rsidR="00C83DC0" w:rsidRPr="00667F29" w:rsidRDefault="00C83DC0" w:rsidP="00C83DC0">
      <w:pPr>
        <w:tabs>
          <w:tab w:val="left" w:pos="3483"/>
        </w:tabs>
        <w:spacing w:after="0" w:line="276" w:lineRule="auto"/>
        <w:ind w:left="567" w:firstLine="709"/>
        <w:jc w:val="both"/>
        <w:rPr>
          <w:rFonts w:ascii="Times New Roman" w:hAnsi="Times New Roman" w:cs="Times New Roman"/>
          <w:sz w:val="24"/>
          <w:szCs w:val="24"/>
        </w:rPr>
      </w:pPr>
      <w:r w:rsidRPr="00667F29">
        <w:rPr>
          <w:rFonts w:ascii="Times New Roman" w:hAnsi="Times New Roman" w:cs="Times New Roman"/>
          <w:sz w:val="24"/>
          <w:szCs w:val="24"/>
        </w:rPr>
        <w:t xml:space="preserve">Проектом предусмотрено переустройство сетей водоснабжения. Существующее пересечение водопровода (на пересечении с Выборгским ш) диметром </w:t>
      </w:r>
      <w:r>
        <w:rPr>
          <w:rFonts w:ascii="Times New Roman" w:hAnsi="Times New Roman" w:cs="Times New Roman"/>
          <w:sz w:val="24"/>
          <w:szCs w:val="24"/>
        </w:rPr>
        <w:t xml:space="preserve">32 </w:t>
      </w:r>
      <w:r w:rsidRPr="00667F29">
        <w:rPr>
          <w:rFonts w:ascii="Times New Roman" w:hAnsi="Times New Roman" w:cs="Times New Roman"/>
          <w:sz w:val="24"/>
          <w:szCs w:val="24"/>
        </w:rPr>
        <w:t>мм – переустраивается методом ГНБ в футляре, далее открытым способом с устройством водопроводного колодца</w:t>
      </w:r>
      <w:r>
        <w:rPr>
          <w:rFonts w:ascii="Times New Roman" w:hAnsi="Times New Roman" w:cs="Times New Roman"/>
          <w:sz w:val="24"/>
          <w:szCs w:val="24"/>
        </w:rPr>
        <w:t xml:space="preserve">, согласно </w:t>
      </w:r>
      <w:r w:rsidRPr="00C47322">
        <w:rPr>
          <w:rFonts w:ascii="Times New Roman" w:hAnsi="Times New Roman" w:cs="Times New Roman"/>
          <w:sz w:val="24"/>
          <w:szCs w:val="24"/>
        </w:rPr>
        <w:t>ТУ №370/У/2/6/2161 от 26.11.24.</w:t>
      </w:r>
      <w:r>
        <w:rPr>
          <w:rFonts w:ascii="Times New Roman" w:hAnsi="Times New Roman" w:cs="Times New Roman"/>
          <w:sz w:val="24"/>
          <w:szCs w:val="24"/>
        </w:rPr>
        <w:t xml:space="preserve"> </w:t>
      </w:r>
    </w:p>
    <w:p w14:paraId="53D67C42" w14:textId="77777777" w:rsidR="00C83DC0" w:rsidRPr="00667F29" w:rsidRDefault="00C83DC0" w:rsidP="00C83DC0">
      <w:pPr>
        <w:tabs>
          <w:tab w:val="left" w:pos="3483"/>
        </w:tabs>
        <w:spacing w:after="0" w:line="276" w:lineRule="auto"/>
        <w:ind w:left="567" w:firstLine="709"/>
        <w:jc w:val="both"/>
        <w:rPr>
          <w:rFonts w:ascii="Times New Roman" w:hAnsi="Times New Roman" w:cs="Times New Roman"/>
          <w:sz w:val="24"/>
          <w:szCs w:val="24"/>
        </w:rPr>
      </w:pPr>
      <w:r w:rsidRPr="00667F29">
        <w:rPr>
          <w:rFonts w:ascii="Times New Roman" w:hAnsi="Times New Roman" w:cs="Times New Roman"/>
          <w:sz w:val="24"/>
          <w:szCs w:val="24"/>
        </w:rPr>
        <w:lastRenderedPageBreak/>
        <w:t xml:space="preserve">Участок пересечения трубопроводов с сущ. автомобильной дорогой предусматривается в футляре из полиэтиленовых труб </w:t>
      </w:r>
      <w:r w:rsidRPr="00C47322">
        <w:rPr>
          <w:rFonts w:ascii="Times New Roman" w:hAnsi="Times New Roman" w:cs="Times New Roman"/>
          <w:sz w:val="24"/>
          <w:szCs w:val="24"/>
        </w:rPr>
        <w:t xml:space="preserve">ПЭ100 RC SDR17 Ø280х16,6 </w:t>
      </w:r>
      <w:r w:rsidRPr="00667F29">
        <w:rPr>
          <w:rFonts w:ascii="Times New Roman" w:hAnsi="Times New Roman" w:cs="Times New Roman"/>
          <w:sz w:val="24"/>
          <w:szCs w:val="24"/>
        </w:rPr>
        <w:t xml:space="preserve">по ГОСТ 18599-2001 закрытым способом – методом горизонтально-направленным бурением (ГНБ). Перед протаскиванием в футляр на рабочих трубах крепятся опорно-направляющие кольца. На концы футляров устанавливаются герметизирующие манжеты. При прокладке методом ГНБ принята труба напорная </w:t>
      </w:r>
      <w:r w:rsidRPr="00C47322">
        <w:rPr>
          <w:rFonts w:ascii="Times New Roman" w:hAnsi="Times New Roman" w:cs="Times New Roman"/>
          <w:sz w:val="24"/>
          <w:szCs w:val="24"/>
        </w:rPr>
        <w:t xml:space="preserve">ПЭ 100 RC SDR17 Ø32х2,0 </w:t>
      </w:r>
      <w:r w:rsidRPr="00667F29">
        <w:rPr>
          <w:rFonts w:ascii="Times New Roman" w:hAnsi="Times New Roman" w:cs="Times New Roman"/>
          <w:sz w:val="24"/>
          <w:szCs w:val="24"/>
        </w:rPr>
        <w:t xml:space="preserve">(с защитной оболочкой). </w:t>
      </w:r>
      <w:bookmarkStart w:id="17" w:name="_Hlk188007319"/>
      <w:r w:rsidRPr="00667F29">
        <w:rPr>
          <w:rFonts w:ascii="Times New Roman" w:hAnsi="Times New Roman" w:cs="Times New Roman"/>
          <w:sz w:val="24"/>
          <w:szCs w:val="24"/>
        </w:rPr>
        <w:t xml:space="preserve">Для предотвращения размыва дорожного полотна в случае аварии </w:t>
      </w:r>
      <w:bookmarkEnd w:id="17"/>
      <w:r w:rsidRPr="00667F29">
        <w:rPr>
          <w:rFonts w:ascii="Times New Roman" w:hAnsi="Times New Roman" w:cs="Times New Roman"/>
          <w:sz w:val="24"/>
          <w:szCs w:val="24"/>
        </w:rPr>
        <w:t>конец футляра заведен в водопроводный колодец (устанавливаемый по уклону профиля).</w:t>
      </w:r>
    </w:p>
    <w:p w14:paraId="6669DBF2" w14:textId="77777777" w:rsidR="00C83DC0" w:rsidRPr="00667F29" w:rsidRDefault="00C83DC0" w:rsidP="00C83DC0">
      <w:pPr>
        <w:tabs>
          <w:tab w:val="left" w:pos="3483"/>
        </w:tabs>
        <w:spacing w:after="0" w:line="276" w:lineRule="auto"/>
        <w:ind w:left="567" w:firstLine="709"/>
        <w:jc w:val="both"/>
        <w:rPr>
          <w:rFonts w:ascii="Times New Roman" w:hAnsi="Times New Roman" w:cs="Times New Roman"/>
          <w:sz w:val="24"/>
          <w:szCs w:val="24"/>
        </w:rPr>
      </w:pPr>
      <w:r w:rsidRPr="00667F29">
        <w:rPr>
          <w:rFonts w:ascii="Times New Roman" w:hAnsi="Times New Roman" w:cs="Times New Roman"/>
          <w:sz w:val="24"/>
          <w:szCs w:val="24"/>
        </w:rPr>
        <w:t xml:space="preserve">Переустройство (строительство) сети водопровода вести параллельно сущ.сети с последующим переключением для минимизации времени отключения сети. </w:t>
      </w:r>
    </w:p>
    <w:p w14:paraId="0627C94E" w14:textId="77777777" w:rsidR="00C83DC0" w:rsidRPr="00667F29" w:rsidRDefault="00C83DC0" w:rsidP="00C83DC0">
      <w:pPr>
        <w:tabs>
          <w:tab w:val="left" w:pos="3483"/>
        </w:tabs>
        <w:spacing w:after="0" w:line="276" w:lineRule="auto"/>
        <w:ind w:left="567" w:firstLine="709"/>
        <w:jc w:val="both"/>
        <w:rPr>
          <w:rFonts w:ascii="Times New Roman" w:hAnsi="Times New Roman" w:cs="Times New Roman"/>
          <w:sz w:val="24"/>
          <w:szCs w:val="24"/>
        </w:rPr>
      </w:pPr>
      <w:r w:rsidRPr="00667F29">
        <w:rPr>
          <w:rFonts w:ascii="Times New Roman" w:hAnsi="Times New Roman" w:cs="Times New Roman"/>
          <w:sz w:val="24"/>
          <w:szCs w:val="24"/>
        </w:rPr>
        <w:t>Проектируемый смотровой колодец</w:t>
      </w:r>
      <w:r w:rsidRPr="00C47322">
        <w:rPr>
          <w:rFonts w:ascii="Times New Roman" w:hAnsi="Times New Roman" w:cs="Times New Roman"/>
          <w:sz w:val="24"/>
          <w:szCs w:val="24"/>
        </w:rPr>
        <w:t xml:space="preserve"> Ø</w:t>
      </w:r>
      <w:r>
        <w:rPr>
          <w:rFonts w:ascii="Times New Roman" w:hAnsi="Times New Roman" w:cs="Times New Roman"/>
          <w:sz w:val="24"/>
          <w:szCs w:val="24"/>
        </w:rPr>
        <w:t>1 м</w:t>
      </w:r>
      <w:r w:rsidRPr="00667F29">
        <w:rPr>
          <w:rFonts w:ascii="Times New Roman" w:hAnsi="Times New Roman" w:cs="Times New Roman"/>
          <w:sz w:val="24"/>
          <w:szCs w:val="24"/>
        </w:rPr>
        <w:t xml:space="preserve"> устанавливают из сборных железобетонных элементов по ГОСТ 8020-2016. Гидроизоляция колодцев выполняется горячим битумом за 2 раза на всю высоту засыпки. Для спуска в колодцы в рабочей части предусмотрены стальные лестницы – стремянки с цинковым покрытием. В качестве основания под ж/б колодцы предусмотрено щебеночное основание толщиной 200 мм по ГОСТ 8267-93 М800 размер фракций 20-40 мм. При пересечении ПЭ труб со стенками ж/б колодцев устанавливаются защитные муфты с уплотнительными кольцами. Отверстия в бетонных стенах колодцев заделываются цементно-песчаным раствором М150 и покрываются жидким стеклом.  </w:t>
      </w:r>
      <w:r w:rsidRPr="00667F29">
        <w:rPr>
          <w:rFonts w:ascii="Times New Roman" w:hAnsi="Times New Roman" w:cs="Times New Roman"/>
          <w:sz w:val="24"/>
          <w:szCs w:val="24"/>
        </w:rPr>
        <w:tab/>
        <w:t>На колодце в зеленой зоне устанавливается люк – С(В125) по ГОСТ 3634-2019.</w:t>
      </w:r>
      <w:r w:rsidRPr="00667F29">
        <w:rPr>
          <w:rFonts w:ascii="Times New Roman" w:hAnsi="Times New Roman" w:cs="Times New Roman"/>
          <w:sz w:val="24"/>
          <w:szCs w:val="24"/>
        </w:rPr>
        <w:tab/>
        <w:t xml:space="preserve">Установка люков колодцев на газоне предусматривается на 50-70 мм выше поверхности земли. </w:t>
      </w:r>
    </w:p>
    <w:p w14:paraId="3F626883" w14:textId="77777777" w:rsidR="00C83DC0" w:rsidRPr="00667F29" w:rsidRDefault="00C83DC0" w:rsidP="00C83DC0">
      <w:pPr>
        <w:tabs>
          <w:tab w:val="left" w:pos="3483"/>
        </w:tabs>
        <w:spacing w:after="0" w:line="276" w:lineRule="auto"/>
        <w:ind w:left="567" w:firstLine="709"/>
        <w:jc w:val="both"/>
        <w:rPr>
          <w:rFonts w:ascii="Times New Roman" w:hAnsi="Times New Roman" w:cs="Times New Roman"/>
          <w:sz w:val="24"/>
          <w:szCs w:val="24"/>
        </w:rPr>
      </w:pPr>
      <w:r w:rsidRPr="00667F29">
        <w:rPr>
          <w:rFonts w:ascii="Times New Roman" w:hAnsi="Times New Roman" w:cs="Times New Roman"/>
          <w:sz w:val="24"/>
          <w:szCs w:val="24"/>
        </w:rPr>
        <w:t>Трубопровод при открытой прокладке укладываются на песчаное основание толщиной 200 мм. При засыпке трубопроводов над верхом трубы обязательно устройство защитного слоя из песчаного грунта толщиной не менее 500 мм, не содержащего твердых включений (щебня, камней, кирпичей и т.д.) с послойным уплотнением до Купл=0,95. Подбивка грунтом трубопровода производится ручным немеханизированным инструментом. Уплотнение грунта в пазухах между стенкой траншеи и трубой, а также всего защитного слоя следует проводить ручной механической трамбовкой до достижения коэффициента уплотнения, установленного проектом. Уплотнение первого защитного слоя толщиной 100 мм непосредственно над трубопроводом производят ручным инструментом.</w:t>
      </w:r>
      <w:r w:rsidRPr="00667F29">
        <w:rPr>
          <w:rFonts w:ascii="Times New Roman" w:hAnsi="Times New Roman" w:cs="Times New Roman"/>
          <w:sz w:val="24"/>
          <w:szCs w:val="24"/>
        </w:rPr>
        <w:tab/>
      </w:r>
    </w:p>
    <w:p w14:paraId="3D5045C1" w14:textId="77777777" w:rsidR="00C83DC0" w:rsidRPr="00667F29" w:rsidRDefault="00C83DC0" w:rsidP="00C83DC0">
      <w:pPr>
        <w:tabs>
          <w:tab w:val="left" w:pos="3483"/>
        </w:tabs>
        <w:spacing w:after="0" w:line="276" w:lineRule="auto"/>
        <w:ind w:left="567" w:firstLine="709"/>
        <w:jc w:val="both"/>
        <w:rPr>
          <w:rFonts w:ascii="Times New Roman" w:hAnsi="Times New Roman" w:cs="Times New Roman"/>
          <w:sz w:val="24"/>
          <w:szCs w:val="24"/>
        </w:rPr>
      </w:pPr>
      <w:r w:rsidRPr="00667F29">
        <w:rPr>
          <w:rFonts w:ascii="Times New Roman" w:hAnsi="Times New Roman" w:cs="Times New Roman"/>
          <w:sz w:val="24"/>
          <w:szCs w:val="24"/>
        </w:rPr>
        <w:t>После окончания монтажа проектируемой водопроводной сети необходимо провести ее промывку и дезинфекцию.</w:t>
      </w:r>
    </w:p>
    <w:p w14:paraId="7D308AFC" w14:textId="4B82D4DD" w:rsidR="00604735" w:rsidRPr="00667F29" w:rsidRDefault="00604735" w:rsidP="00C12BE2">
      <w:pPr>
        <w:pStyle w:val="21"/>
        <w:numPr>
          <w:ilvl w:val="0"/>
          <w:numId w:val="16"/>
        </w:numPr>
        <w:spacing w:before="60" w:line="348" w:lineRule="auto"/>
        <w:ind w:left="567" w:right="284" w:firstLine="709"/>
        <w:rPr>
          <w:b/>
        </w:rPr>
      </w:pPr>
      <w:r w:rsidRPr="00667F29">
        <w:rPr>
          <w:b/>
        </w:rPr>
        <w:t xml:space="preserve">Переустройство </w:t>
      </w:r>
      <w:r w:rsidR="002D69BF" w:rsidRPr="00667F29">
        <w:rPr>
          <w:b/>
        </w:rPr>
        <w:t>сетей теплоснабжения</w:t>
      </w:r>
    </w:p>
    <w:p w14:paraId="0F0A924F" w14:textId="77777777" w:rsidR="002D69BF" w:rsidRPr="00667F29" w:rsidRDefault="002D69BF" w:rsidP="002D69BF">
      <w:pPr>
        <w:tabs>
          <w:tab w:val="left" w:pos="3483"/>
        </w:tabs>
        <w:spacing w:after="0" w:line="276" w:lineRule="auto"/>
        <w:ind w:left="567" w:firstLine="709"/>
        <w:jc w:val="both"/>
        <w:rPr>
          <w:rFonts w:ascii="Times New Roman" w:hAnsi="Times New Roman" w:cs="Times New Roman"/>
          <w:sz w:val="24"/>
          <w:szCs w:val="24"/>
        </w:rPr>
      </w:pPr>
      <w:r w:rsidRPr="00667F29">
        <w:rPr>
          <w:rFonts w:ascii="Times New Roman" w:hAnsi="Times New Roman" w:cs="Times New Roman"/>
          <w:sz w:val="24"/>
          <w:szCs w:val="24"/>
        </w:rPr>
        <w:t>В документации предусмотрено переустройство тепловых сетей в границах производства работ по объекту.</w:t>
      </w:r>
    </w:p>
    <w:p w14:paraId="239BA26A" w14:textId="77777777" w:rsidR="002D69BF" w:rsidRDefault="002D69BF" w:rsidP="002D69BF">
      <w:pPr>
        <w:tabs>
          <w:tab w:val="left" w:pos="3483"/>
        </w:tabs>
        <w:spacing w:after="0" w:line="276" w:lineRule="auto"/>
        <w:ind w:left="567" w:firstLine="709"/>
        <w:jc w:val="both"/>
        <w:rPr>
          <w:rFonts w:ascii="Times New Roman" w:hAnsi="Times New Roman" w:cs="Times New Roman"/>
          <w:sz w:val="24"/>
          <w:szCs w:val="24"/>
        </w:rPr>
      </w:pPr>
      <w:r w:rsidRPr="00667F29">
        <w:rPr>
          <w:rFonts w:ascii="Times New Roman" w:hAnsi="Times New Roman" w:cs="Times New Roman"/>
          <w:sz w:val="24"/>
          <w:szCs w:val="24"/>
        </w:rPr>
        <w:t>Существующее пересечение Выборгского ш. выполнено ПЭ трубами диаметрами 63мм.</w:t>
      </w:r>
    </w:p>
    <w:p w14:paraId="3E6DB98C" w14:textId="77777777" w:rsidR="00D47CED" w:rsidRPr="00F318FA" w:rsidRDefault="00D47CED" w:rsidP="00F318FA">
      <w:pPr>
        <w:tabs>
          <w:tab w:val="left" w:pos="3483"/>
        </w:tabs>
        <w:spacing w:after="0" w:line="276" w:lineRule="auto"/>
        <w:ind w:left="567" w:firstLine="709"/>
        <w:jc w:val="both"/>
        <w:rPr>
          <w:rFonts w:ascii="Times New Roman" w:hAnsi="Times New Roman" w:cs="Times New Roman"/>
          <w:sz w:val="24"/>
          <w:szCs w:val="24"/>
        </w:rPr>
      </w:pPr>
      <w:r w:rsidRPr="00F318FA">
        <w:rPr>
          <w:rFonts w:ascii="Times New Roman" w:hAnsi="Times New Roman" w:cs="Times New Roman"/>
          <w:sz w:val="24"/>
          <w:szCs w:val="24"/>
        </w:rPr>
        <w:t>Схема тепловой сети – двухтрубная;</w:t>
      </w:r>
    </w:p>
    <w:p w14:paraId="1273F7F2" w14:textId="77777777" w:rsidR="00D47CED" w:rsidRPr="00F318FA" w:rsidRDefault="00D47CED" w:rsidP="00F318FA">
      <w:pPr>
        <w:tabs>
          <w:tab w:val="left" w:pos="3483"/>
        </w:tabs>
        <w:spacing w:after="0" w:line="276" w:lineRule="auto"/>
        <w:ind w:left="567" w:firstLine="709"/>
        <w:jc w:val="both"/>
        <w:rPr>
          <w:rFonts w:ascii="Times New Roman" w:hAnsi="Times New Roman" w:cs="Times New Roman"/>
          <w:sz w:val="24"/>
          <w:szCs w:val="24"/>
        </w:rPr>
      </w:pPr>
      <w:r w:rsidRPr="00F318FA">
        <w:rPr>
          <w:rFonts w:ascii="Times New Roman" w:hAnsi="Times New Roman" w:cs="Times New Roman"/>
          <w:sz w:val="24"/>
          <w:szCs w:val="24"/>
        </w:rPr>
        <w:t>Тип прокладки существующих тепловых сетей – подземный - бесканальный;</w:t>
      </w:r>
    </w:p>
    <w:p w14:paraId="05FBA85A" w14:textId="77777777" w:rsidR="00D47CED" w:rsidRPr="00F318FA" w:rsidRDefault="00D47CED" w:rsidP="00F318FA">
      <w:pPr>
        <w:tabs>
          <w:tab w:val="left" w:pos="3483"/>
        </w:tabs>
        <w:spacing w:after="0" w:line="276" w:lineRule="auto"/>
        <w:ind w:left="567" w:firstLine="709"/>
        <w:jc w:val="both"/>
        <w:rPr>
          <w:rFonts w:ascii="Times New Roman" w:hAnsi="Times New Roman" w:cs="Times New Roman"/>
          <w:sz w:val="24"/>
          <w:szCs w:val="24"/>
        </w:rPr>
      </w:pPr>
      <w:r w:rsidRPr="00F318FA">
        <w:rPr>
          <w:rFonts w:ascii="Times New Roman" w:hAnsi="Times New Roman" w:cs="Times New Roman"/>
          <w:sz w:val="24"/>
          <w:szCs w:val="24"/>
        </w:rPr>
        <w:t>Тип изоляции – ППУ в ПЭ оболочке.</w:t>
      </w:r>
    </w:p>
    <w:p w14:paraId="22764955" w14:textId="77777777" w:rsidR="00D47CED" w:rsidRPr="00F318FA" w:rsidRDefault="00D47CED" w:rsidP="00F318FA">
      <w:pPr>
        <w:tabs>
          <w:tab w:val="left" w:pos="3483"/>
        </w:tabs>
        <w:spacing w:after="0" w:line="276" w:lineRule="auto"/>
        <w:ind w:left="567" w:firstLine="709"/>
        <w:jc w:val="both"/>
        <w:rPr>
          <w:rFonts w:ascii="Times New Roman" w:hAnsi="Times New Roman" w:cs="Times New Roman"/>
          <w:sz w:val="24"/>
          <w:szCs w:val="24"/>
        </w:rPr>
      </w:pPr>
      <w:r w:rsidRPr="00F318FA">
        <w:rPr>
          <w:rFonts w:ascii="Times New Roman" w:hAnsi="Times New Roman" w:cs="Times New Roman"/>
          <w:sz w:val="24"/>
          <w:szCs w:val="24"/>
        </w:rPr>
        <w:lastRenderedPageBreak/>
        <w:t>Источник теплоснабжения – Котельная», расположенная по адресу: Ленинградская область, Всеволожский район, г. Сертолово, в/г №3;</w:t>
      </w:r>
    </w:p>
    <w:p w14:paraId="2EE8040B" w14:textId="77777777" w:rsidR="00D47CED" w:rsidRPr="00F318FA" w:rsidRDefault="00D47CED" w:rsidP="00F318FA">
      <w:pPr>
        <w:tabs>
          <w:tab w:val="left" w:pos="3483"/>
        </w:tabs>
        <w:spacing w:after="0" w:line="276" w:lineRule="auto"/>
        <w:ind w:left="567" w:firstLine="709"/>
        <w:jc w:val="both"/>
        <w:rPr>
          <w:rFonts w:ascii="Times New Roman" w:hAnsi="Times New Roman" w:cs="Times New Roman"/>
          <w:sz w:val="24"/>
          <w:szCs w:val="24"/>
        </w:rPr>
      </w:pPr>
      <w:r w:rsidRPr="00F318FA">
        <w:rPr>
          <w:rFonts w:ascii="Times New Roman" w:hAnsi="Times New Roman" w:cs="Times New Roman"/>
          <w:sz w:val="24"/>
          <w:szCs w:val="24"/>
        </w:rPr>
        <w:t>Теплоноситель – вода.</w:t>
      </w:r>
    </w:p>
    <w:p w14:paraId="15EFDC63" w14:textId="77777777" w:rsidR="00D47CED" w:rsidRPr="00F318FA" w:rsidRDefault="00D47CED" w:rsidP="00F318FA">
      <w:pPr>
        <w:tabs>
          <w:tab w:val="left" w:pos="3483"/>
        </w:tabs>
        <w:spacing w:after="0" w:line="276" w:lineRule="auto"/>
        <w:ind w:left="567" w:firstLine="709"/>
        <w:jc w:val="both"/>
        <w:rPr>
          <w:rFonts w:ascii="Times New Roman" w:hAnsi="Times New Roman" w:cs="Times New Roman"/>
          <w:sz w:val="24"/>
          <w:szCs w:val="24"/>
        </w:rPr>
      </w:pPr>
      <w:r w:rsidRPr="00F318FA">
        <w:rPr>
          <w:rFonts w:ascii="Times New Roman" w:hAnsi="Times New Roman" w:cs="Times New Roman"/>
          <w:sz w:val="24"/>
          <w:szCs w:val="24"/>
        </w:rPr>
        <w:t>Температурный график теплоисточника:</w:t>
      </w:r>
    </w:p>
    <w:p w14:paraId="2DE672E5" w14:textId="77777777" w:rsidR="00D47CED" w:rsidRPr="00F318FA" w:rsidRDefault="00D47CED" w:rsidP="00F318FA">
      <w:pPr>
        <w:tabs>
          <w:tab w:val="left" w:pos="3483"/>
        </w:tabs>
        <w:spacing w:after="0" w:line="276" w:lineRule="auto"/>
        <w:ind w:left="567" w:firstLine="709"/>
        <w:jc w:val="both"/>
        <w:rPr>
          <w:rFonts w:ascii="Times New Roman" w:hAnsi="Times New Roman" w:cs="Times New Roman"/>
          <w:sz w:val="24"/>
          <w:szCs w:val="24"/>
        </w:rPr>
      </w:pPr>
      <w:r w:rsidRPr="00F318FA">
        <w:rPr>
          <w:rFonts w:ascii="Times New Roman" w:hAnsi="Times New Roman" w:cs="Times New Roman"/>
          <w:sz w:val="24"/>
          <w:szCs w:val="24"/>
        </w:rPr>
        <w:t>-в подающем трубопроводе - 95˚С;</w:t>
      </w:r>
    </w:p>
    <w:p w14:paraId="7CD2861E" w14:textId="77777777" w:rsidR="00D47CED" w:rsidRPr="00F318FA" w:rsidRDefault="00D47CED" w:rsidP="00F318FA">
      <w:pPr>
        <w:tabs>
          <w:tab w:val="left" w:pos="3483"/>
        </w:tabs>
        <w:spacing w:after="0" w:line="276" w:lineRule="auto"/>
        <w:ind w:left="567" w:firstLine="709"/>
        <w:jc w:val="both"/>
        <w:rPr>
          <w:rFonts w:ascii="Times New Roman" w:hAnsi="Times New Roman" w:cs="Times New Roman"/>
          <w:sz w:val="24"/>
          <w:szCs w:val="24"/>
        </w:rPr>
      </w:pPr>
      <w:r w:rsidRPr="00F318FA">
        <w:rPr>
          <w:rFonts w:ascii="Times New Roman" w:hAnsi="Times New Roman" w:cs="Times New Roman"/>
          <w:sz w:val="24"/>
          <w:szCs w:val="24"/>
        </w:rPr>
        <w:t>-в обратном трубопроводе - 70˚С.</w:t>
      </w:r>
    </w:p>
    <w:p w14:paraId="33701F51" w14:textId="77777777" w:rsidR="00D47CED" w:rsidRPr="00F318FA" w:rsidRDefault="00D47CED" w:rsidP="00F318FA">
      <w:pPr>
        <w:tabs>
          <w:tab w:val="left" w:pos="3483"/>
        </w:tabs>
        <w:spacing w:after="0" w:line="276" w:lineRule="auto"/>
        <w:ind w:left="567" w:firstLine="709"/>
        <w:jc w:val="both"/>
        <w:rPr>
          <w:rFonts w:ascii="Times New Roman" w:hAnsi="Times New Roman" w:cs="Times New Roman"/>
          <w:sz w:val="24"/>
          <w:szCs w:val="24"/>
        </w:rPr>
      </w:pPr>
      <w:r w:rsidRPr="00F318FA">
        <w:rPr>
          <w:rFonts w:ascii="Times New Roman" w:hAnsi="Times New Roman" w:cs="Times New Roman"/>
          <w:sz w:val="24"/>
          <w:szCs w:val="24"/>
        </w:rPr>
        <w:t>Давление в системе отопления - 3 атм;</w:t>
      </w:r>
    </w:p>
    <w:p w14:paraId="6F6E27FC" w14:textId="77777777" w:rsidR="00D47CED" w:rsidRPr="00F318FA" w:rsidRDefault="00D47CED" w:rsidP="00F318FA">
      <w:pPr>
        <w:tabs>
          <w:tab w:val="left" w:pos="3483"/>
        </w:tabs>
        <w:spacing w:after="0" w:line="276" w:lineRule="auto"/>
        <w:ind w:left="567" w:firstLine="709"/>
        <w:jc w:val="both"/>
        <w:rPr>
          <w:rFonts w:ascii="Times New Roman" w:hAnsi="Times New Roman" w:cs="Times New Roman"/>
          <w:sz w:val="24"/>
          <w:szCs w:val="24"/>
        </w:rPr>
      </w:pPr>
      <w:r w:rsidRPr="00F318FA">
        <w:rPr>
          <w:rFonts w:ascii="Times New Roman" w:hAnsi="Times New Roman" w:cs="Times New Roman"/>
          <w:sz w:val="24"/>
          <w:szCs w:val="24"/>
        </w:rPr>
        <w:t>Основные конструктивные решения:</w:t>
      </w:r>
    </w:p>
    <w:p w14:paraId="7000EC46" w14:textId="77777777" w:rsidR="00D47CED" w:rsidRPr="00F318FA" w:rsidRDefault="00D47CED" w:rsidP="00F318FA">
      <w:pPr>
        <w:tabs>
          <w:tab w:val="left" w:pos="3483"/>
        </w:tabs>
        <w:spacing w:after="0" w:line="276" w:lineRule="auto"/>
        <w:ind w:left="567" w:firstLine="709"/>
        <w:jc w:val="both"/>
        <w:rPr>
          <w:rFonts w:ascii="Times New Roman" w:hAnsi="Times New Roman" w:cs="Times New Roman"/>
          <w:sz w:val="24"/>
          <w:szCs w:val="24"/>
        </w:rPr>
      </w:pPr>
      <w:r w:rsidRPr="00F318FA">
        <w:rPr>
          <w:rFonts w:ascii="Times New Roman" w:hAnsi="Times New Roman" w:cs="Times New Roman"/>
          <w:sz w:val="24"/>
          <w:szCs w:val="24"/>
        </w:rPr>
        <w:t>Проект предусматривает переустройство участка тепловой сети 2Ду50мм  для приведения тепловой сети в нормативное состояние согласно требованиям нормативных документов, а именно: прокладка трубопроводов тепловой сети в стальных футлярах в месте пересечения с проектируемой проезжей частью улицы.</w:t>
      </w:r>
    </w:p>
    <w:p w14:paraId="6E7531D6" w14:textId="77777777" w:rsidR="00D47CED" w:rsidRPr="00F318FA" w:rsidRDefault="00D47CED" w:rsidP="00F318FA">
      <w:pPr>
        <w:tabs>
          <w:tab w:val="left" w:pos="3483"/>
        </w:tabs>
        <w:spacing w:after="0" w:line="276" w:lineRule="auto"/>
        <w:ind w:left="567" w:firstLine="709"/>
        <w:jc w:val="both"/>
        <w:rPr>
          <w:rFonts w:ascii="Times New Roman" w:hAnsi="Times New Roman" w:cs="Times New Roman"/>
          <w:sz w:val="24"/>
          <w:szCs w:val="24"/>
        </w:rPr>
      </w:pPr>
      <w:r w:rsidRPr="00F318FA">
        <w:rPr>
          <w:rFonts w:ascii="Times New Roman" w:hAnsi="Times New Roman" w:cs="Times New Roman"/>
          <w:sz w:val="24"/>
          <w:szCs w:val="24"/>
        </w:rPr>
        <w:t>Проект разработан на основании следующих документов:</w:t>
      </w:r>
    </w:p>
    <w:p w14:paraId="2105DB0D" w14:textId="77777777" w:rsidR="00D47CED" w:rsidRPr="00F318FA" w:rsidRDefault="00D47CED" w:rsidP="00F318FA">
      <w:pPr>
        <w:tabs>
          <w:tab w:val="left" w:pos="3483"/>
        </w:tabs>
        <w:spacing w:after="0" w:line="276" w:lineRule="auto"/>
        <w:ind w:left="567" w:firstLine="709"/>
        <w:jc w:val="both"/>
        <w:rPr>
          <w:rFonts w:ascii="Times New Roman" w:hAnsi="Times New Roman" w:cs="Times New Roman"/>
          <w:sz w:val="24"/>
          <w:szCs w:val="24"/>
        </w:rPr>
      </w:pPr>
      <w:r w:rsidRPr="00F318FA">
        <w:rPr>
          <w:rFonts w:ascii="Times New Roman" w:hAnsi="Times New Roman" w:cs="Times New Roman"/>
          <w:sz w:val="24"/>
          <w:szCs w:val="24"/>
        </w:rPr>
        <w:t>-Технических условий Жилищно-коммунальной службы №6 филиал ФГБУ«ЦЖКУ» Минобороны России (по ЛенВО) от 26.11.2024 №370/У/2/6/2161;</w:t>
      </w:r>
    </w:p>
    <w:p w14:paraId="78B14262" w14:textId="77777777" w:rsidR="00D47CED" w:rsidRPr="00F318FA" w:rsidRDefault="00D47CED" w:rsidP="00F318FA">
      <w:pPr>
        <w:tabs>
          <w:tab w:val="left" w:pos="3483"/>
        </w:tabs>
        <w:spacing w:after="0" w:line="276" w:lineRule="auto"/>
        <w:ind w:left="567" w:firstLine="709"/>
        <w:jc w:val="both"/>
        <w:rPr>
          <w:rFonts w:ascii="Times New Roman" w:hAnsi="Times New Roman" w:cs="Times New Roman"/>
          <w:sz w:val="24"/>
          <w:szCs w:val="24"/>
        </w:rPr>
      </w:pPr>
      <w:r w:rsidRPr="00F318FA">
        <w:rPr>
          <w:rFonts w:ascii="Times New Roman" w:hAnsi="Times New Roman" w:cs="Times New Roman"/>
          <w:sz w:val="24"/>
          <w:szCs w:val="24"/>
        </w:rPr>
        <w:t>- Письма Жилищно-коммунальной службы №6 филиал ФГБУ«ЦЖКУ» Минобороны России (по ЛенВО) от 17.12.2024 №370/У/2/6/3/2305;</w:t>
      </w:r>
    </w:p>
    <w:p w14:paraId="434CA070" w14:textId="77777777" w:rsidR="00D47CED" w:rsidRPr="00F318FA" w:rsidRDefault="00D47CED" w:rsidP="00F318FA">
      <w:pPr>
        <w:tabs>
          <w:tab w:val="left" w:pos="3483"/>
        </w:tabs>
        <w:spacing w:after="0" w:line="276" w:lineRule="auto"/>
        <w:ind w:left="567" w:firstLine="709"/>
        <w:jc w:val="both"/>
        <w:rPr>
          <w:rFonts w:ascii="Times New Roman" w:hAnsi="Times New Roman" w:cs="Times New Roman"/>
          <w:sz w:val="24"/>
          <w:szCs w:val="24"/>
        </w:rPr>
      </w:pPr>
      <w:r w:rsidRPr="00F318FA">
        <w:rPr>
          <w:rFonts w:ascii="Times New Roman" w:hAnsi="Times New Roman" w:cs="Times New Roman"/>
          <w:sz w:val="24"/>
          <w:szCs w:val="24"/>
        </w:rPr>
        <w:t>-Топографический план, выполненный в 2024 г.;</w:t>
      </w:r>
    </w:p>
    <w:p w14:paraId="6DB3C5D2" w14:textId="77777777" w:rsidR="00D47CED" w:rsidRPr="00F318FA" w:rsidRDefault="00D47CED" w:rsidP="00F318FA">
      <w:pPr>
        <w:tabs>
          <w:tab w:val="left" w:pos="3483"/>
        </w:tabs>
        <w:spacing w:after="0" w:line="276" w:lineRule="auto"/>
        <w:ind w:left="567" w:firstLine="709"/>
        <w:jc w:val="both"/>
        <w:rPr>
          <w:rFonts w:ascii="Times New Roman" w:hAnsi="Times New Roman" w:cs="Times New Roman"/>
          <w:sz w:val="24"/>
          <w:szCs w:val="24"/>
        </w:rPr>
      </w:pPr>
      <w:r w:rsidRPr="00F318FA">
        <w:rPr>
          <w:rFonts w:ascii="Times New Roman" w:hAnsi="Times New Roman" w:cs="Times New Roman"/>
          <w:sz w:val="24"/>
          <w:szCs w:val="24"/>
        </w:rPr>
        <w:t>-Инженерно-геологические и инженерно-экологические изыскания;</w:t>
      </w:r>
    </w:p>
    <w:p w14:paraId="24B90107" w14:textId="77777777" w:rsidR="00D47CED" w:rsidRPr="00F318FA" w:rsidRDefault="00D47CED" w:rsidP="00F318FA">
      <w:pPr>
        <w:tabs>
          <w:tab w:val="left" w:pos="3483"/>
        </w:tabs>
        <w:spacing w:after="0" w:line="276" w:lineRule="auto"/>
        <w:ind w:left="567" w:firstLine="709"/>
        <w:jc w:val="both"/>
        <w:rPr>
          <w:rFonts w:ascii="Times New Roman" w:hAnsi="Times New Roman" w:cs="Times New Roman"/>
          <w:sz w:val="24"/>
          <w:szCs w:val="24"/>
        </w:rPr>
      </w:pPr>
      <w:r w:rsidRPr="00F318FA">
        <w:rPr>
          <w:rFonts w:ascii="Times New Roman" w:hAnsi="Times New Roman" w:cs="Times New Roman"/>
          <w:sz w:val="24"/>
          <w:szCs w:val="24"/>
        </w:rPr>
        <w:t>Данная проектная и рабочая документация выполнена в соответствии с нормативными документами:</w:t>
      </w:r>
    </w:p>
    <w:p w14:paraId="68692735" w14:textId="77777777" w:rsidR="00D47CED" w:rsidRPr="00F318FA" w:rsidRDefault="00D47CED" w:rsidP="00F318FA">
      <w:pPr>
        <w:tabs>
          <w:tab w:val="left" w:pos="3483"/>
        </w:tabs>
        <w:spacing w:after="0" w:line="276" w:lineRule="auto"/>
        <w:ind w:left="567" w:firstLine="709"/>
        <w:jc w:val="both"/>
        <w:rPr>
          <w:rFonts w:ascii="Times New Roman" w:hAnsi="Times New Roman" w:cs="Times New Roman"/>
          <w:sz w:val="24"/>
          <w:szCs w:val="24"/>
        </w:rPr>
      </w:pPr>
      <w:r w:rsidRPr="00F318FA">
        <w:rPr>
          <w:rFonts w:ascii="Times New Roman" w:hAnsi="Times New Roman" w:cs="Times New Roman"/>
          <w:sz w:val="24"/>
          <w:szCs w:val="24"/>
        </w:rPr>
        <w:t>-СП 124.13330.2012  «Тепловые сети»;</w:t>
      </w:r>
    </w:p>
    <w:p w14:paraId="251208E7" w14:textId="77777777" w:rsidR="00D47CED" w:rsidRPr="00F318FA" w:rsidRDefault="00D47CED" w:rsidP="00F318FA">
      <w:pPr>
        <w:tabs>
          <w:tab w:val="left" w:pos="3483"/>
        </w:tabs>
        <w:spacing w:after="0" w:line="276" w:lineRule="auto"/>
        <w:ind w:left="567" w:firstLine="709"/>
        <w:jc w:val="both"/>
        <w:rPr>
          <w:rFonts w:ascii="Times New Roman" w:hAnsi="Times New Roman" w:cs="Times New Roman"/>
          <w:sz w:val="24"/>
          <w:szCs w:val="24"/>
        </w:rPr>
      </w:pPr>
      <w:r w:rsidRPr="00F318FA">
        <w:rPr>
          <w:rFonts w:ascii="Times New Roman" w:hAnsi="Times New Roman" w:cs="Times New Roman"/>
          <w:sz w:val="24"/>
          <w:szCs w:val="24"/>
        </w:rPr>
        <w:t>-СП41-105-2002 «Проектирование и строительство тепловых сетей бесканальной прокладки из стальных труб с индустриальной тепловой изоляцией из пенополиуретана в полиэтиленовой оболочке»;</w:t>
      </w:r>
    </w:p>
    <w:p w14:paraId="3FEC47EE" w14:textId="77777777" w:rsidR="00D47CED" w:rsidRPr="00F318FA" w:rsidRDefault="00D47CED" w:rsidP="00F318FA">
      <w:pPr>
        <w:tabs>
          <w:tab w:val="left" w:pos="3483"/>
        </w:tabs>
        <w:spacing w:after="0" w:line="276" w:lineRule="auto"/>
        <w:ind w:left="567" w:firstLine="709"/>
        <w:jc w:val="both"/>
        <w:rPr>
          <w:rFonts w:ascii="Times New Roman" w:hAnsi="Times New Roman" w:cs="Times New Roman"/>
          <w:sz w:val="24"/>
          <w:szCs w:val="24"/>
        </w:rPr>
      </w:pPr>
      <w:r w:rsidRPr="00F318FA">
        <w:rPr>
          <w:rFonts w:ascii="Times New Roman" w:hAnsi="Times New Roman" w:cs="Times New Roman"/>
          <w:sz w:val="24"/>
          <w:szCs w:val="24"/>
        </w:rPr>
        <w:t>-СП61.13330.2012 «Тепловая изоляция оборудования и трубопроводов»;</w:t>
      </w:r>
    </w:p>
    <w:p w14:paraId="66905046" w14:textId="77777777" w:rsidR="00D47CED" w:rsidRPr="00F318FA" w:rsidRDefault="00D47CED" w:rsidP="00F318FA">
      <w:pPr>
        <w:tabs>
          <w:tab w:val="left" w:pos="3483"/>
        </w:tabs>
        <w:spacing w:after="0" w:line="276" w:lineRule="auto"/>
        <w:ind w:left="567" w:firstLine="709"/>
        <w:jc w:val="both"/>
        <w:rPr>
          <w:rFonts w:ascii="Times New Roman" w:hAnsi="Times New Roman" w:cs="Times New Roman"/>
          <w:sz w:val="24"/>
          <w:szCs w:val="24"/>
        </w:rPr>
      </w:pPr>
      <w:r w:rsidRPr="00F318FA">
        <w:rPr>
          <w:rFonts w:ascii="Times New Roman" w:hAnsi="Times New Roman" w:cs="Times New Roman"/>
          <w:sz w:val="24"/>
          <w:szCs w:val="24"/>
        </w:rPr>
        <w:t>-Градостроительный кодекс Российской Федерации (ГрК РФ);</w:t>
      </w:r>
    </w:p>
    <w:p w14:paraId="49646CF7" w14:textId="77777777" w:rsidR="00D47CED" w:rsidRPr="00F318FA" w:rsidRDefault="00D47CED" w:rsidP="00F318FA">
      <w:pPr>
        <w:tabs>
          <w:tab w:val="left" w:pos="3483"/>
        </w:tabs>
        <w:spacing w:after="0" w:line="276" w:lineRule="auto"/>
        <w:ind w:left="567" w:firstLine="709"/>
        <w:jc w:val="both"/>
        <w:rPr>
          <w:rFonts w:ascii="Times New Roman" w:hAnsi="Times New Roman" w:cs="Times New Roman"/>
          <w:sz w:val="24"/>
          <w:szCs w:val="24"/>
        </w:rPr>
      </w:pPr>
      <w:r w:rsidRPr="00F318FA">
        <w:rPr>
          <w:rFonts w:ascii="Times New Roman" w:hAnsi="Times New Roman" w:cs="Times New Roman"/>
          <w:sz w:val="24"/>
          <w:szCs w:val="24"/>
        </w:rPr>
        <w:t>-Федеральный закон от 30.12.2009 № 384-ФЗ "Технический регламент о безопасности зданий и сооружений";</w:t>
      </w:r>
    </w:p>
    <w:p w14:paraId="2CB509E9" w14:textId="77777777" w:rsidR="00D47CED" w:rsidRPr="00F318FA" w:rsidRDefault="00D47CED" w:rsidP="00F318FA">
      <w:pPr>
        <w:tabs>
          <w:tab w:val="left" w:pos="3483"/>
        </w:tabs>
        <w:spacing w:after="0" w:line="276" w:lineRule="auto"/>
        <w:ind w:left="567" w:firstLine="709"/>
        <w:jc w:val="both"/>
        <w:rPr>
          <w:rFonts w:ascii="Times New Roman" w:hAnsi="Times New Roman" w:cs="Times New Roman"/>
          <w:sz w:val="24"/>
          <w:szCs w:val="24"/>
        </w:rPr>
      </w:pPr>
      <w:r w:rsidRPr="00F318FA">
        <w:rPr>
          <w:rFonts w:ascii="Times New Roman" w:hAnsi="Times New Roman" w:cs="Times New Roman"/>
          <w:sz w:val="24"/>
          <w:szCs w:val="24"/>
        </w:rPr>
        <w:t>-Постановление Правительства РФ от 16.02.2008 N 87 (ред. от 15.07.2021) "О составе разделов проектной документации и требованиях к их содержанию";</w:t>
      </w:r>
    </w:p>
    <w:p w14:paraId="384A02BE" w14:textId="77777777" w:rsidR="00D47CED" w:rsidRPr="00F318FA" w:rsidRDefault="00D47CED" w:rsidP="00F318FA">
      <w:pPr>
        <w:tabs>
          <w:tab w:val="left" w:pos="3483"/>
        </w:tabs>
        <w:spacing w:after="0" w:line="276" w:lineRule="auto"/>
        <w:ind w:left="567" w:firstLine="709"/>
        <w:jc w:val="both"/>
        <w:rPr>
          <w:rFonts w:ascii="Times New Roman" w:hAnsi="Times New Roman" w:cs="Times New Roman"/>
          <w:sz w:val="24"/>
          <w:szCs w:val="24"/>
        </w:rPr>
      </w:pPr>
      <w:r w:rsidRPr="00F318FA">
        <w:rPr>
          <w:rFonts w:ascii="Times New Roman" w:hAnsi="Times New Roman" w:cs="Times New Roman"/>
          <w:sz w:val="24"/>
          <w:szCs w:val="24"/>
        </w:rPr>
        <w:t>-ГОСТ Р 21.101-2020 "Система проектной документации для строительства. Основные требования к проектной и рабочей документации";</w:t>
      </w:r>
    </w:p>
    <w:p w14:paraId="0A57F75D" w14:textId="77777777" w:rsidR="00D47CED" w:rsidRPr="00F318FA" w:rsidRDefault="00D47CED" w:rsidP="00F318FA">
      <w:pPr>
        <w:tabs>
          <w:tab w:val="left" w:pos="3483"/>
        </w:tabs>
        <w:spacing w:after="0" w:line="276" w:lineRule="auto"/>
        <w:ind w:left="567" w:firstLine="709"/>
        <w:jc w:val="both"/>
        <w:rPr>
          <w:rFonts w:ascii="Times New Roman" w:hAnsi="Times New Roman" w:cs="Times New Roman"/>
          <w:sz w:val="24"/>
          <w:szCs w:val="24"/>
        </w:rPr>
      </w:pPr>
      <w:r w:rsidRPr="00F318FA">
        <w:rPr>
          <w:rFonts w:ascii="Times New Roman" w:hAnsi="Times New Roman" w:cs="Times New Roman"/>
          <w:sz w:val="24"/>
          <w:szCs w:val="24"/>
        </w:rPr>
        <w:t>-ГОСТ 21.705-2016 "Система проектной документации для строительства. Правила выполнения рабочей документации тепловых сетей";</w:t>
      </w:r>
    </w:p>
    <w:p w14:paraId="6BB95112" w14:textId="77777777" w:rsidR="00D47CED" w:rsidRPr="00F318FA" w:rsidRDefault="00D47CED" w:rsidP="00F318FA">
      <w:pPr>
        <w:tabs>
          <w:tab w:val="left" w:pos="3483"/>
        </w:tabs>
        <w:spacing w:after="0" w:line="276" w:lineRule="auto"/>
        <w:ind w:left="567" w:firstLine="709"/>
        <w:jc w:val="both"/>
        <w:rPr>
          <w:rFonts w:ascii="Times New Roman" w:hAnsi="Times New Roman" w:cs="Times New Roman"/>
          <w:sz w:val="24"/>
          <w:szCs w:val="24"/>
        </w:rPr>
      </w:pPr>
      <w:r w:rsidRPr="00F318FA">
        <w:rPr>
          <w:rFonts w:ascii="Times New Roman" w:hAnsi="Times New Roman" w:cs="Times New Roman"/>
          <w:sz w:val="24"/>
          <w:szCs w:val="24"/>
        </w:rPr>
        <w:t>-СП 41-105-2002 "Проектирование и строительство тепловых сетей бесканальной прокладки из стальных труб с индустриальной тепловой изоляцией из пенополиуретана в полиэтиленовой оболочке";</w:t>
      </w:r>
    </w:p>
    <w:p w14:paraId="3F6818C6" w14:textId="77777777" w:rsidR="00D47CED" w:rsidRPr="00F318FA" w:rsidRDefault="00D47CED" w:rsidP="00F318FA">
      <w:pPr>
        <w:tabs>
          <w:tab w:val="left" w:pos="3483"/>
        </w:tabs>
        <w:spacing w:after="0" w:line="276" w:lineRule="auto"/>
        <w:ind w:left="567" w:firstLine="709"/>
        <w:jc w:val="both"/>
        <w:rPr>
          <w:rFonts w:ascii="Times New Roman" w:hAnsi="Times New Roman" w:cs="Times New Roman"/>
          <w:sz w:val="24"/>
          <w:szCs w:val="24"/>
        </w:rPr>
      </w:pPr>
      <w:r w:rsidRPr="00F318FA">
        <w:rPr>
          <w:rFonts w:ascii="Times New Roman" w:hAnsi="Times New Roman" w:cs="Times New Roman"/>
          <w:sz w:val="24"/>
          <w:szCs w:val="24"/>
        </w:rPr>
        <w:t>-СП 315.1325800.2017 "Тепловые сети бесканальной прокладки. Правила проектирования".</w:t>
      </w:r>
    </w:p>
    <w:p w14:paraId="3A82A57B" w14:textId="77777777" w:rsidR="00D47CED" w:rsidRPr="00F318FA" w:rsidRDefault="00D47CED" w:rsidP="00F318FA">
      <w:pPr>
        <w:tabs>
          <w:tab w:val="left" w:pos="3483"/>
        </w:tabs>
        <w:spacing w:after="0" w:line="276" w:lineRule="auto"/>
        <w:ind w:left="567" w:firstLine="709"/>
        <w:jc w:val="both"/>
        <w:rPr>
          <w:rFonts w:ascii="Times New Roman" w:hAnsi="Times New Roman" w:cs="Times New Roman"/>
          <w:sz w:val="24"/>
          <w:szCs w:val="24"/>
        </w:rPr>
      </w:pPr>
      <w:bookmarkStart w:id="18" w:name="_Toc88480348"/>
      <w:bookmarkStart w:id="19" w:name="_Toc174623515"/>
      <w:r w:rsidRPr="00F318FA">
        <w:rPr>
          <w:rFonts w:ascii="Times New Roman" w:hAnsi="Times New Roman" w:cs="Times New Roman"/>
          <w:sz w:val="24"/>
          <w:szCs w:val="24"/>
        </w:rPr>
        <w:t>сведения о категории и классе линейного объекта</w:t>
      </w:r>
      <w:bookmarkEnd w:id="18"/>
      <w:bookmarkEnd w:id="19"/>
    </w:p>
    <w:p w14:paraId="41132A63" w14:textId="77777777" w:rsidR="00D47CED" w:rsidRPr="00F318FA" w:rsidRDefault="00D47CED" w:rsidP="00F318FA">
      <w:pPr>
        <w:tabs>
          <w:tab w:val="left" w:pos="3483"/>
        </w:tabs>
        <w:spacing w:after="0" w:line="276" w:lineRule="auto"/>
        <w:ind w:left="567" w:firstLine="709"/>
        <w:jc w:val="both"/>
        <w:rPr>
          <w:rFonts w:ascii="Times New Roman" w:hAnsi="Times New Roman" w:cs="Times New Roman"/>
          <w:sz w:val="24"/>
          <w:szCs w:val="24"/>
        </w:rPr>
      </w:pPr>
      <w:r w:rsidRPr="00F318FA">
        <w:rPr>
          <w:rFonts w:ascii="Times New Roman" w:hAnsi="Times New Roman" w:cs="Times New Roman"/>
          <w:sz w:val="24"/>
          <w:szCs w:val="24"/>
        </w:rPr>
        <w:lastRenderedPageBreak/>
        <w:t xml:space="preserve">Реконструируемые тепловые сети транспортируют теплоноситель (перегретую теплофикационную воду) в соответствии с температурным графиком  от теплоисточника 95/70 ⁰С. </w:t>
      </w:r>
    </w:p>
    <w:p w14:paraId="174DF57A" w14:textId="77777777" w:rsidR="00D47CED" w:rsidRPr="00F318FA" w:rsidRDefault="00D47CED" w:rsidP="00F318FA">
      <w:pPr>
        <w:tabs>
          <w:tab w:val="left" w:pos="3483"/>
        </w:tabs>
        <w:spacing w:after="0" w:line="276" w:lineRule="auto"/>
        <w:ind w:left="567" w:firstLine="709"/>
        <w:jc w:val="both"/>
        <w:rPr>
          <w:rFonts w:ascii="Times New Roman" w:hAnsi="Times New Roman" w:cs="Times New Roman"/>
          <w:sz w:val="24"/>
          <w:szCs w:val="24"/>
        </w:rPr>
      </w:pPr>
      <w:r w:rsidRPr="00F318FA">
        <w:rPr>
          <w:rFonts w:ascii="Times New Roman" w:hAnsi="Times New Roman" w:cs="Times New Roman"/>
          <w:sz w:val="24"/>
          <w:szCs w:val="24"/>
        </w:rPr>
        <w:t xml:space="preserve">Все подключаемые потребители относятся ко второй категории надежности теплоснабжения. </w:t>
      </w:r>
    </w:p>
    <w:p w14:paraId="24CF172C" w14:textId="77777777" w:rsidR="00D47CED" w:rsidRPr="00F318FA" w:rsidRDefault="00D47CED" w:rsidP="00F318FA">
      <w:pPr>
        <w:tabs>
          <w:tab w:val="left" w:pos="3483"/>
        </w:tabs>
        <w:spacing w:after="0" w:line="276" w:lineRule="auto"/>
        <w:ind w:left="567" w:firstLine="709"/>
        <w:jc w:val="both"/>
        <w:rPr>
          <w:rFonts w:ascii="Times New Roman" w:hAnsi="Times New Roman" w:cs="Times New Roman"/>
          <w:sz w:val="24"/>
          <w:szCs w:val="24"/>
        </w:rPr>
      </w:pPr>
    </w:p>
    <w:p w14:paraId="37B8C242" w14:textId="77777777" w:rsidR="00D47CED" w:rsidRPr="00F318FA" w:rsidRDefault="00D47CED" w:rsidP="00F318FA">
      <w:pPr>
        <w:tabs>
          <w:tab w:val="left" w:pos="3483"/>
        </w:tabs>
        <w:spacing w:after="0" w:line="276" w:lineRule="auto"/>
        <w:ind w:left="567" w:firstLine="709"/>
        <w:jc w:val="both"/>
        <w:rPr>
          <w:rFonts w:ascii="Times New Roman" w:hAnsi="Times New Roman" w:cs="Times New Roman"/>
          <w:sz w:val="24"/>
          <w:szCs w:val="24"/>
        </w:rPr>
      </w:pPr>
      <w:bookmarkStart w:id="20" w:name="_Toc88480349"/>
      <w:bookmarkStart w:id="21" w:name="_Toc174623516"/>
      <w:r w:rsidRPr="00F318FA">
        <w:rPr>
          <w:rFonts w:ascii="Times New Roman" w:hAnsi="Times New Roman" w:cs="Times New Roman"/>
          <w:sz w:val="24"/>
          <w:szCs w:val="24"/>
        </w:rPr>
        <w:t>сведения о проектной мощности (пропускной способности, грузообороте, интенсивности движения и др.) линейного объекта</w:t>
      </w:r>
      <w:bookmarkEnd w:id="20"/>
      <w:bookmarkEnd w:id="21"/>
    </w:p>
    <w:p w14:paraId="46013E8F" w14:textId="77777777" w:rsidR="00D47CED" w:rsidRPr="00F318FA" w:rsidRDefault="00D47CED" w:rsidP="00F318FA">
      <w:pPr>
        <w:tabs>
          <w:tab w:val="left" w:pos="3483"/>
        </w:tabs>
        <w:spacing w:after="0" w:line="276" w:lineRule="auto"/>
        <w:ind w:left="567" w:firstLine="709"/>
        <w:jc w:val="both"/>
        <w:rPr>
          <w:rFonts w:ascii="Times New Roman" w:hAnsi="Times New Roman" w:cs="Times New Roman"/>
          <w:sz w:val="24"/>
          <w:szCs w:val="24"/>
        </w:rPr>
      </w:pPr>
      <w:bookmarkStart w:id="22" w:name="_Toc88480350"/>
      <w:r w:rsidRPr="00F318FA">
        <w:rPr>
          <w:rFonts w:ascii="Times New Roman" w:hAnsi="Times New Roman" w:cs="Times New Roman"/>
          <w:sz w:val="24"/>
          <w:szCs w:val="24"/>
        </w:rPr>
        <w:t>Принятые в проекте диаметры тепловой сети 2Ду50 мм определены техническими условиями Жилищно-коммунальной службы №6 филиал ФГБУ«ЦЖКУ» Минобороны России (по ЛенВО) от 26.11.2024 №370/У/2/6/2161.</w:t>
      </w:r>
    </w:p>
    <w:p w14:paraId="38C9D2F6" w14:textId="77777777" w:rsidR="00D47CED" w:rsidRPr="00F318FA" w:rsidRDefault="00D47CED" w:rsidP="00F318FA">
      <w:pPr>
        <w:tabs>
          <w:tab w:val="left" w:pos="3483"/>
        </w:tabs>
        <w:spacing w:after="0" w:line="276" w:lineRule="auto"/>
        <w:ind w:left="567" w:firstLine="709"/>
        <w:jc w:val="both"/>
        <w:rPr>
          <w:rFonts w:ascii="Times New Roman" w:hAnsi="Times New Roman" w:cs="Times New Roman"/>
          <w:sz w:val="24"/>
          <w:szCs w:val="24"/>
        </w:rPr>
      </w:pPr>
    </w:p>
    <w:p w14:paraId="31AEE722" w14:textId="77777777" w:rsidR="00D47CED" w:rsidRPr="00F318FA" w:rsidRDefault="00D47CED" w:rsidP="00F318FA">
      <w:pPr>
        <w:tabs>
          <w:tab w:val="left" w:pos="3483"/>
        </w:tabs>
        <w:spacing w:after="0" w:line="276" w:lineRule="auto"/>
        <w:ind w:left="567" w:firstLine="709"/>
        <w:jc w:val="both"/>
        <w:rPr>
          <w:rFonts w:ascii="Times New Roman" w:hAnsi="Times New Roman" w:cs="Times New Roman"/>
          <w:sz w:val="24"/>
          <w:szCs w:val="24"/>
        </w:rPr>
      </w:pPr>
      <w:bookmarkStart w:id="23" w:name="_Toc174623517"/>
      <w:r w:rsidRPr="00F318FA">
        <w:rPr>
          <w:rFonts w:ascii="Times New Roman" w:hAnsi="Times New Roman" w:cs="Times New Roman"/>
          <w:sz w:val="24"/>
          <w:szCs w:val="24"/>
        </w:rPr>
        <w:t>показатели и характеристики технологического оборудования и устройств линейного объекта (в том числе надежность, устойчивость, экономичность, возможность автоматического регулирования, минимальность выбросов (сбросов) загрязняющих веществ, компактность, использование новейших технологий)</w:t>
      </w:r>
      <w:bookmarkEnd w:id="22"/>
      <w:bookmarkEnd w:id="23"/>
    </w:p>
    <w:p w14:paraId="1DE5CCEF" w14:textId="77777777" w:rsidR="00D47CED" w:rsidRPr="00F318FA" w:rsidRDefault="00D47CED" w:rsidP="00F318FA">
      <w:pPr>
        <w:tabs>
          <w:tab w:val="left" w:pos="3483"/>
        </w:tabs>
        <w:spacing w:after="0" w:line="276" w:lineRule="auto"/>
        <w:ind w:left="567" w:firstLine="709"/>
        <w:jc w:val="both"/>
        <w:rPr>
          <w:rFonts w:ascii="Times New Roman" w:hAnsi="Times New Roman" w:cs="Times New Roman"/>
          <w:sz w:val="24"/>
          <w:szCs w:val="24"/>
        </w:rPr>
      </w:pPr>
    </w:p>
    <w:p w14:paraId="13F3AE8A" w14:textId="77777777" w:rsidR="00D47CED" w:rsidRPr="00F318FA" w:rsidRDefault="00D47CED" w:rsidP="00F318FA">
      <w:pPr>
        <w:tabs>
          <w:tab w:val="left" w:pos="3483"/>
        </w:tabs>
        <w:spacing w:after="0" w:line="276" w:lineRule="auto"/>
        <w:ind w:left="567" w:firstLine="709"/>
        <w:jc w:val="both"/>
        <w:rPr>
          <w:rFonts w:ascii="Times New Roman" w:hAnsi="Times New Roman" w:cs="Times New Roman"/>
          <w:sz w:val="24"/>
          <w:szCs w:val="24"/>
        </w:rPr>
      </w:pPr>
      <w:r w:rsidRPr="00F318FA">
        <w:rPr>
          <w:rFonts w:ascii="Times New Roman" w:hAnsi="Times New Roman" w:cs="Times New Roman"/>
          <w:sz w:val="24"/>
          <w:szCs w:val="24"/>
        </w:rPr>
        <w:t>В границы проектирования входит переустройство существующих тепловых сетей 2 Ду50мм</w:t>
      </w:r>
    </w:p>
    <w:p w14:paraId="067BA314" w14:textId="77777777" w:rsidR="00D47CED" w:rsidRPr="00F318FA" w:rsidRDefault="00D47CED" w:rsidP="00F318FA">
      <w:pPr>
        <w:tabs>
          <w:tab w:val="left" w:pos="3483"/>
        </w:tabs>
        <w:spacing w:after="0" w:line="276" w:lineRule="auto"/>
        <w:ind w:left="567" w:firstLine="709"/>
        <w:jc w:val="both"/>
        <w:rPr>
          <w:rFonts w:ascii="Times New Roman" w:hAnsi="Times New Roman" w:cs="Times New Roman"/>
          <w:sz w:val="24"/>
          <w:szCs w:val="24"/>
        </w:rPr>
      </w:pPr>
      <w:r w:rsidRPr="00F318FA">
        <w:rPr>
          <w:rFonts w:ascii="Times New Roman" w:hAnsi="Times New Roman" w:cs="Times New Roman"/>
          <w:sz w:val="24"/>
          <w:szCs w:val="24"/>
        </w:rPr>
        <w:t xml:space="preserve">Трасса тепловых сетей проходит в новой зоне, монтаж стальных футляров диаметров 325х8,0 мм выполняется бестраншейным способом горизонтально-шнекового бурения при соблюдении требований нормативных документов. </w:t>
      </w:r>
    </w:p>
    <w:p w14:paraId="502BD98E" w14:textId="77777777" w:rsidR="00D47CED" w:rsidRPr="00F318FA" w:rsidRDefault="00D47CED" w:rsidP="00F318FA">
      <w:pPr>
        <w:tabs>
          <w:tab w:val="left" w:pos="3483"/>
        </w:tabs>
        <w:spacing w:after="0" w:line="276" w:lineRule="auto"/>
        <w:ind w:left="567" w:firstLine="709"/>
        <w:jc w:val="both"/>
        <w:rPr>
          <w:rFonts w:ascii="Times New Roman" w:hAnsi="Times New Roman" w:cs="Times New Roman"/>
          <w:sz w:val="24"/>
          <w:szCs w:val="24"/>
        </w:rPr>
      </w:pPr>
      <w:r w:rsidRPr="00F318FA">
        <w:rPr>
          <w:rFonts w:ascii="Times New Roman" w:hAnsi="Times New Roman" w:cs="Times New Roman"/>
          <w:sz w:val="24"/>
          <w:szCs w:val="24"/>
        </w:rPr>
        <w:t>Прокладка проектируемых сетей выполнена с учетом нормативных расстояний до зданий и сооружений (таблица 6) и между соседними коммуникациями (таблица 7) СП 18.13330.2011.</w:t>
      </w:r>
    </w:p>
    <w:p w14:paraId="3D460BA1" w14:textId="77777777" w:rsidR="00D47CED" w:rsidRPr="00F318FA" w:rsidRDefault="00D47CED" w:rsidP="00F318FA">
      <w:pPr>
        <w:tabs>
          <w:tab w:val="left" w:pos="3483"/>
        </w:tabs>
        <w:spacing w:after="0" w:line="276" w:lineRule="auto"/>
        <w:ind w:left="567" w:firstLine="709"/>
        <w:jc w:val="both"/>
        <w:rPr>
          <w:rFonts w:ascii="Times New Roman" w:hAnsi="Times New Roman" w:cs="Times New Roman"/>
          <w:sz w:val="24"/>
          <w:szCs w:val="24"/>
        </w:rPr>
      </w:pPr>
      <w:r w:rsidRPr="00F318FA">
        <w:rPr>
          <w:rFonts w:ascii="Times New Roman" w:hAnsi="Times New Roman" w:cs="Times New Roman"/>
          <w:sz w:val="24"/>
          <w:szCs w:val="24"/>
        </w:rPr>
        <w:t>Трубопроводы подземной прокладки внутренним диаметром Ду50мм,  предусмотрены из гибких труб сшитого полиэтилена ф63/110 мм, в  в индустриальной тепловой изоляции из пенополиуретана с гидрозащитным покрытием из полиэтилена,  нанесенным в заводских условиях изоляции.</w:t>
      </w:r>
    </w:p>
    <w:p w14:paraId="433900AC" w14:textId="77777777" w:rsidR="00D47CED" w:rsidRPr="00F318FA" w:rsidRDefault="00D47CED" w:rsidP="00F318FA">
      <w:pPr>
        <w:tabs>
          <w:tab w:val="left" w:pos="3483"/>
        </w:tabs>
        <w:spacing w:after="0" w:line="276" w:lineRule="auto"/>
        <w:ind w:left="567" w:firstLine="709"/>
        <w:jc w:val="both"/>
        <w:rPr>
          <w:rFonts w:ascii="Times New Roman" w:hAnsi="Times New Roman" w:cs="Times New Roman"/>
          <w:sz w:val="24"/>
          <w:szCs w:val="24"/>
        </w:rPr>
      </w:pPr>
      <w:r w:rsidRPr="00F318FA">
        <w:rPr>
          <w:rFonts w:ascii="Times New Roman" w:hAnsi="Times New Roman" w:cs="Times New Roman"/>
          <w:sz w:val="24"/>
          <w:szCs w:val="24"/>
        </w:rPr>
        <w:t xml:space="preserve">Отвод сбрасываемой теплофикационной воды из тепловых сетей осуществляется через существующие сбросные устройства за границами проектирования. </w:t>
      </w:r>
    </w:p>
    <w:p w14:paraId="7CDB9083" w14:textId="77777777" w:rsidR="00D47CED" w:rsidRPr="00F318FA" w:rsidRDefault="00D47CED" w:rsidP="00F318FA">
      <w:pPr>
        <w:tabs>
          <w:tab w:val="left" w:pos="3483"/>
        </w:tabs>
        <w:spacing w:after="0" w:line="276" w:lineRule="auto"/>
        <w:ind w:left="567" w:firstLine="709"/>
        <w:jc w:val="both"/>
        <w:rPr>
          <w:rFonts w:ascii="Times New Roman" w:hAnsi="Times New Roman" w:cs="Times New Roman"/>
          <w:sz w:val="24"/>
          <w:szCs w:val="24"/>
        </w:rPr>
      </w:pPr>
      <w:r w:rsidRPr="00F318FA">
        <w:rPr>
          <w:rFonts w:ascii="Times New Roman" w:hAnsi="Times New Roman" w:cs="Times New Roman"/>
          <w:sz w:val="24"/>
          <w:szCs w:val="24"/>
        </w:rPr>
        <w:t>Минимальный уклон трубопроводов тепловых сетей принят не менее 0,002.</w:t>
      </w:r>
    </w:p>
    <w:p w14:paraId="0E43DD1E" w14:textId="77777777" w:rsidR="00D47CED" w:rsidRPr="00F318FA" w:rsidRDefault="00D47CED" w:rsidP="00F318FA">
      <w:pPr>
        <w:tabs>
          <w:tab w:val="left" w:pos="3483"/>
        </w:tabs>
        <w:spacing w:after="0" w:line="276" w:lineRule="auto"/>
        <w:ind w:left="567" w:firstLine="709"/>
        <w:jc w:val="both"/>
        <w:rPr>
          <w:rFonts w:ascii="Times New Roman" w:hAnsi="Times New Roman" w:cs="Times New Roman"/>
          <w:sz w:val="24"/>
          <w:szCs w:val="24"/>
        </w:rPr>
      </w:pPr>
      <w:r w:rsidRPr="00F318FA">
        <w:rPr>
          <w:rFonts w:ascii="Times New Roman" w:hAnsi="Times New Roman" w:cs="Times New Roman"/>
          <w:sz w:val="24"/>
          <w:szCs w:val="24"/>
        </w:rPr>
        <w:t>Места стыков c существующими трубопроводами предусмотрены в круглых железобетонных колодцах, диаметром 1,0 м для возможности эксплуатации соединительных муфт.</w:t>
      </w:r>
    </w:p>
    <w:p w14:paraId="5C866E2F" w14:textId="77777777" w:rsidR="00D47CED" w:rsidRPr="00F318FA" w:rsidRDefault="00D47CED" w:rsidP="00F318FA">
      <w:pPr>
        <w:tabs>
          <w:tab w:val="left" w:pos="3483"/>
        </w:tabs>
        <w:spacing w:after="0" w:line="276" w:lineRule="auto"/>
        <w:ind w:left="567" w:firstLine="709"/>
        <w:jc w:val="both"/>
        <w:rPr>
          <w:rFonts w:ascii="Times New Roman" w:hAnsi="Times New Roman" w:cs="Times New Roman"/>
          <w:sz w:val="24"/>
          <w:szCs w:val="24"/>
        </w:rPr>
      </w:pPr>
      <w:r w:rsidRPr="00F318FA">
        <w:rPr>
          <w:rFonts w:ascii="Times New Roman" w:hAnsi="Times New Roman" w:cs="Times New Roman"/>
          <w:sz w:val="24"/>
          <w:szCs w:val="24"/>
        </w:rPr>
        <w:t>Сечения прокладки теплосети приведены на чертежах  01-24-П-ТКР11 лист 3 .</w:t>
      </w:r>
    </w:p>
    <w:p w14:paraId="2C3DFA4F" w14:textId="77777777" w:rsidR="00D47CED" w:rsidRPr="00F318FA" w:rsidRDefault="00D47CED" w:rsidP="00F318FA">
      <w:pPr>
        <w:tabs>
          <w:tab w:val="left" w:pos="3483"/>
        </w:tabs>
        <w:spacing w:after="0" w:line="276" w:lineRule="auto"/>
        <w:ind w:left="567" w:firstLine="709"/>
        <w:jc w:val="both"/>
        <w:rPr>
          <w:rFonts w:ascii="Times New Roman" w:hAnsi="Times New Roman" w:cs="Times New Roman"/>
          <w:sz w:val="24"/>
          <w:szCs w:val="24"/>
        </w:rPr>
      </w:pPr>
      <w:r w:rsidRPr="00F318FA">
        <w:rPr>
          <w:rFonts w:ascii="Times New Roman" w:hAnsi="Times New Roman" w:cs="Times New Roman"/>
          <w:sz w:val="24"/>
          <w:szCs w:val="24"/>
        </w:rPr>
        <w:t>План трассы теплосети смотреть на чертеже 01-24-П-ТКР11 , лист 1.</w:t>
      </w:r>
    </w:p>
    <w:p w14:paraId="60B87E7E" w14:textId="77777777" w:rsidR="00D47CED" w:rsidRPr="00F318FA" w:rsidRDefault="00D47CED" w:rsidP="00F318FA">
      <w:pPr>
        <w:tabs>
          <w:tab w:val="left" w:pos="3483"/>
        </w:tabs>
        <w:spacing w:after="0" w:line="276" w:lineRule="auto"/>
        <w:ind w:left="567" w:firstLine="709"/>
        <w:jc w:val="both"/>
        <w:rPr>
          <w:rFonts w:ascii="Times New Roman" w:hAnsi="Times New Roman" w:cs="Times New Roman"/>
          <w:sz w:val="24"/>
          <w:szCs w:val="24"/>
        </w:rPr>
      </w:pPr>
      <w:r w:rsidRPr="00F318FA">
        <w:rPr>
          <w:rFonts w:ascii="Times New Roman" w:hAnsi="Times New Roman" w:cs="Times New Roman"/>
          <w:sz w:val="24"/>
          <w:szCs w:val="24"/>
        </w:rPr>
        <w:t xml:space="preserve">При разработке грунта предусмотреть крепление стен котлованов досками </w:t>
      </w:r>
      <w:r w:rsidRPr="00F318FA">
        <w:rPr>
          <w:rFonts w:ascii="Times New Roman" w:hAnsi="Times New Roman" w:cs="Times New Roman"/>
          <w:sz w:val="24"/>
          <w:szCs w:val="24"/>
        </w:rPr>
        <w:sym w:font="Symbol" w:char="F064"/>
      </w:r>
      <w:r w:rsidRPr="00F318FA">
        <w:rPr>
          <w:rFonts w:ascii="Times New Roman" w:hAnsi="Times New Roman" w:cs="Times New Roman"/>
          <w:sz w:val="24"/>
          <w:szCs w:val="24"/>
        </w:rPr>
        <w:t>=50мм.</w:t>
      </w:r>
    </w:p>
    <w:p w14:paraId="20D980CA" w14:textId="77777777" w:rsidR="00D47CED" w:rsidRPr="00F318FA" w:rsidRDefault="00D47CED" w:rsidP="00F318FA">
      <w:pPr>
        <w:tabs>
          <w:tab w:val="left" w:pos="3483"/>
        </w:tabs>
        <w:spacing w:after="0" w:line="276" w:lineRule="auto"/>
        <w:ind w:left="567" w:firstLine="709"/>
        <w:jc w:val="both"/>
        <w:rPr>
          <w:rFonts w:ascii="Times New Roman" w:hAnsi="Times New Roman" w:cs="Times New Roman"/>
          <w:sz w:val="24"/>
          <w:szCs w:val="24"/>
        </w:rPr>
      </w:pPr>
      <w:r w:rsidRPr="00F318FA">
        <w:rPr>
          <w:rFonts w:ascii="Times New Roman" w:hAnsi="Times New Roman" w:cs="Times New Roman"/>
          <w:sz w:val="24"/>
          <w:szCs w:val="24"/>
        </w:rPr>
        <w:t>Предварительно изолированные в заводских условиях трубы рассчитываются на срок эксплуатации 30 лет при условии обеспечения высокого качества их монтажа, а также при качестве сетевой воды соответствующей нормам водогрейных котлов (альбом 313.ТС-007.000 пункт 8.2).</w:t>
      </w:r>
    </w:p>
    <w:p w14:paraId="532E9721" w14:textId="77777777" w:rsidR="00D47CED" w:rsidRPr="00F318FA" w:rsidRDefault="00D47CED" w:rsidP="00F318FA">
      <w:pPr>
        <w:tabs>
          <w:tab w:val="left" w:pos="3483"/>
        </w:tabs>
        <w:spacing w:after="0" w:line="276" w:lineRule="auto"/>
        <w:ind w:left="567" w:firstLine="709"/>
        <w:jc w:val="both"/>
        <w:rPr>
          <w:rFonts w:ascii="Times New Roman" w:hAnsi="Times New Roman" w:cs="Times New Roman"/>
          <w:sz w:val="24"/>
          <w:szCs w:val="24"/>
        </w:rPr>
      </w:pPr>
      <w:r w:rsidRPr="00F318FA">
        <w:rPr>
          <w:rFonts w:ascii="Times New Roman" w:hAnsi="Times New Roman" w:cs="Times New Roman"/>
          <w:sz w:val="24"/>
          <w:szCs w:val="24"/>
        </w:rPr>
        <w:lastRenderedPageBreak/>
        <w:t>Монтаж и испытание теплопроводов производится строго в соответствии со СНиП 3.05.03-85.</w:t>
      </w:r>
    </w:p>
    <w:p w14:paraId="3D68AD59" w14:textId="77777777" w:rsidR="00D47CED" w:rsidRPr="00F318FA" w:rsidRDefault="00D47CED" w:rsidP="00F318FA">
      <w:pPr>
        <w:tabs>
          <w:tab w:val="left" w:pos="3483"/>
        </w:tabs>
        <w:spacing w:after="0" w:line="276" w:lineRule="auto"/>
        <w:ind w:left="567" w:firstLine="709"/>
        <w:jc w:val="both"/>
        <w:rPr>
          <w:rFonts w:ascii="Times New Roman" w:hAnsi="Times New Roman" w:cs="Times New Roman"/>
          <w:sz w:val="24"/>
          <w:szCs w:val="24"/>
        </w:rPr>
      </w:pPr>
      <w:r w:rsidRPr="00F318FA">
        <w:rPr>
          <w:rFonts w:ascii="Times New Roman" w:hAnsi="Times New Roman" w:cs="Times New Roman"/>
          <w:sz w:val="24"/>
          <w:szCs w:val="24"/>
        </w:rPr>
        <w:t>Перед вводом теплосети в эксплуатацию следует произвести промывку  теплопроводов гидропневматическим способом. Промывку осуществлять  по схемам, разработанным в ППР и согласованными с эксплуатирующей организацией.</w:t>
      </w:r>
    </w:p>
    <w:p w14:paraId="73CEF96F" w14:textId="77777777" w:rsidR="00D47CED" w:rsidRPr="00F318FA" w:rsidRDefault="00D47CED" w:rsidP="00F318FA">
      <w:pPr>
        <w:tabs>
          <w:tab w:val="left" w:pos="3483"/>
        </w:tabs>
        <w:spacing w:after="0" w:line="276" w:lineRule="auto"/>
        <w:ind w:left="567" w:firstLine="709"/>
        <w:jc w:val="both"/>
        <w:rPr>
          <w:rFonts w:ascii="Times New Roman" w:hAnsi="Times New Roman" w:cs="Times New Roman"/>
          <w:sz w:val="24"/>
          <w:szCs w:val="24"/>
        </w:rPr>
      </w:pPr>
    </w:p>
    <w:p w14:paraId="664409D0" w14:textId="77777777" w:rsidR="00D47CED" w:rsidRPr="00F318FA" w:rsidRDefault="00D47CED" w:rsidP="00F318FA">
      <w:pPr>
        <w:tabs>
          <w:tab w:val="left" w:pos="3483"/>
        </w:tabs>
        <w:spacing w:after="0" w:line="276" w:lineRule="auto"/>
        <w:ind w:left="567" w:firstLine="709"/>
        <w:jc w:val="both"/>
        <w:rPr>
          <w:rFonts w:ascii="Times New Roman" w:hAnsi="Times New Roman" w:cs="Times New Roman"/>
          <w:sz w:val="24"/>
          <w:szCs w:val="24"/>
        </w:rPr>
      </w:pPr>
      <w:r w:rsidRPr="00F318FA">
        <w:rPr>
          <w:rFonts w:ascii="Times New Roman" w:hAnsi="Times New Roman" w:cs="Times New Roman"/>
          <w:sz w:val="24"/>
          <w:szCs w:val="24"/>
        </w:rPr>
        <w:t xml:space="preserve"> </w:t>
      </w:r>
      <w:bookmarkStart w:id="24" w:name="_Toc88480351"/>
      <w:bookmarkStart w:id="25" w:name="_Toc174623518"/>
      <w:r w:rsidRPr="00F318FA">
        <w:rPr>
          <w:rFonts w:ascii="Times New Roman" w:hAnsi="Times New Roman" w:cs="Times New Roman"/>
          <w:sz w:val="24"/>
          <w:szCs w:val="24"/>
        </w:rPr>
        <w:t>Перечень мероприятий по энергосбережению</w:t>
      </w:r>
      <w:bookmarkEnd w:id="24"/>
      <w:bookmarkEnd w:id="25"/>
    </w:p>
    <w:p w14:paraId="5B395F61" w14:textId="77777777" w:rsidR="00D47CED" w:rsidRPr="00F318FA" w:rsidRDefault="00D47CED" w:rsidP="00F318FA">
      <w:pPr>
        <w:tabs>
          <w:tab w:val="left" w:pos="3483"/>
        </w:tabs>
        <w:spacing w:after="0" w:line="276" w:lineRule="auto"/>
        <w:ind w:left="567" w:firstLine="709"/>
        <w:jc w:val="both"/>
        <w:rPr>
          <w:rFonts w:ascii="Times New Roman" w:hAnsi="Times New Roman" w:cs="Times New Roman"/>
          <w:sz w:val="24"/>
          <w:szCs w:val="24"/>
        </w:rPr>
      </w:pPr>
      <w:bookmarkStart w:id="26" w:name="_Toc389121835"/>
      <w:r w:rsidRPr="00F318FA">
        <w:rPr>
          <w:rFonts w:ascii="Times New Roman" w:hAnsi="Times New Roman" w:cs="Times New Roman"/>
          <w:sz w:val="24"/>
          <w:szCs w:val="24"/>
        </w:rPr>
        <w:t>В проекте реконструкции тепловых сетей применены следующие энергосберегающие мероприятия:</w:t>
      </w:r>
    </w:p>
    <w:p w14:paraId="430CFEE1" w14:textId="77777777" w:rsidR="00D47CED" w:rsidRPr="00F318FA" w:rsidRDefault="00D47CED" w:rsidP="00F318FA">
      <w:pPr>
        <w:tabs>
          <w:tab w:val="left" w:pos="3483"/>
        </w:tabs>
        <w:spacing w:after="0" w:line="276" w:lineRule="auto"/>
        <w:ind w:left="567" w:firstLine="709"/>
        <w:jc w:val="both"/>
        <w:rPr>
          <w:rFonts w:ascii="Times New Roman" w:hAnsi="Times New Roman" w:cs="Times New Roman"/>
          <w:sz w:val="24"/>
          <w:szCs w:val="24"/>
        </w:rPr>
      </w:pPr>
      <w:r w:rsidRPr="00F318FA">
        <w:rPr>
          <w:rFonts w:ascii="Times New Roman" w:hAnsi="Times New Roman" w:cs="Times New Roman"/>
          <w:sz w:val="24"/>
          <w:szCs w:val="24"/>
        </w:rPr>
        <w:t>-применение высокоэффективной пенополиуретановой изоляции с низким коэффициентом теплопроводности для трубопроводов тепловых сетей подземной прокладки;</w:t>
      </w:r>
    </w:p>
    <w:p w14:paraId="649AD421" w14:textId="77777777" w:rsidR="00D47CED" w:rsidRPr="00F318FA" w:rsidRDefault="00D47CED" w:rsidP="00F318FA">
      <w:pPr>
        <w:tabs>
          <w:tab w:val="left" w:pos="3483"/>
        </w:tabs>
        <w:spacing w:after="0" w:line="276" w:lineRule="auto"/>
        <w:ind w:left="567" w:firstLine="709"/>
        <w:jc w:val="both"/>
        <w:rPr>
          <w:rFonts w:ascii="Times New Roman" w:hAnsi="Times New Roman" w:cs="Times New Roman"/>
          <w:sz w:val="24"/>
          <w:szCs w:val="24"/>
        </w:rPr>
      </w:pPr>
      <w:r w:rsidRPr="00F318FA">
        <w:rPr>
          <w:rFonts w:ascii="Times New Roman" w:hAnsi="Times New Roman" w:cs="Times New Roman"/>
          <w:sz w:val="24"/>
          <w:szCs w:val="24"/>
        </w:rPr>
        <w:t xml:space="preserve">-применение конструкций тепловой изоляции, исключающей ее деформацию и сползание теплоизоляционного слоя в процессе эксплуатации; </w:t>
      </w:r>
    </w:p>
    <w:p w14:paraId="22C8E063" w14:textId="77777777" w:rsidR="00D47CED" w:rsidRPr="00F318FA" w:rsidRDefault="00D47CED" w:rsidP="00F318FA">
      <w:pPr>
        <w:tabs>
          <w:tab w:val="left" w:pos="3483"/>
        </w:tabs>
        <w:spacing w:after="0" w:line="276" w:lineRule="auto"/>
        <w:ind w:left="567" w:firstLine="709"/>
        <w:jc w:val="both"/>
        <w:rPr>
          <w:rFonts w:ascii="Times New Roman" w:hAnsi="Times New Roman" w:cs="Times New Roman"/>
          <w:sz w:val="24"/>
          <w:szCs w:val="24"/>
        </w:rPr>
      </w:pPr>
    </w:p>
    <w:p w14:paraId="0F550D1C" w14:textId="77777777" w:rsidR="00D47CED" w:rsidRPr="00F318FA" w:rsidRDefault="00D47CED" w:rsidP="00F318FA">
      <w:pPr>
        <w:tabs>
          <w:tab w:val="left" w:pos="3483"/>
        </w:tabs>
        <w:spacing w:after="0" w:line="276" w:lineRule="auto"/>
        <w:ind w:left="567" w:firstLine="709"/>
        <w:jc w:val="both"/>
        <w:rPr>
          <w:rFonts w:ascii="Times New Roman" w:hAnsi="Times New Roman" w:cs="Times New Roman"/>
          <w:sz w:val="24"/>
          <w:szCs w:val="24"/>
        </w:rPr>
      </w:pPr>
      <w:bookmarkStart w:id="27" w:name="_Toc174623519"/>
      <w:r w:rsidRPr="00F318FA">
        <w:rPr>
          <w:rFonts w:ascii="Times New Roman" w:hAnsi="Times New Roman" w:cs="Times New Roman"/>
          <w:sz w:val="24"/>
          <w:szCs w:val="24"/>
        </w:rPr>
        <w:t>Обоснование принятых в проектной документации автоматизированных систем управления технологическими процессами, автоматических систем по предотвращению нарушения устойчивости и качества работы линейного объекта</w:t>
      </w:r>
      <w:bookmarkEnd w:id="27"/>
    </w:p>
    <w:p w14:paraId="4CE4A82A" w14:textId="77777777" w:rsidR="00D47CED" w:rsidRPr="00F318FA" w:rsidRDefault="00D47CED" w:rsidP="00F318FA">
      <w:pPr>
        <w:tabs>
          <w:tab w:val="left" w:pos="3483"/>
        </w:tabs>
        <w:spacing w:after="0" w:line="276" w:lineRule="auto"/>
        <w:ind w:left="567" w:firstLine="709"/>
        <w:jc w:val="both"/>
        <w:rPr>
          <w:rFonts w:ascii="Times New Roman" w:hAnsi="Times New Roman" w:cs="Times New Roman"/>
          <w:bCs/>
          <w:sz w:val="24"/>
          <w:szCs w:val="24"/>
        </w:rPr>
      </w:pPr>
      <w:r w:rsidRPr="00F318FA">
        <w:rPr>
          <w:rFonts w:ascii="Times New Roman" w:hAnsi="Times New Roman" w:cs="Times New Roman"/>
          <w:b/>
          <w:bCs/>
          <w:sz w:val="24"/>
          <w:szCs w:val="24"/>
        </w:rPr>
        <w:t>В проекте реконструкции тепловых сетей автоматизированные системы управления отсутствуют.</w:t>
      </w:r>
    </w:p>
    <w:p w14:paraId="4F3E3353" w14:textId="77777777" w:rsidR="00D47CED" w:rsidRPr="00F318FA" w:rsidRDefault="00D47CED" w:rsidP="00F318FA">
      <w:pPr>
        <w:tabs>
          <w:tab w:val="left" w:pos="3483"/>
        </w:tabs>
        <w:spacing w:after="0" w:line="276" w:lineRule="auto"/>
        <w:ind w:left="567" w:firstLine="709"/>
        <w:jc w:val="both"/>
        <w:rPr>
          <w:rFonts w:ascii="Times New Roman" w:hAnsi="Times New Roman" w:cs="Times New Roman"/>
          <w:sz w:val="24"/>
          <w:szCs w:val="24"/>
        </w:rPr>
      </w:pPr>
      <w:bookmarkStart w:id="28" w:name="_Toc174623520"/>
      <w:bookmarkEnd w:id="26"/>
      <w:r w:rsidRPr="00F318FA">
        <w:rPr>
          <w:rFonts w:ascii="Times New Roman" w:hAnsi="Times New Roman" w:cs="Times New Roman"/>
          <w:sz w:val="24"/>
          <w:szCs w:val="24"/>
        </w:rPr>
        <w:t>Технико-экономические показатели</w:t>
      </w:r>
      <w:bookmarkEnd w:id="28"/>
      <w:r w:rsidRPr="00F318FA">
        <w:rPr>
          <w:rFonts w:ascii="Times New Roman" w:hAnsi="Times New Roman" w:cs="Times New Roman"/>
          <w:sz w:val="24"/>
          <w:szCs w:val="24"/>
        </w:rPr>
        <w:t xml:space="preserve"> </w:t>
      </w:r>
    </w:p>
    <w:p w14:paraId="2043CE99" w14:textId="77777777" w:rsidR="00D47CED" w:rsidRPr="00F318FA" w:rsidRDefault="00D47CED" w:rsidP="00F318FA">
      <w:pPr>
        <w:tabs>
          <w:tab w:val="left" w:pos="3483"/>
        </w:tabs>
        <w:spacing w:after="0" w:line="276" w:lineRule="auto"/>
        <w:ind w:left="567" w:firstLine="709"/>
        <w:jc w:val="both"/>
        <w:rPr>
          <w:rFonts w:ascii="Times New Roman" w:hAnsi="Times New Roman" w:cs="Times New Roman"/>
          <w:sz w:val="24"/>
          <w:szCs w:val="24"/>
        </w:rPr>
      </w:pPr>
      <w:r w:rsidRPr="00F318FA">
        <w:rPr>
          <w:rFonts w:ascii="Times New Roman" w:hAnsi="Times New Roman" w:cs="Times New Roman"/>
          <w:sz w:val="24"/>
          <w:szCs w:val="24"/>
        </w:rPr>
        <w:t>Тепловая сеть:</w:t>
      </w:r>
    </w:p>
    <w:tbl>
      <w:tblPr>
        <w:tblW w:w="9975" w:type="dxa"/>
        <w:tblInd w:w="221" w:type="dxa"/>
        <w:tblLook w:val="04A0" w:firstRow="1" w:lastRow="0" w:firstColumn="1" w:lastColumn="0" w:noHBand="0" w:noVBand="1"/>
      </w:tblPr>
      <w:tblGrid>
        <w:gridCol w:w="561"/>
        <w:gridCol w:w="549"/>
        <w:gridCol w:w="549"/>
        <w:gridCol w:w="713"/>
        <w:gridCol w:w="1032"/>
        <w:gridCol w:w="834"/>
        <w:gridCol w:w="713"/>
        <w:gridCol w:w="1032"/>
        <w:gridCol w:w="834"/>
        <w:gridCol w:w="1198"/>
        <w:gridCol w:w="1295"/>
        <w:gridCol w:w="775"/>
      </w:tblGrid>
      <w:tr w:rsidR="00D47CED" w:rsidRPr="00FB2E33" w14:paraId="077A9B27" w14:textId="77777777" w:rsidTr="00F318FA">
        <w:trPr>
          <w:trHeight w:val="307"/>
        </w:trPr>
        <w:tc>
          <w:tcPr>
            <w:tcW w:w="561"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64597615" w14:textId="77777777" w:rsidR="00D47CED" w:rsidRPr="009754A6" w:rsidRDefault="00D47CED" w:rsidP="00D47CED">
            <w:pPr>
              <w:spacing w:line="240" w:lineRule="auto"/>
              <w:ind w:left="-52" w:right="-56" w:hanging="194"/>
              <w:rPr>
                <w:rStyle w:val="affc"/>
                <w:rFonts w:ascii="ISOCPEUR" w:hAnsi="ISOCPEUR"/>
                <w:i/>
              </w:rPr>
            </w:pPr>
            <w:r w:rsidRPr="009754A6">
              <w:rPr>
                <w:rStyle w:val="affc"/>
                <w:rFonts w:ascii="ISOCPEUR" w:hAnsi="ISOCPEUR"/>
                <w:i/>
              </w:rPr>
              <w:t>№ п/п</w:t>
            </w:r>
          </w:p>
        </w:tc>
        <w:tc>
          <w:tcPr>
            <w:tcW w:w="1098" w:type="dxa"/>
            <w:gridSpan w:val="2"/>
            <w:vMerge w:val="restart"/>
            <w:tcBorders>
              <w:top w:val="single" w:sz="8" w:space="0" w:color="auto"/>
              <w:left w:val="single" w:sz="8" w:space="0" w:color="auto"/>
              <w:bottom w:val="single" w:sz="8" w:space="0" w:color="000000"/>
              <w:right w:val="single" w:sz="8" w:space="0" w:color="000000"/>
            </w:tcBorders>
            <w:shd w:val="clear" w:color="auto" w:fill="auto"/>
            <w:noWrap/>
            <w:vAlign w:val="center"/>
            <w:hideMark/>
          </w:tcPr>
          <w:p w14:paraId="5713EDCD" w14:textId="77777777" w:rsidR="00D47CED" w:rsidRPr="009754A6" w:rsidRDefault="00D47CED" w:rsidP="005541E6">
            <w:pPr>
              <w:spacing w:line="240" w:lineRule="auto"/>
              <w:rPr>
                <w:rStyle w:val="affc"/>
                <w:rFonts w:ascii="ISOCPEUR" w:hAnsi="ISOCPEUR"/>
                <w:i/>
              </w:rPr>
            </w:pPr>
            <w:r w:rsidRPr="009754A6">
              <w:rPr>
                <w:rStyle w:val="affc"/>
                <w:rFonts w:ascii="ISOCPEUR" w:hAnsi="ISOCPEUR"/>
                <w:i/>
              </w:rPr>
              <w:t>Ду</w:t>
            </w:r>
          </w:p>
        </w:tc>
        <w:tc>
          <w:tcPr>
            <w:tcW w:w="7651" w:type="dxa"/>
            <w:gridSpan w:val="8"/>
            <w:tcBorders>
              <w:top w:val="single" w:sz="8" w:space="0" w:color="auto"/>
              <w:left w:val="nil"/>
              <w:bottom w:val="nil"/>
              <w:right w:val="single" w:sz="4" w:space="0" w:color="000000"/>
            </w:tcBorders>
            <w:shd w:val="clear" w:color="auto" w:fill="auto"/>
            <w:noWrap/>
            <w:vAlign w:val="center"/>
            <w:hideMark/>
          </w:tcPr>
          <w:p w14:paraId="3296BA13" w14:textId="77777777" w:rsidR="00D47CED" w:rsidRPr="009754A6" w:rsidRDefault="00D47CED" w:rsidP="005541E6">
            <w:pPr>
              <w:spacing w:line="240" w:lineRule="auto"/>
              <w:ind w:firstLine="851"/>
              <w:rPr>
                <w:rStyle w:val="affc"/>
                <w:rFonts w:ascii="ISOCPEUR" w:hAnsi="ISOCPEUR"/>
                <w:i/>
              </w:rPr>
            </w:pPr>
            <w:r w:rsidRPr="009754A6">
              <w:rPr>
                <w:rStyle w:val="affc"/>
                <w:rFonts w:ascii="ISOCPEUR" w:hAnsi="ISOCPEUR"/>
                <w:i/>
              </w:rPr>
              <w:t>Расстояние по оси трассы, м</w:t>
            </w:r>
          </w:p>
        </w:tc>
        <w:tc>
          <w:tcPr>
            <w:tcW w:w="665" w:type="dxa"/>
            <w:tcBorders>
              <w:top w:val="single" w:sz="8" w:space="0" w:color="auto"/>
              <w:left w:val="nil"/>
              <w:bottom w:val="nil"/>
              <w:right w:val="single" w:sz="4" w:space="0" w:color="000000"/>
            </w:tcBorders>
          </w:tcPr>
          <w:p w14:paraId="5B6D3441" w14:textId="77777777" w:rsidR="00D47CED" w:rsidRPr="009754A6" w:rsidRDefault="00D47CED" w:rsidP="005541E6">
            <w:pPr>
              <w:spacing w:line="240" w:lineRule="auto"/>
              <w:ind w:firstLine="851"/>
              <w:rPr>
                <w:rStyle w:val="affc"/>
                <w:rFonts w:ascii="ISOCPEUR" w:hAnsi="ISOCPEUR"/>
                <w:i/>
              </w:rPr>
            </w:pPr>
          </w:p>
        </w:tc>
      </w:tr>
      <w:tr w:rsidR="00D47CED" w:rsidRPr="00FB2E33" w14:paraId="3667F262" w14:textId="77777777" w:rsidTr="00F318FA">
        <w:trPr>
          <w:trHeight w:val="307"/>
        </w:trPr>
        <w:tc>
          <w:tcPr>
            <w:tcW w:w="561" w:type="dxa"/>
            <w:vMerge/>
            <w:tcBorders>
              <w:top w:val="single" w:sz="8" w:space="0" w:color="auto"/>
              <w:left w:val="single" w:sz="8" w:space="0" w:color="auto"/>
              <w:bottom w:val="single" w:sz="8" w:space="0" w:color="000000"/>
              <w:right w:val="single" w:sz="8" w:space="0" w:color="auto"/>
            </w:tcBorders>
            <w:vAlign w:val="center"/>
            <w:hideMark/>
          </w:tcPr>
          <w:p w14:paraId="059ECC1D" w14:textId="77777777" w:rsidR="00D47CED" w:rsidRPr="009754A6" w:rsidRDefault="00D47CED" w:rsidP="005541E6">
            <w:pPr>
              <w:spacing w:line="240" w:lineRule="auto"/>
              <w:ind w:firstLine="851"/>
              <w:rPr>
                <w:rStyle w:val="affc"/>
                <w:rFonts w:ascii="ISOCPEUR" w:hAnsi="ISOCPEUR"/>
                <w:i/>
              </w:rPr>
            </w:pPr>
          </w:p>
        </w:tc>
        <w:tc>
          <w:tcPr>
            <w:tcW w:w="1098" w:type="dxa"/>
            <w:gridSpan w:val="2"/>
            <w:vMerge/>
            <w:tcBorders>
              <w:top w:val="single" w:sz="8" w:space="0" w:color="auto"/>
              <w:left w:val="single" w:sz="8" w:space="0" w:color="auto"/>
              <w:bottom w:val="single" w:sz="8" w:space="0" w:color="000000"/>
              <w:right w:val="single" w:sz="8" w:space="0" w:color="000000"/>
            </w:tcBorders>
            <w:vAlign w:val="center"/>
            <w:hideMark/>
          </w:tcPr>
          <w:p w14:paraId="380916B4" w14:textId="77777777" w:rsidR="00D47CED" w:rsidRPr="009754A6" w:rsidRDefault="00D47CED" w:rsidP="005541E6">
            <w:pPr>
              <w:spacing w:line="240" w:lineRule="auto"/>
              <w:ind w:firstLine="851"/>
              <w:rPr>
                <w:rStyle w:val="affc"/>
                <w:rFonts w:ascii="ISOCPEUR" w:hAnsi="ISOCPEUR"/>
                <w:i/>
              </w:rPr>
            </w:pPr>
          </w:p>
        </w:tc>
        <w:tc>
          <w:tcPr>
            <w:tcW w:w="2579" w:type="dxa"/>
            <w:gridSpan w:val="3"/>
            <w:tcBorders>
              <w:top w:val="single" w:sz="8" w:space="0" w:color="auto"/>
              <w:left w:val="nil"/>
              <w:bottom w:val="single" w:sz="8" w:space="0" w:color="auto"/>
              <w:right w:val="single" w:sz="8" w:space="0" w:color="000000"/>
            </w:tcBorders>
            <w:shd w:val="clear" w:color="auto" w:fill="auto"/>
            <w:noWrap/>
            <w:vAlign w:val="center"/>
            <w:hideMark/>
          </w:tcPr>
          <w:p w14:paraId="4FB8CAA3" w14:textId="77777777" w:rsidR="00D47CED" w:rsidRPr="009754A6" w:rsidRDefault="00D47CED" w:rsidP="005541E6">
            <w:pPr>
              <w:spacing w:line="240" w:lineRule="auto"/>
              <w:ind w:firstLine="851"/>
              <w:jc w:val="center"/>
              <w:rPr>
                <w:rStyle w:val="affc"/>
                <w:rFonts w:ascii="ISOCPEUR" w:hAnsi="ISOCPEUR"/>
                <w:i/>
              </w:rPr>
            </w:pPr>
            <w:r w:rsidRPr="009754A6">
              <w:rPr>
                <w:rStyle w:val="affc"/>
                <w:rFonts w:ascii="ISOCPEUR" w:hAnsi="ISOCPEUR"/>
                <w:i/>
              </w:rPr>
              <w:t>без дренажа</w:t>
            </w:r>
          </w:p>
        </w:tc>
        <w:tc>
          <w:tcPr>
            <w:tcW w:w="2579" w:type="dxa"/>
            <w:gridSpan w:val="3"/>
            <w:tcBorders>
              <w:top w:val="single" w:sz="8" w:space="0" w:color="auto"/>
              <w:left w:val="nil"/>
              <w:bottom w:val="single" w:sz="8" w:space="0" w:color="auto"/>
              <w:right w:val="single" w:sz="8" w:space="0" w:color="000000"/>
            </w:tcBorders>
            <w:shd w:val="clear" w:color="auto" w:fill="auto"/>
            <w:noWrap/>
            <w:vAlign w:val="center"/>
            <w:hideMark/>
          </w:tcPr>
          <w:p w14:paraId="7F42A17C" w14:textId="77777777" w:rsidR="00D47CED" w:rsidRPr="009754A6" w:rsidRDefault="00D47CED" w:rsidP="005541E6">
            <w:pPr>
              <w:jc w:val="center"/>
              <w:rPr>
                <w:rFonts w:ascii="ISOCPEUR" w:hAnsi="ISOCPEUR"/>
                <w:i/>
                <w:color w:val="000000"/>
              </w:rPr>
            </w:pPr>
            <w:r w:rsidRPr="009754A6">
              <w:rPr>
                <w:rFonts w:ascii="ISOCPEUR" w:hAnsi="ISOCPEUR"/>
                <w:i/>
                <w:color w:val="000000"/>
              </w:rPr>
              <w:t>с дренажом</w:t>
            </w:r>
          </w:p>
        </w:tc>
        <w:tc>
          <w:tcPr>
            <w:tcW w:w="1198" w:type="dxa"/>
            <w:vMerge w:val="restart"/>
            <w:tcBorders>
              <w:top w:val="single" w:sz="8" w:space="0" w:color="auto"/>
              <w:left w:val="single" w:sz="8" w:space="0" w:color="auto"/>
              <w:right w:val="single" w:sz="8" w:space="0" w:color="auto"/>
            </w:tcBorders>
            <w:shd w:val="clear" w:color="auto" w:fill="auto"/>
            <w:noWrap/>
            <w:vAlign w:val="center"/>
          </w:tcPr>
          <w:p w14:paraId="3A39FCD2" w14:textId="77777777" w:rsidR="00D47CED" w:rsidRPr="009754A6" w:rsidRDefault="00D47CED" w:rsidP="005541E6">
            <w:pPr>
              <w:jc w:val="center"/>
              <w:rPr>
                <w:rFonts w:ascii="ISOCPEUR" w:hAnsi="ISOCPEUR"/>
                <w:b/>
                <w:bCs/>
                <w:i/>
                <w:color w:val="000000"/>
              </w:rPr>
            </w:pPr>
            <w:r w:rsidRPr="009754A6">
              <w:rPr>
                <w:rFonts w:ascii="ISOCPEUR" w:hAnsi="ISOCPEUR"/>
                <w:b/>
                <w:bCs/>
                <w:i/>
                <w:color w:val="000000"/>
              </w:rPr>
              <w:t xml:space="preserve">Тепловые </w:t>
            </w:r>
          </w:p>
          <w:p w14:paraId="5DA4D7FC" w14:textId="77777777" w:rsidR="00D47CED" w:rsidRPr="009754A6" w:rsidRDefault="00D47CED" w:rsidP="005541E6">
            <w:pPr>
              <w:jc w:val="center"/>
              <w:rPr>
                <w:rFonts w:ascii="ISOCPEUR" w:hAnsi="ISOCPEUR"/>
                <w:b/>
                <w:bCs/>
                <w:i/>
                <w:color w:val="000000"/>
              </w:rPr>
            </w:pPr>
            <w:r w:rsidRPr="009754A6">
              <w:rPr>
                <w:rFonts w:ascii="ISOCPEUR" w:hAnsi="ISOCPEUR"/>
                <w:b/>
                <w:bCs/>
                <w:i/>
                <w:color w:val="000000"/>
              </w:rPr>
              <w:t>камеры</w:t>
            </w:r>
          </w:p>
        </w:tc>
        <w:tc>
          <w:tcPr>
            <w:tcW w:w="1295" w:type="dxa"/>
            <w:vMerge w:val="restart"/>
            <w:tcBorders>
              <w:top w:val="single" w:sz="8" w:space="0" w:color="auto"/>
              <w:left w:val="single" w:sz="8" w:space="0" w:color="auto"/>
              <w:right w:val="single" w:sz="8" w:space="0" w:color="auto"/>
            </w:tcBorders>
          </w:tcPr>
          <w:p w14:paraId="17FEB445" w14:textId="77777777" w:rsidR="00D47CED" w:rsidRPr="009754A6" w:rsidRDefault="00D47CED" w:rsidP="005541E6">
            <w:pPr>
              <w:jc w:val="center"/>
              <w:rPr>
                <w:rFonts w:ascii="ISOCPEUR" w:hAnsi="ISOCPEUR"/>
                <w:b/>
                <w:bCs/>
                <w:i/>
                <w:color w:val="000000"/>
              </w:rPr>
            </w:pPr>
            <w:r w:rsidRPr="009754A6">
              <w:rPr>
                <w:rFonts w:ascii="ISOCPEUR" w:hAnsi="ISOCPEUR"/>
                <w:b/>
                <w:bCs/>
                <w:i/>
                <w:color w:val="000000"/>
              </w:rPr>
              <w:t xml:space="preserve">Наземая </w:t>
            </w:r>
          </w:p>
          <w:p w14:paraId="215666C0" w14:textId="77777777" w:rsidR="00D47CED" w:rsidRPr="009754A6" w:rsidRDefault="00D47CED" w:rsidP="005541E6">
            <w:pPr>
              <w:jc w:val="center"/>
              <w:rPr>
                <w:rFonts w:ascii="ISOCPEUR" w:hAnsi="ISOCPEUR"/>
                <w:b/>
                <w:bCs/>
                <w:i/>
                <w:color w:val="000000"/>
              </w:rPr>
            </w:pPr>
            <w:r w:rsidRPr="009754A6">
              <w:rPr>
                <w:rFonts w:ascii="ISOCPEUR" w:hAnsi="ISOCPEUR"/>
                <w:b/>
                <w:bCs/>
                <w:i/>
                <w:color w:val="000000"/>
              </w:rPr>
              <w:t>прокладка</w:t>
            </w:r>
          </w:p>
        </w:tc>
        <w:tc>
          <w:tcPr>
            <w:tcW w:w="665" w:type="dxa"/>
            <w:tcBorders>
              <w:top w:val="single" w:sz="8" w:space="0" w:color="auto"/>
              <w:left w:val="single" w:sz="8" w:space="0" w:color="auto"/>
              <w:right w:val="single" w:sz="8" w:space="0" w:color="auto"/>
            </w:tcBorders>
          </w:tcPr>
          <w:p w14:paraId="0AB0A99F" w14:textId="77777777" w:rsidR="00D47CED" w:rsidRPr="009754A6" w:rsidRDefault="00D47CED" w:rsidP="005541E6">
            <w:pPr>
              <w:jc w:val="center"/>
              <w:rPr>
                <w:rFonts w:ascii="ISOCPEUR" w:hAnsi="ISOCPEUR"/>
                <w:b/>
                <w:bCs/>
                <w:i/>
                <w:color w:val="000000"/>
              </w:rPr>
            </w:pPr>
            <w:r w:rsidRPr="009754A6">
              <w:rPr>
                <w:rFonts w:ascii="ISOCPEUR" w:hAnsi="ISOCPEUR"/>
                <w:b/>
                <w:bCs/>
                <w:i/>
                <w:color w:val="000000"/>
              </w:rPr>
              <w:t>Итого</w:t>
            </w:r>
          </w:p>
        </w:tc>
      </w:tr>
      <w:tr w:rsidR="00D47CED" w:rsidRPr="00FB2E33" w14:paraId="1E605238" w14:textId="77777777" w:rsidTr="00F318FA">
        <w:trPr>
          <w:trHeight w:val="307"/>
        </w:trPr>
        <w:tc>
          <w:tcPr>
            <w:tcW w:w="561" w:type="dxa"/>
            <w:vMerge/>
            <w:tcBorders>
              <w:top w:val="single" w:sz="8" w:space="0" w:color="auto"/>
              <w:left w:val="single" w:sz="8" w:space="0" w:color="auto"/>
              <w:bottom w:val="single" w:sz="4" w:space="0" w:color="auto"/>
              <w:right w:val="single" w:sz="8" w:space="0" w:color="auto"/>
            </w:tcBorders>
            <w:vAlign w:val="center"/>
            <w:hideMark/>
          </w:tcPr>
          <w:p w14:paraId="4CCA673A" w14:textId="77777777" w:rsidR="00D47CED" w:rsidRPr="009754A6" w:rsidRDefault="00D47CED" w:rsidP="005541E6">
            <w:pPr>
              <w:spacing w:line="240" w:lineRule="auto"/>
              <w:ind w:firstLine="851"/>
              <w:rPr>
                <w:rStyle w:val="affc"/>
                <w:rFonts w:ascii="ISOCPEUR" w:hAnsi="ISOCPEUR"/>
                <w:i/>
              </w:rPr>
            </w:pPr>
          </w:p>
        </w:tc>
        <w:tc>
          <w:tcPr>
            <w:tcW w:w="549" w:type="dxa"/>
            <w:tcBorders>
              <w:top w:val="nil"/>
              <w:left w:val="nil"/>
              <w:bottom w:val="single" w:sz="4" w:space="0" w:color="auto"/>
              <w:right w:val="single" w:sz="8" w:space="0" w:color="auto"/>
            </w:tcBorders>
            <w:shd w:val="clear" w:color="auto" w:fill="auto"/>
            <w:noWrap/>
            <w:vAlign w:val="center"/>
            <w:hideMark/>
          </w:tcPr>
          <w:p w14:paraId="0BE6FCCE" w14:textId="77777777" w:rsidR="00D47CED" w:rsidRPr="009754A6" w:rsidRDefault="00D47CED" w:rsidP="005541E6">
            <w:pPr>
              <w:spacing w:line="240" w:lineRule="auto"/>
              <w:rPr>
                <w:rStyle w:val="affc"/>
                <w:rFonts w:ascii="ISOCPEUR" w:hAnsi="ISOCPEUR"/>
                <w:bCs w:val="0"/>
                <w:i/>
              </w:rPr>
            </w:pPr>
            <w:r w:rsidRPr="009754A6">
              <w:rPr>
                <w:rStyle w:val="affc"/>
                <w:rFonts w:ascii="ISOCPEUR" w:hAnsi="ISOCPEUR"/>
                <w:i/>
              </w:rPr>
              <w:t>Т1</w:t>
            </w:r>
          </w:p>
        </w:tc>
        <w:tc>
          <w:tcPr>
            <w:tcW w:w="549" w:type="dxa"/>
            <w:tcBorders>
              <w:top w:val="nil"/>
              <w:left w:val="nil"/>
              <w:bottom w:val="single" w:sz="4" w:space="0" w:color="auto"/>
              <w:right w:val="single" w:sz="8" w:space="0" w:color="auto"/>
            </w:tcBorders>
            <w:shd w:val="clear" w:color="auto" w:fill="auto"/>
            <w:noWrap/>
            <w:vAlign w:val="center"/>
            <w:hideMark/>
          </w:tcPr>
          <w:p w14:paraId="377D316B" w14:textId="77777777" w:rsidR="00D47CED" w:rsidRPr="009754A6" w:rsidRDefault="00D47CED" w:rsidP="005541E6">
            <w:pPr>
              <w:spacing w:line="240" w:lineRule="auto"/>
              <w:rPr>
                <w:rStyle w:val="affc"/>
                <w:rFonts w:ascii="ISOCPEUR" w:hAnsi="ISOCPEUR"/>
                <w:bCs w:val="0"/>
                <w:i/>
              </w:rPr>
            </w:pPr>
            <w:r w:rsidRPr="009754A6">
              <w:rPr>
                <w:rStyle w:val="affc"/>
                <w:rFonts w:ascii="ISOCPEUR" w:hAnsi="ISOCPEUR"/>
                <w:i/>
              </w:rPr>
              <w:t>Т2</w:t>
            </w:r>
          </w:p>
        </w:tc>
        <w:tc>
          <w:tcPr>
            <w:tcW w:w="713" w:type="dxa"/>
            <w:tcBorders>
              <w:top w:val="nil"/>
              <w:left w:val="nil"/>
              <w:bottom w:val="single" w:sz="8" w:space="0" w:color="auto"/>
              <w:right w:val="single" w:sz="8" w:space="0" w:color="auto"/>
            </w:tcBorders>
            <w:shd w:val="clear" w:color="auto" w:fill="auto"/>
            <w:noWrap/>
            <w:vAlign w:val="center"/>
            <w:hideMark/>
          </w:tcPr>
          <w:p w14:paraId="58DDB3C1" w14:textId="77777777" w:rsidR="00D47CED" w:rsidRPr="009754A6" w:rsidRDefault="00D47CED" w:rsidP="005541E6">
            <w:pPr>
              <w:spacing w:line="240" w:lineRule="auto"/>
              <w:rPr>
                <w:rStyle w:val="affc"/>
                <w:rFonts w:ascii="ISOCPEUR" w:hAnsi="ISOCPEUR"/>
                <w:bCs w:val="0"/>
                <w:i/>
              </w:rPr>
            </w:pPr>
            <w:r w:rsidRPr="009754A6">
              <w:rPr>
                <w:rStyle w:val="affc"/>
                <w:rFonts w:ascii="ISOCPEUR" w:hAnsi="ISOCPEUR"/>
                <w:i/>
              </w:rPr>
              <w:t>б/к</w:t>
            </w:r>
          </w:p>
        </w:tc>
        <w:tc>
          <w:tcPr>
            <w:tcW w:w="1032" w:type="dxa"/>
            <w:tcBorders>
              <w:top w:val="nil"/>
              <w:left w:val="nil"/>
              <w:bottom w:val="single" w:sz="8" w:space="0" w:color="auto"/>
              <w:right w:val="single" w:sz="8" w:space="0" w:color="auto"/>
            </w:tcBorders>
            <w:shd w:val="clear" w:color="auto" w:fill="auto"/>
            <w:noWrap/>
            <w:vAlign w:val="center"/>
            <w:hideMark/>
          </w:tcPr>
          <w:p w14:paraId="4C45E3CE" w14:textId="77777777" w:rsidR="00D47CED" w:rsidRPr="009754A6" w:rsidRDefault="00D47CED" w:rsidP="005541E6">
            <w:pPr>
              <w:jc w:val="center"/>
              <w:rPr>
                <w:rFonts w:ascii="ISOCPEUR" w:hAnsi="ISOCPEUR"/>
                <w:b/>
                <w:bCs/>
                <w:i/>
                <w:color w:val="000000"/>
              </w:rPr>
            </w:pPr>
            <w:r w:rsidRPr="009754A6">
              <w:rPr>
                <w:rFonts w:ascii="ISOCPEUR" w:hAnsi="ISOCPEUR"/>
                <w:b/>
                <w:bCs/>
                <w:i/>
                <w:color w:val="000000"/>
              </w:rPr>
              <w:t>Футляр</w:t>
            </w:r>
          </w:p>
        </w:tc>
        <w:tc>
          <w:tcPr>
            <w:tcW w:w="834" w:type="dxa"/>
            <w:tcBorders>
              <w:top w:val="nil"/>
              <w:left w:val="nil"/>
              <w:bottom w:val="single" w:sz="8" w:space="0" w:color="auto"/>
              <w:right w:val="single" w:sz="8" w:space="0" w:color="auto"/>
            </w:tcBorders>
            <w:shd w:val="clear" w:color="auto" w:fill="auto"/>
            <w:noWrap/>
            <w:vAlign w:val="center"/>
            <w:hideMark/>
          </w:tcPr>
          <w:p w14:paraId="304136DF" w14:textId="77777777" w:rsidR="00D47CED" w:rsidRPr="009754A6" w:rsidRDefault="00D47CED" w:rsidP="005541E6">
            <w:pPr>
              <w:rPr>
                <w:rFonts w:ascii="ISOCPEUR" w:hAnsi="ISOCPEUR"/>
                <w:b/>
                <w:bCs/>
                <w:i/>
                <w:color w:val="000000"/>
              </w:rPr>
            </w:pPr>
            <w:r w:rsidRPr="009754A6">
              <w:rPr>
                <w:rFonts w:ascii="ISOCPEUR" w:hAnsi="ISOCPEUR"/>
                <w:b/>
                <w:bCs/>
                <w:i/>
                <w:color w:val="000000"/>
              </w:rPr>
              <w:t>Канал</w:t>
            </w:r>
          </w:p>
        </w:tc>
        <w:tc>
          <w:tcPr>
            <w:tcW w:w="713" w:type="dxa"/>
            <w:tcBorders>
              <w:top w:val="nil"/>
              <w:left w:val="nil"/>
              <w:bottom w:val="single" w:sz="8" w:space="0" w:color="auto"/>
              <w:right w:val="single" w:sz="8" w:space="0" w:color="auto"/>
            </w:tcBorders>
            <w:shd w:val="clear" w:color="auto" w:fill="auto"/>
            <w:noWrap/>
            <w:vAlign w:val="center"/>
            <w:hideMark/>
          </w:tcPr>
          <w:p w14:paraId="50E2C51A" w14:textId="77777777" w:rsidR="00D47CED" w:rsidRPr="009754A6" w:rsidRDefault="00D47CED" w:rsidP="005541E6">
            <w:pPr>
              <w:jc w:val="center"/>
              <w:rPr>
                <w:rFonts w:ascii="ISOCPEUR" w:hAnsi="ISOCPEUR"/>
                <w:b/>
                <w:bCs/>
                <w:i/>
                <w:color w:val="000000"/>
              </w:rPr>
            </w:pPr>
            <w:r w:rsidRPr="009754A6">
              <w:rPr>
                <w:rFonts w:ascii="ISOCPEUR" w:hAnsi="ISOCPEUR"/>
                <w:b/>
                <w:bCs/>
                <w:i/>
                <w:color w:val="000000"/>
              </w:rPr>
              <w:t>б/к</w:t>
            </w:r>
          </w:p>
        </w:tc>
        <w:tc>
          <w:tcPr>
            <w:tcW w:w="1032" w:type="dxa"/>
            <w:tcBorders>
              <w:top w:val="nil"/>
              <w:left w:val="nil"/>
              <w:bottom w:val="single" w:sz="8" w:space="0" w:color="auto"/>
              <w:right w:val="single" w:sz="8" w:space="0" w:color="auto"/>
            </w:tcBorders>
            <w:shd w:val="clear" w:color="auto" w:fill="auto"/>
            <w:noWrap/>
            <w:vAlign w:val="center"/>
            <w:hideMark/>
          </w:tcPr>
          <w:p w14:paraId="26B06A36" w14:textId="77777777" w:rsidR="00D47CED" w:rsidRPr="009754A6" w:rsidRDefault="00D47CED" w:rsidP="005541E6">
            <w:pPr>
              <w:jc w:val="center"/>
              <w:rPr>
                <w:rFonts w:ascii="ISOCPEUR" w:hAnsi="ISOCPEUR"/>
                <w:b/>
                <w:bCs/>
                <w:i/>
                <w:color w:val="000000"/>
              </w:rPr>
            </w:pPr>
            <w:r w:rsidRPr="009754A6">
              <w:rPr>
                <w:rFonts w:ascii="ISOCPEUR" w:hAnsi="ISOCPEUR"/>
                <w:b/>
                <w:bCs/>
                <w:i/>
                <w:color w:val="000000"/>
              </w:rPr>
              <w:t>Футляр</w:t>
            </w:r>
          </w:p>
        </w:tc>
        <w:tc>
          <w:tcPr>
            <w:tcW w:w="834" w:type="dxa"/>
            <w:tcBorders>
              <w:top w:val="nil"/>
              <w:left w:val="nil"/>
              <w:bottom w:val="single" w:sz="8" w:space="0" w:color="auto"/>
              <w:right w:val="single" w:sz="8" w:space="0" w:color="auto"/>
            </w:tcBorders>
            <w:shd w:val="clear" w:color="auto" w:fill="auto"/>
            <w:noWrap/>
            <w:vAlign w:val="center"/>
            <w:hideMark/>
          </w:tcPr>
          <w:p w14:paraId="58E76572" w14:textId="77777777" w:rsidR="00D47CED" w:rsidRPr="009754A6" w:rsidRDefault="00D47CED" w:rsidP="005541E6">
            <w:pPr>
              <w:jc w:val="center"/>
              <w:rPr>
                <w:rFonts w:ascii="ISOCPEUR" w:hAnsi="ISOCPEUR"/>
                <w:b/>
                <w:bCs/>
                <w:i/>
                <w:color w:val="000000"/>
              </w:rPr>
            </w:pPr>
            <w:r w:rsidRPr="009754A6">
              <w:rPr>
                <w:rFonts w:ascii="ISOCPEUR" w:hAnsi="ISOCPEUR"/>
                <w:b/>
                <w:bCs/>
                <w:i/>
                <w:color w:val="000000"/>
              </w:rPr>
              <w:t>Канал</w:t>
            </w:r>
          </w:p>
        </w:tc>
        <w:tc>
          <w:tcPr>
            <w:tcW w:w="1198" w:type="dxa"/>
            <w:vMerge/>
            <w:tcBorders>
              <w:left w:val="single" w:sz="8" w:space="0" w:color="auto"/>
              <w:bottom w:val="single" w:sz="8" w:space="0" w:color="000000"/>
              <w:right w:val="single" w:sz="8" w:space="0" w:color="auto"/>
            </w:tcBorders>
            <w:vAlign w:val="center"/>
          </w:tcPr>
          <w:p w14:paraId="402B995C" w14:textId="77777777" w:rsidR="00D47CED" w:rsidRPr="009754A6" w:rsidRDefault="00D47CED" w:rsidP="005541E6">
            <w:pPr>
              <w:rPr>
                <w:rFonts w:ascii="ISOCPEUR" w:hAnsi="ISOCPEUR"/>
                <w:b/>
                <w:bCs/>
                <w:i/>
                <w:color w:val="000000"/>
              </w:rPr>
            </w:pPr>
          </w:p>
        </w:tc>
        <w:tc>
          <w:tcPr>
            <w:tcW w:w="1295" w:type="dxa"/>
            <w:vMerge/>
            <w:tcBorders>
              <w:left w:val="single" w:sz="8" w:space="0" w:color="auto"/>
              <w:bottom w:val="single" w:sz="8" w:space="0" w:color="000000"/>
              <w:right w:val="single" w:sz="8" w:space="0" w:color="auto"/>
            </w:tcBorders>
          </w:tcPr>
          <w:p w14:paraId="63A73B2E" w14:textId="77777777" w:rsidR="00D47CED" w:rsidRPr="009754A6" w:rsidRDefault="00D47CED" w:rsidP="005541E6">
            <w:pPr>
              <w:rPr>
                <w:rFonts w:ascii="ISOCPEUR" w:hAnsi="ISOCPEUR"/>
                <w:b/>
                <w:bCs/>
                <w:i/>
                <w:color w:val="000000"/>
              </w:rPr>
            </w:pPr>
          </w:p>
        </w:tc>
        <w:tc>
          <w:tcPr>
            <w:tcW w:w="665" w:type="dxa"/>
            <w:tcBorders>
              <w:left w:val="single" w:sz="8" w:space="0" w:color="auto"/>
              <w:bottom w:val="single" w:sz="8" w:space="0" w:color="000000"/>
              <w:right w:val="single" w:sz="8" w:space="0" w:color="auto"/>
            </w:tcBorders>
          </w:tcPr>
          <w:p w14:paraId="21964EF8" w14:textId="77777777" w:rsidR="00D47CED" w:rsidRPr="009754A6" w:rsidRDefault="00D47CED" w:rsidP="005541E6">
            <w:pPr>
              <w:rPr>
                <w:rFonts w:ascii="ISOCPEUR" w:hAnsi="ISOCPEUR"/>
                <w:b/>
                <w:bCs/>
                <w:i/>
                <w:color w:val="000000"/>
              </w:rPr>
            </w:pPr>
          </w:p>
        </w:tc>
      </w:tr>
      <w:tr w:rsidR="00D47CED" w:rsidRPr="00FB2E33" w14:paraId="31781C42" w14:textId="77777777" w:rsidTr="00F318FA">
        <w:trPr>
          <w:trHeight w:val="307"/>
        </w:trPr>
        <w:tc>
          <w:tcPr>
            <w:tcW w:w="561" w:type="dxa"/>
            <w:tcBorders>
              <w:top w:val="nil"/>
              <w:left w:val="single" w:sz="8" w:space="0" w:color="auto"/>
              <w:bottom w:val="single" w:sz="8" w:space="0" w:color="auto"/>
              <w:right w:val="single" w:sz="8" w:space="0" w:color="auto"/>
            </w:tcBorders>
            <w:shd w:val="clear" w:color="auto" w:fill="auto"/>
            <w:noWrap/>
            <w:vAlign w:val="center"/>
          </w:tcPr>
          <w:p w14:paraId="703EE4D0" w14:textId="77777777" w:rsidR="00D47CED" w:rsidRPr="00294B38" w:rsidRDefault="00D47CED" w:rsidP="005541E6">
            <w:pPr>
              <w:spacing w:line="240" w:lineRule="auto"/>
              <w:rPr>
                <w:rStyle w:val="affc"/>
                <w:rFonts w:ascii="ISOCPEUR" w:hAnsi="ISOCPEUR"/>
                <w:bCs w:val="0"/>
                <w:i/>
              </w:rPr>
            </w:pPr>
            <w:r>
              <w:rPr>
                <w:rStyle w:val="affc"/>
                <w:rFonts w:ascii="ISOCPEUR" w:hAnsi="ISOCPEUR"/>
                <w:i/>
              </w:rPr>
              <w:t>1</w:t>
            </w:r>
          </w:p>
        </w:tc>
        <w:tc>
          <w:tcPr>
            <w:tcW w:w="549" w:type="dxa"/>
            <w:tcBorders>
              <w:top w:val="nil"/>
              <w:left w:val="nil"/>
              <w:bottom w:val="single" w:sz="8" w:space="0" w:color="auto"/>
              <w:right w:val="single" w:sz="8" w:space="0" w:color="auto"/>
            </w:tcBorders>
            <w:shd w:val="clear" w:color="auto" w:fill="auto"/>
            <w:noWrap/>
            <w:vAlign w:val="center"/>
          </w:tcPr>
          <w:p w14:paraId="37DD01CA" w14:textId="77777777" w:rsidR="00D47CED" w:rsidRPr="00FB2E33" w:rsidRDefault="00D47CED" w:rsidP="005541E6">
            <w:pPr>
              <w:spacing w:line="240" w:lineRule="auto"/>
              <w:rPr>
                <w:rStyle w:val="affc"/>
                <w:rFonts w:ascii="ISOCPEUR" w:hAnsi="ISOCPEUR"/>
                <w:bCs w:val="0"/>
                <w:i/>
              </w:rPr>
            </w:pPr>
            <w:r>
              <w:rPr>
                <w:rStyle w:val="affc"/>
                <w:rFonts w:ascii="ISOCPEUR" w:hAnsi="ISOCPEUR"/>
                <w:i/>
                <w:lang w:val="en-US"/>
              </w:rPr>
              <w:t>5</w:t>
            </w:r>
            <w:r w:rsidRPr="00FB2E33">
              <w:rPr>
                <w:rStyle w:val="affc"/>
                <w:rFonts w:ascii="ISOCPEUR" w:hAnsi="ISOCPEUR"/>
                <w:i/>
                <w:lang w:val="en-US"/>
              </w:rPr>
              <w:t>0</w:t>
            </w:r>
          </w:p>
        </w:tc>
        <w:tc>
          <w:tcPr>
            <w:tcW w:w="549" w:type="dxa"/>
            <w:tcBorders>
              <w:top w:val="nil"/>
              <w:left w:val="nil"/>
              <w:bottom w:val="single" w:sz="8" w:space="0" w:color="auto"/>
              <w:right w:val="single" w:sz="8" w:space="0" w:color="auto"/>
            </w:tcBorders>
            <w:shd w:val="clear" w:color="auto" w:fill="auto"/>
            <w:noWrap/>
            <w:vAlign w:val="center"/>
          </w:tcPr>
          <w:p w14:paraId="349A7089" w14:textId="77777777" w:rsidR="00D47CED" w:rsidRPr="00FB2E33" w:rsidRDefault="00D47CED" w:rsidP="005541E6">
            <w:pPr>
              <w:spacing w:line="240" w:lineRule="auto"/>
              <w:rPr>
                <w:rStyle w:val="affc"/>
                <w:rFonts w:ascii="ISOCPEUR" w:hAnsi="ISOCPEUR"/>
                <w:bCs w:val="0"/>
                <w:i/>
              </w:rPr>
            </w:pPr>
            <w:r>
              <w:rPr>
                <w:rStyle w:val="affc"/>
                <w:rFonts w:ascii="ISOCPEUR" w:hAnsi="ISOCPEUR"/>
                <w:i/>
                <w:lang w:val="en-US"/>
              </w:rPr>
              <w:t>5</w:t>
            </w:r>
            <w:r w:rsidRPr="00FB2E33">
              <w:rPr>
                <w:rStyle w:val="affc"/>
                <w:rFonts w:ascii="ISOCPEUR" w:hAnsi="ISOCPEUR"/>
                <w:i/>
              </w:rPr>
              <w:t>0</w:t>
            </w:r>
          </w:p>
        </w:tc>
        <w:tc>
          <w:tcPr>
            <w:tcW w:w="713" w:type="dxa"/>
            <w:tcBorders>
              <w:top w:val="nil"/>
              <w:left w:val="nil"/>
              <w:bottom w:val="single" w:sz="8" w:space="0" w:color="auto"/>
              <w:right w:val="single" w:sz="8" w:space="0" w:color="auto"/>
            </w:tcBorders>
            <w:shd w:val="clear" w:color="auto" w:fill="auto"/>
            <w:noWrap/>
            <w:vAlign w:val="center"/>
          </w:tcPr>
          <w:p w14:paraId="23DBFC8E" w14:textId="77777777" w:rsidR="00D47CED" w:rsidRPr="009644F0" w:rsidRDefault="00D47CED" w:rsidP="005541E6">
            <w:pPr>
              <w:jc w:val="center"/>
              <w:rPr>
                <w:b/>
                <w:bCs/>
                <w:color w:val="000000"/>
              </w:rPr>
            </w:pPr>
            <w:r>
              <w:rPr>
                <w:rFonts w:ascii="ISOCPEUR" w:hAnsi="ISOCPEUR"/>
                <w:i/>
                <w:color w:val="000000"/>
              </w:rPr>
              <w:t>14,0</w:t>
            </w:r>
          </w:p>
        </w:tc>
        <w:tc>
          <w:tcPr>
            <w:tcW w:w="1032" w:type="dxa"/>
            <w:tcBorders>
              <w:top w:val="nil"/>
              <w:left w:val="nil"/>
              <w:bottom w:val="single" w:sz="8" w:space="0" w:color="auto"/>
              <w:right w:val="single" w:sz="8" w:space="0" w:color="auto"/>
            </w:tcBorders>
            <w:shd w:val="clear" w:color="auto" w:fill="auto"/>
            <w:noWrap/>
            <w:vAlign w:val="center"/>
          </w:tcPr>
          <w:p w14:paraId="4974A3AF" w14:textId="77777777" w:rsidR="00D47CED" w:rsidRPr="003D53FE" w:rsidRDefault="00D47CED" w:rsidP="005541E6">
            <w:pPr>
              <w:jc w:val="center"/>
              <w:rPr>
                <w:rFonts w:ascii="ISOCPEUR" w:hAnsi="ISOCPEUR"/>
                <w:i/>
                <w:color w:val="000000"/>
                <w:lang w:val="en-US"/>
              </w:rPr>
            </w:pPr>
            <w:r>
              <w:rPr>
                <w:rFonts w:ascii="ISOCPEUR" w:hAnsi="ISOCPEUR"/>
                <w:i/>
                <w:color w:val="000000"/>
                <w:lang w:val="en-US"/>
              </w:rPr>
              <w:t>36,1</w:t>
            </w:r>
          </w:p>
        </w:tc>
        <w:tc>
          <w:tcPr>
            <w:tcW w:w="834" w:type="dxa"/>
            <w:tcBorders>
              <w:top w:val="nil"/>
              <w:left w:val="nil"/>
              <w:bottom w:val="single" w:sz="8" w:space="0" w:color="auto"/>
              <w:right w:val="single" w:sz="8" w:space="0" w:color="auto"/>
            </w:tcBorders>
            <w:shd w:val="clear" w:color="auto" w:fill="auto"/>
            <w:noWrap/>
            <w:vAlign w:val="center"/>
          </w:tcPr>
          <w:p w14:paraId="1AB85116" w14:textId="77777777" w:rsidR="00D47CED" w:rsidRPr="003D53FE" w:rsidRDefault="00D47CED" w:rsidP="005541E6">
            <w:pPr>
              <w:jc w:val="center"/>
              <w:rPr>
                <w:rFonts w:ascii="ISOCPEUR" w:hAnsi="ISOCPEUR"/>
                <w:i/>
                <w:color w:val="000000"/>
                <w:lang w:val="en-US"/>
              </w:rPr>
            </w:pPr>
            <w:r w:rsidRPr="003D53FE">
              <w:rPr>
                <w:rFonts w:ascii="ISOCPEUR" w:hAnsi="ISOCPEUR"/>
                <w:i/>
                <w:color w:val="000000"/>
                <w:lang w:val="en-US"/>
              </w:rPr>
              <w:t>-</w:t>
            </w:r>
          </w:p>
        </w:tc>
        <w:tc>
          <w:tcPr>
            <w:tcW w:w="713" w:type="dxa"/>
            <w:tcBorders>
              <w:top w:val="nil"/>
              <w:left w:val="nil"/>
              <w:bottom w:val="single" w:sz="8" w:space="0" w:color="auto"/>
              <w:right w:val="single" w:sz="8" w:space="0" w:color="auto"/>
            </w:tcBorders>
            <w:shd w:val="clear" w:color="auto" w:fill="auto"/>
            <w:noWrap/>
            <w:vAlign w:val="center"/>
          </w:tcPr>
          <w:p w14:paraId="2C0B6AAC" w14:textId="77777777" w:rsidR="00D47CED" w:rsidRPr="00F87BB3" w:rsidRDefault="00D47CED" w:rsidP="005541E6">
            <w:pPr>
              <w:jc w:val="center"/>
              <w:rPr>
                <w:rFonts w:ascii="ISOCPEUR" w:hAnsi="ISOCPEUR"/>
                <w:i/>
                <w:color w:val="000000"/>
                <w:lang w:val="en-US"/>
              </w:rPr>
            </w:pPr>
            <w:r>
              <w:rPr>
                <w:rFonts w:ascii="ISOCPEUR" w:hAnsi="ISOCPEUR"/>
                <w:i/>
                <w:color w:val="000000"/>
                <w:lang w:val="en-US"/>
              </w:rPr>
              <w:t>-</w:t>
            </w:r>
          </w:p>
        </w:tc>
        <w:tc>
          <w:tcPr>
            <w:tcW w:w="1032" w:type="dxa"/>
            <w:tcBorders>
              <w:top w:val="nil"/>
              <w:left w:val="nil"/>
              <w:bottom w:val="single" w:sz="8" w:space="0" w:color="auto"/>
              <w:right w:val="single" w:sz="8" w:space="0" w:color="auto"/>
            </w:tcBorders>
            <w:shd w:val="clear" w:color="auto" w:fill="auto"/>
            <w:noWrap/>
            <w:vAlign w:val="center"/>
          </w:tcPr>
          <w:p w14:paraId="4D080C5E" w14:textId="77777777" w:rsidR="00D47CED" w:rsidRPr="00F87BB3" w:rsidRDefault="00D47CED" w:rsidP="005541E6">
            <w:pPr>
              <w:jc w:val="center"/>
              <w:rPr>
                <w:rFonts w:ascii="ISOCPEUR" w:hAnsi="ISOCPEUR"/>
                <w:i/>
                <w:color w:val="000000"/>
                <w:lang w:val="en-US"/>
              </w:rPr>
            </w:pPr>
            <w:r>
              <w:rPr>
                <w:rFonts w:ascii="ISOCPEUR" w:hAnsi="ISOCPEUR"/>
                <w:i/>
                <w:color w:val="000000"/>
                <w:lang w:val="en-US"/>
              </w:rPr>
              <w:t>-</w:t>
            </w:r>
          </w:p>
        </w:tc>
        <w:tc>
          <w:tcPr>
            <w:tcW w:w="834" w:type="dxa"/>
            <w:tcBorders>
              <w:top w:val="nil"/>
              <w:left w:val="nil"/>
              <w:bottom w:val="single" w:sz="8" w:space="0" w:color="auto"/>
              <w:right w:val="single" w:sz="8" w:space="0" w:color="auto"/>
            </w:tcBorders>
            <w:shd w:val="clear" w:color="auto" w:fill="auto"/>
            <w:noWrap/>
            <w:vAlign w:val="center"/>
          </w:tcPr>
          <w:p w14:paraId="48CF61B7" w14:textId="77777777" w:rsidR="00D47CED" w:rsidRPr="00FB2E33" w:rsidRDefault="00D47CED" w:rsidP="005541E6">
            <w:pPr>
              <w:jc w:val="center"/>
              <w:rPr>
                <w:rFonts w:ascii="ISOCPEUR" w:hAnsi="ISOCPEUR"/>
                <w:i/>
                <w:color w:val="000000"/>
              </w:rPr>
            </w:pPr>
            <w:r>
              <w:rPr>
                <w:rFonts w:ascii="ISOCPEUR" w:hAnsi="ISOCPEUR"/>
                <w:i/>
                <w:color w:val="000000"/>
              </w:rPr>
              <w:t>-</w:t>
            </w:r>
          </w:p>
        </w:tc>
        <w:tc>
          <w:tcPr>
            <w:tcW w:w="1198" w:type="dxa"/>
            <w:tcBorders>
              <w:top w:val="nil"/>
              <w:left w:val="nil"/>
              <w:bottom w:val="single" w:sz="8" w:space="0" w:color="auto"/>
              <w:right w:val="single" w:sz="8" w:space="0" w:color="auto"/>
            </w:tcBorders>
            <w:shd w:val="clear" w:color="auto" w:fill="auto"/>
            <w:noWrap/>
            <w:vAlign w:val="center"/>
          </w:tcPr>
          <w:p w14:paraId="56E49514" w14:textId="77777777" w:rsidR="00D47CED" w:rsidRPr="00F87BB3" w:rsidRDefault="00D47CED" w:rsidP="005541E6">
            <w:pPr>
              <w:jc w:val="center"/>
              <w:rPr>
                <w:rFonts w:ascii="ISOCPEUR" w:hAnsi="ISOCPEUR"/>
                <w:i/>
                <w:color w:val="000000"/>
                <w:lang w:val="en-US"/>
              </w:rPr>
            </w:pPr>
            <w:r>
              <w:rPr>
                <w:rFonts w:ascii="ISOCPEUR" w:hAnsi="ISOCPEUR"/>
                <w:i/>
                <w:color w:val="000000"/>
                <w:lang w:val="en-US"/>
              </w:rPr>
              <w:t>2</w:t>
            </w:r>
          </w:p>
        </w:tc>
        <w:tc>
          <w:tcPr>
            <w:tcW w:w="1295" w:type="dxa"/>
            <w:tcBorders>
              <w:top w:val="nil"/>
              <w:left w:val="nil"/>
              <w:bottom w:val="single" w:sz="8" w:space="0" w:color="auto"/>
              <w:right w:val="single" w:sz="8" w:space="0" w:color="auto"/>
            </w:tcBorders>
            <w:vAlign w:val="center"/>
          </w:tcPr>
          <w:p w14:paraId="1A37F3D0" w14:textId="77777777" w:rsidR="00D47CED" w:rsidRPr="00FB2E33" w:rsidRDefault="00D47CED" w:rsidP="005541E6">
            <w:pPr>
              <w:jc w:val="center"/>
              <w:rPr>
                <w:rFonts w:ascii="ISOCPEUR" w:hAnsi="ISOCPEUR"/>
                <w:i/>
                <w:color w:val="000000"/>
              </w:rPr>
            </w:pPr>
            <w:r>
              <w:rPr>
                <w:rFonts w:ascii="ISOCPEUR" w:hAnsi="ISOCPEUR"/>
                <w:i/>
                <w:color w:val="000000"/>
              </w:rPr>
              <w:t>-</w:t>
            </w:r>
          </w:p>
        </w:tc>
        <w:tc>
          <w:tcPr>
            <w:tcW w:w="665" w:type="dxa"/>
            <w:tcBorders>
              <w:top w:val="nil"/>
              <w:left w:val="nil"/>
              <w:bottom w:val="single" w:sz="8" w:space="0" w:color="auto"/>
              <w:right w:val="single" w:sz="8" w:space="0" w:color="auto"/>
            </w:tcBorders>
          </w:tcPr>
          <w:p w14:paraId="6F913A57" w14:textId="77777777" w:rsidR="00D47CED" w:rsidRPr="009644F0" w:rsidRDefault="00D47CED" w:rsidP="005541E6">
            <w:pPr>
              <w:jc w:val="center"/>
              <w:rPr>
                <w:rFonts w:ascii="ISOCPEUR" w:hAnsi="ISOCPEUR"/>
                <w:b/>
                <w:i/>
                <w:color w:val="000000"/>
              </w:rPr>
            </w:pPr>
            <w:r>
              <w:rPr>
                <w:rFonts w:ascii="ISOCPEUR" w:hAnsi="ISOCPEUR"/>
                <w:b/>
                <w:i/>
                <w:color w:val="000000"/>
              </w:rPr>
              <w:t>50,1</w:t>
            </w:r>
          </w:p>
        </w:tc>
      </w:tr>
      <w:tr w:rsidR="00D47CED" w:rsidRPr="00912FCA" w14:paraId="44ECC9C0" w14:textId="77777777" w:rsidTr="00F318FA">
        <w:trPr>
          <w:trHeight w:val="307"/>
        </w:trPr>
        <w:tc>
          <w:tcPr>
            <w:tcW w:w="1659" w:type="dxa"/>
            <w:gridSpan w:val="3"/>
            <w:tcBorders>
              <w:top w:val="single" w:sz="8" w:space="0" w:color="auto"/>
              <w:left w:val="single" w:sz="4" w:space="0" w:color="auto"/>
              <w:bottom w:val="single" w:sz="8" w:space="0" w:color="auto"/>
              <w:right w:val="single" w:sz="8" w:space="0" w:color="000000"/>
            </w:tcBorders>
            <w:shd w:val="clear" w:color="auto" w:fill="auto"/>
            <w:noWrap/>
            <w:vAlign w:val="center"/>
            <w:hideMark/>
          </w:tcPr>
          <w:p w14:paraId="67E0E52B" w14:textId="77777777" w:rsidR="00D47CED" w:rsidRPr="00FB2E33" w:rsidRDefault="00D47CED" w:rsidP="005541E6">
            <w:pPr>
              <w:spacing w:line="240" w:lineRule="auto"/>
              <w:rPr>
                <w:rStyle w:val="affc"/>
                <w:rFonts w:ascii="ISOCPEUR" w:hAnsi="ISOCPEUR"/>
                <w:bCs w:val="0"/>
                <w:i/>
              </w:rPr>
            </w:pPr>
            <w:r w:rsidRPr="00FB2E33">
              <w:rPr>
                <w:rStyle w:val="affc"/>
                <w:rFonts w:ascii="ISOCPEUR" w:hAnsi="ISOCPEUR"/>
                <w:i/>
              </w:rPr>
              <w:t>Итого метров трассы, м</w:t>
            </w:r>
          </w:p>
        </w:tc>
        <w:tc>
          <w:tcPr>
            <w:tcW w:w="8316" w:type="dxa"/>
            <w:gridSpan w:val="9"/>
            <w:tcBorders>
              <w:top w:val="single" w:sz="8" w:space="0" w:color="auto"/>
              <w:left w:val="nil"/>
              <w:bottom w:val="single" w:sz="8" w:space="0" w:color="auto"/>
              <w:right w:val="single" w:sz="4" w:space="0" w:color="000000"/>
            </w:tcBorders>
            <w:shd w:val="clear" w:color="auto" w:fill="auto"/>
            <w:noWrap/>
            <w:vAlign w:val="center"/>
          </w:tcPr>
          <w:p w14:paraId="39C4909E" w14:textId="77777777" w:rsidR="00D47CED" w:rsidRPr="009644F0" w:rsidRDefault="00D47CED" w:rsidP="005541E6">
            <w:pPr>
              <w:jc w:val="center"/>
              <w:rPr>
                <w:rStyle w:val="affc"/>
                <w:rFonts w:ascii="ISOCPEUR" w:hAnsi="ISOCPEUR"/>
                <w:bCs w:val="0"/>
                <w:i/>
                <w:iCs/>
              </w:rPr>
            </w:pPr>
            <w:r>
              <w:rPr>
                <w:i/>
                <w:iCs/>
                <w:color w:val="000000"/>
              </w:rPr>
              <w:t>50,1</w:t>
            </w:r>
          </w:p>
        </w:tc>
      </w:tr>
    </w:tbl>
    <w:p w14:paraId="07904ABD" w14:textId="6BC34A30" w:rsidR="004732DF" w:rsidRPr="00667F29" w:rsidRDefault="004732DF" w:rsidP="004732DF">
      <w:pPr>
        <w:pStyle w:val="21"/>
        <w:spacing w:before="60" w:line="348" w:lineRule="auto"/>
        <w:ind w:left="928" w:right="284" w:firstLine="0"/>
        <w:rPr>
          <w:b/>
        </w:rPr>
      </w:pPr>
      <w:r>
        <w:rPr>
          <w:b/>
        </w:rPr>
        <w:t xml:space="preserve">3.4. </w:t>
      </w:r>
      <w:r w:rsidRPr="00667F29">
        <w:rPr>
          <w:b/>
        </w:rPr>
        <w:t xml:space="preserve">Переустройство </w:t>
      </w:r>
      <w:r w:rsidRPr="004732DF">
        <w:rPr>
          <w:b/>
        </w:rPr>
        <w:t>улицы местного значения</w:t>
      </w:r>
    </w:p>
    <w:p w14:paraId="458FF732" w14:textId="2D6D5A47" w:rsidR="004732DF" w:rsidRPr="00DD2045" w:rsidRDefault="004732DF" w:rsidP="004732DF">
      <w:pPr>
        <w:tabs>
          <w:tab w:val="left" w:pos="3483"/>
        </w:tabs>
        <w:spacing w:after="0" w:line="276" w:lineRule="auto"/>
        <w:ind w:left="567" w:firstLine="709"/>
        <w:jc w:val="both"/>
        <w:rPr>
          <w:rFonts w:ascii="Times New Roman" w:hAnsi="Times New Roman" w:cs="Times New Roman"/>
          <w:sz w:val="24"/>
          <w:szCs w:val="24"/>
        </w:rPr>
      </w:pPr>
      <w:r w:rsidRPr="00DD2045">
        <w:rPr>
          <w:rFonts w:ascii="Times New Roman" w:hAnsi="Times New Roman" w:cs="Times New Roman"/>
          <w:sz w:val="24"/>
          <w:szCs w:val="24"/>
        </w:rPr>
        <w:t>В документации предусмотрено переустройство ул. Индустриальной.</w:t>
      </w:r>
    </w:p>
    <w:p w14:paraId="21995BF4" w14:textId="77777777" w:rsidR="00DD2045" w:rsidRPr="00DD2045" w:rsidRDefault="00DD2045" w:rsidP="00DD2045">
      <w:pPr>
        <w:tabs>
          <w:tab w:val="left" w:pos="3483"/>
        </w:tabs>
        <w:spacing w:after="0" w:line="276" w:lineRule="auto"/>
        <w:ind w:left="567" w:firstLine="709"/>
        <w:jc w:val="both"/>
        <w:rPr>
          <w:rFonts w:ascii="Times New Roman" w:hAnsi="Times New Roman" w:cs="Times New Roman"/>
          <w:sz w:val="24"/>
          <w:szCs w:val="24"/>
        </w:rPr>
      </w:pPr>
      <w:r w:rsidRPr="00DD2045">
        <w:rPr>
          <w:rFonts w:ascii="Times New Roman" w:hAnsi="Times New Roman" w:cs="Times New Roman"/>
          <w:sz w:val="24"/>
          <w:szCs w:val="24"/>
        </w:rPr>
        <w:t xml:space="preserve">К а/д Парголово-Огоньки на ПК 6+31,40 слева примыкает ул. Индустриальная. </w:t>
      </w:r>
    </w:p>
    <w:p w14:paraId="136966D3" w14:textId="77777777" w:rsidR="00DD2045" w:rsidRPr="00DD2045" w:rsidRDefault="00DD2045" w:rsidP="00DD2045">
      <w:pPr>
        <w:tabs>
          <w:tab w:val="left" w:pos="3483"/>
        </w:tabs>
        <w:spacing w:after="0" w:line="276" w:lineRule="auto"/>
        <w:ind w:left="567" w:firstLine="709"/>
        <w:jc w:val="both"/>
        <w:rPr>
          <w:rFonts w:ascii="Times New Roman" w:hAnsi="Times New Roman" w:cs="Times New Roman"/>
          <w:sz w:val="24"/>
          <w:szCs w:val="24"/>
        </w:rPr>
      </w:pPr>
      <w:r w:rsidRPr="00DD2045">
        <w:rPr>
          <w:rFonts w:ascii="Times New Roman" w:hAnsi="Times New Roman" w:cs="Times New Roman"/>
          <w:sz w:val="24"/>
          <w:szCs w:val="24"/>
        </w:rPr>
        <w:t xml:space="preserve">Согласно данным письма администрации МО Сертоловское городское поселение ЛО №ИСХ.05-10-43/2024 от 08.0.42024 ул. Индустриальная относится к IV категории автомобильных дорог. </w:t>
      </w:r>
    </w:p>
    <w:p w14:paraId="4D9A758F" w14:textId="77777777" w:rsidR="00DD2045" w:rsidRPr="00DD2045" w:rsidRDefault="00DD2045" w:rsidP="00DD2045">
      <w:pPr>
        <w:tabs>
          <w:tab w:val="left" w:pos="3483"/>
        </w:tabs>
        <w:spacing w:after="0" w:line="276" w:lineRule="auto"/>
        <w:ind w:left="567" w:firstLine="709"/>
        <w:jc w:val="both"/>
        <w:rPr>
          <w:rFonts w:ascii="Times New Roman" w:hAnsi="Times New Roman" w:cs="Times New Roman"/>
          <w:sz w:val="24"/>
          <w:szCs w:val="24"/>
        </w:rPr>
      </w:pPr>
      <w:r w:rsidRPr="00DD2045">
        <w:rPr>
          <w:rFonts w:ascii="Times New Roman" w:hAnsi="Times New Roman" w:cs="Times New Roman"/>
          <w:sz w:val="24"/>
          <w:szCs w:val="24"/>
        </w:rPr>
        <w:t>В связи с расположение улицы в Границах населенного пункта категория на проектируемом участке принята как Улицы и дороги в производственных зонах.</w:t>
      </w:r>
    </w:p>
    <w:p w14:paraId="399CBEAC" w14:textId="77777777" w:rsidR="00DD2045" w:rsidRPr="00DD2045" w:rsidRDefault="00DD2045" w:rsidP="00DD2045">
      <w:pPr>
        <w:tabs>
          <w:tab w:val="left" w:pos="3483"/>
        </w:tabs>
        <w:spacing w:after="0" w:line="276" w:lineRule="auto"/>
        <w:ind w:left="567" w:firstLine="709"/>
        <w:jc w:val="both"/>
        <w:rPr>
          <w:rFonts w:ascii="Times New Roman" w:hAnsi="Times New Roman" w:cs="Times New Roman"/>
          <w:sz w:val="24"/>
          <w:szCs w:val="24"/>
        </w:rPr>
      </w:pPr>
      <w:r w:rsidRPr="00DD2045">
        <w:rPr>
          <w:rFonts w:ascii="Times New Roman" w:hAnsi="Times New Roman" w:cs="Times New Roman"/>
          <w:sz w:val="24"/>
          <w:szCs w:val="24"/>
        </w:rPr>
        <w:t xml:space="preserve">Существующая дорога имеет 2 полосы движения (по одно полосе в каждую сторону). </w:t>
      </w:r>
    </w:p>
    <w:p w14:paraId="4D4BB083" w14:textId="77777777" w:rsidR="00DD2045" w:rsidRPr="00DD2045" w:rsidRDefault="00DD2045" w:rsidP="00DD2045">
      <w:pPr>
        <w:tabs>
          <w:tab w:val="left" w:pos="3483"/>
        </w:tabs>
        <w:spacing w:after="0" w:line="276" w:lineRule="auto"/>
        <w:ind w:left="567" w:firstLine="709"/>
        <w:jc w:val="both"/>
        <w:rPr>
          <w:rFonts w:ascii="Times New Roman" w:hAnsi="Times New Roman" w:cs="Times New Roman"/>
          <w:sz w:val="24"/>
          <w:szCs w:val="24"/>
        </w:rPr>
      </w:pPr>
      <w:r w:rsidRPr="00DD2045">
        <w:rPr>
          <w:rFonts w:ascii="Times New Roman" w:hAnsi="Times New Roman" w:cs="Times New Roman"/>
          <w:sz w:val="24"/>
          <w:szCs w:val="24"/>
        </w:rPr>
        <w:t xml:space="preserve">Проектом предусмотрена реконструкция перекрестка а.д. Парголово-Огоньки и Индустриальной улице. </w:t>
      </w:r>
    </w:p>
    <w:p w14:paraId="6BBF7E3C" w14:textId="77777777" w:rsidR="00DD2045" w:rsidRPr="00DD2045" w:rsidRDefault="00DD2045" w:rsidP="00DD2045">
      <w:pPr>
        <w:tabs>
          <w:tab w:val="left" w:pos="3483"/>
        </w:tabs>
        <w:spacing w:after="0" w:line="276" w:lineRule="auto"/>
        <w:ind w:left="567" w:firstLine="709"/>
        <w:jc w:val="both"/>
        <w:rPr>
          <w:rFonts w:ascii="Times New Roman" w:hAnsi="Times New Roman" w:cs="Times New Roman"/>
          <w:sz w:val="24"/>
          <w:szCs w:val="24"/>
        </w:rPr>
      </w:pPr>
      <w:r w:rsidRPr="00DD2045">
        <w:rPr>
          <w:rFonts w:ascii="Times New Roman" w:hAnsi="Times New Roman" w:cs="Times New Roman"/>
          <w:sz w:val="24"/>
          <w:szCs w:val="24"/>
        </w:rPr>
        <w:lastRenderedPageBreak/>
        <w:t>На основании транспортно-экономических изысканий проектом предусмотрено устройство дополнительной выделенной полосы для правого поворота.  Длина полосы 25 м, длина ПСП 28 м.</w:t>
      </w:r>
    </w:p>
    <w:p w14:paraId="2C5AAC2C" w14:textId="3C7A1675" w:rsidR="00DD2045" w:rsidRPr="00DD2045" w:rsidRDefault="00DD2045" w:rsidP="00DD2045">
      <w:pPr>
        <w:tabs>
          <w:tab w:val="left" w:pos="3483"/>
        </w:tabs>
        <w:spacing w:after="0" w:line="276" w:lineRule="auto"/>
        <w:ind w:left="567" w:firstLine="709"/>
        <w:jc w:val="both"/>
        <w:rPr>
          <w:rFonts w:ascii="Times New Roman" w:hAnsi="Times New Roman" w:cs="Times New Roman"/>
          <w:sz w:val="24"/>
          <w:szCs w:val="24"/>
        </w:rPr>
      </w:pPr>
      <w:r w:rsidRPr="00DD2045">
        <w:rPr>
          <w:rFonts w:ascii="Times New Roman" w:hAnsi="Times New Roman" w:cs="Times New Roman"/>
          <w:sz w:val="24"/>
          <w:szCs w:val="24"/>
        </w:rPr>
        <w:t xml:space="preserve">Так же на улицу </w:t>
      </w:r>
      <w:r>
        <w:rPr>
          <w:rFonts w:ascii="Times New Roman" w:hAnsi="Times New Roman" w:cs="Times New Roman"/>
          <w:sz w:val="24"/>
          <w:szCs w:val="24"/>
        </w:rPr>
        <w:t>И</w:t>
      </w:r>
      <w:r w:rsidRPr="00DD2045">
        <w:rPr>
          <w:rFonts w:ascii="Times New Roman" w:hAnsi="Times New Roman" w:cs="Times New Roman"/>
          <w:sz w:val="24"/>
          <w:szCs w:val="24"/>
        </w:rPr>
        <w:t xml:space="preserve">ндустриальную предусмотрен пожарный выезд с территории ТПУ. </w:t>
      </w:r>
    </w:p>
    <w:p w14:paraId="1858CC11" w14:textId="7D72FC89" w:rsidR="00DD2045" w:rsidRDefault="00DD2045" w:rsidP="00DD2045">
      <w:pPr>
        <w:tabs>
          <w:tab w:val="left" w:pos="3483"/>
        </w:tabs>
        <w:spacing w:after="0" w:line="276" w:lineRule="auto"/>
        <w:ind w:left="567" w:firstLine="709"/>
        <w:jc w:val="both"/>
        <w:rPr>
          <w:rFonts w:ascii="Times New Roman" w:hAnsi="Times New Roman" w:cs="Times New Roman"/>
          <w:sz w:val="24"/>
          <w:szCs w:val="24"/>
        </w:rPr>
      </w:pPr>
      <w:r w:rsidRPr="00DD2045">
        <w:rPr>
          <w:rFonts w:ascii="Times New Roman" w:hAnsi="Times New Roman" w:cs="Times New Roman"/>
          <w:sz w:val="24"/>
          <w:szCs w:val="24"/>
        </w:rPr>
        <w:t>Проектом предусмотрено устройство пешеходного перехода в одном уровне , и восстановление существующего тротуара</w:t>
      </w:r>
      <w:r>
        <w:rPr>
          <w:rFonts w:ascii="Times New Roman" w:hAnsi="Times New Roman" w:cs="Times New Roman"/>
          <w:sz w:val="24"/>
          <w:szCs w:val="24"/>
        </w:rPr>
        <w:t>.</w:t>
      </w:r>
    </w:p>
    <w:p w14:paraId="59A6B338" w14:textId="5923C3F3" w:rsidR="00DD2045" w:rsidRDefault="00DD2045" w:rsidP="00DD2045">
      <w:pPr>
        <w:tabs>
          <w:tab w:val="left" w:pos="3483"/>
        </w:tabs>
        <w:spacing w:after="0" w:line="276" w:lineRule="auto"/>
        <w:ind w:left="567" w:firstLine="709"/>
        <w:jc w:val="both"/>
        <w:rPr>
          <w:rFonts w:ascii="Times New Roman" w:hAnsi="Times New Roman" w:cs="Times New Roman"/>
          <w:sz w:val="24"/>
          <w:szCs w:val="24"/>
        </w:rPr>
      </w:pPr>
      <w:r>
        <w:rPr>
          <w:rFonts w:ascii="Times New Roman" w:hAnsi="Times New Roman" w:cs="Times New Roman"/>
          <w:sz w:val="24"/>
          <w:szCs w:val="24"/>
        </w:rPr>
        <w:t>Проектные параметры:</w:t>
      </w:r>
    </w:p>
    <w:tbl>
      <w:tblPr>
        <w:tblW w:w="9072" w:type="dxa"/>
        <w:jc w:val="center"/>
        <w:tblLook w:val="04A0" w:firstRow="1" w:lastRow="0" w:firstColumn="1" w:lastColumn="0" w:noHBand="0" w:noVBand="1"/>
      </w:tblPr>
      <w:tblGrid>
        <w:gridCol w:w="580"/>
        <w:gridCol w:w="3531"/>
        <w:gridCol w:w="1134"/>
        <w:gridCol w:w="3827"/>
      </w:tblGrid>
      <w:tr w:rsidR="00DD2045" w:rsidRPr="00F94CA6" w14:paraId="5BB01CB7" w14:textId="77777777" w:rsidTr="005541E6">
        <w:trPr>
          <w:trHeight w:val="300"/>
          <w:jc w:val="center"/>
        </w:trPr>
        <w:tc>
          <w:tcPr>
            <w:tcW w:w="9072"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41DD23B8" w14:textId="77777777" w:rsidR="00DD2045" w:rsidRPr="00F94CA6" w:rsidRDefault="00DD2045" w:rsidP="005541E6">
            <w:pPr>
              <w:spacing w:after="0" w:line="240" w:lineRule="auto"/>
              <w:jc w:val="center"/>
              <w:rPr>
                <w:rFonts w:ascii="Times New Roman" w:eastAsia="Times New Roman" w:hAnsi="Times New Roman" w:cs="Times New Roman"/>
                <w:color w:val="000000"/>
                <w:lang w:eastAsia="ru-RU"/>
              </w:rPr>
            </w:pPr>
            <w:r w:rsidRPr="00E056D8">
              <w:rPr>
                <w:rFonts w:ascii="Times New Roman" w:eastAsia="Times New Roman" w:hAnsi="Times New Roman" w:cs="Times New Roman"/>
                <w:color w:val="000000"/>
                <w:lang w:eastAsia="ru-RU"/>
              </w:rPr>
              <w:t>Индустриальная улица</w:t>
            </w:r>
          </w:p>
        </w:tc>
      </w:tr>
      <w:tr w:rsidR="00DD2045" w:rsidRPr="00F94CA6" w14:paraId="7C6D33B7" w14:textId="77777777" w:rsidTr="005541E6">
        <w:trPr>
          <w:trHeight w:val="300"/>
          <w:jc w:val="center"/>
        </w:trPr>
        <w:tc>
          <w:tcPr>
            <w:tcW w:w="580" w:type="dxa"/>
            <w:tcBorders>
              <w:top w:val="nil"/>
              <w:left w:val="single" w:sz="4" w:space="0" w:color="auto"/>
              <w:bottom w:val="single" w:sz="4" w:space="0" w:color="auto"/>
              <w:right w:val="single" w:sz="4" w:space="0" w:color="auto"/>
            </w:tcBorders>
            <w:shd w:val="clear" w:color="auto" w:fill="auto"/>
            <w:noWrap/>
            <w:vAlign w:val="center"/>
            <w:hideMark/>
          </w:tcPr>
          <w:p w14:paraId="0E4A6E47" w14:textId="77777777" w:rsidR="00DD2045" w:rsidRPr="00F94CA6" w:rsidRDefault="00DD2045" w:rsidP="005541E6">
            <w:pPr>
              <w:spacing w:after="0" w:line="240" w:lineRule="auto"/>
              <w:jc w:val="center"/>
              <w:rPr>
                <w:rFonts w:ascii="Times New Roman" w:eastAsia="Times New Roman" w:hAnsi="Times New Roman" w:cs="Times New Roman"/>
                <w:color w:val="000000"/>
                <w:lang w:eastAsia="ru-RU"/>
              </w:rPr>
            </w:pPr>
            <w:r w:rsidRPr="00F94CA6">
              <w:rPr>
                <w:rFonts w:ascii="Times New Roman" w:eastAsia="Times New Roman" w:hAnsi="Times New Roman" w:cs="Times New Roman"/>
                <w:color w:val="000000"/>
                <w:lang w:eastAsia="ru-RU"/>
              </w:rPr>
              <w:t>1</w:t>
            </w:r>
          </w:p>
        </w:tc>
        <w:tc>
          <w:tcPr>
            <w:tcW w:w="3531" w:type="dxa"/>
            <w:tcBorders>
              <w:top w:val="nil"/>
              <w:left w:val="nil"/>
              <w:bottom w:val="single" w:sz="4" w:space="0" w:color="auto"/>
              <w:right w:val="single" w:sz="4" w:space="0" w:color="auto"/>
            </w:tcBorders>
            <w:shd w:val="clear" w:color="auto" w:fill="auto"/>
            <w:noWrap/>
            <w:vAlign w:val="bottom"/>
            <w:hideMark/>
          </w:tcPr>
          <w:p w14:paraId="58754C71" w14:textId="77777777" w:rsidR="00DD2045" w:rsidRPr="00F94CA6" w:rsidRDefault="00DD2045" w:rsidP="005541E6">
            <w:pPr>
              <w:spacing w:after="0" w:line="240" w:lineRule="auto"/>
              <w:jc w:val="center"/>
              <w:rPr>
                <w:rFonts w:ascii="Times New Roman" w:eastAsia="Times New Roman" w:hAnsi="Times New Roman" w:cs="Times New Roman"/>
                <w:color w:val="000000"/>
                <w:lang w:eastAsia="ru-RU"/>
              </w:rPr>
            </w:pPr>
            <w:r w:rsidRPr="00F94CA6">
              <w:rPr>
                <w:rFonts w:ascii="Times New Roman" w:eastAsia="Times New Roman" w:hAnsi="Times New Roman" w:cs="Times New Roman"/>
                <w:color w:val="000000"/>
                <w:lang w:eastAsia="ru-RU"/>
              </w:rPr>
              <w:t>Вид работ</w:t>
            </w:r>
          </w:p>
        </w:tc>
        <w:tc>
          <w:tcPr>
            <w:tcW w:w="1134" w:type="dxa"/>
            <w:tcBorders>
              <w:top w:val="nil"/>
              <w:left w:val="nil"/>
              <w:bottom w:val="single" w:sz="4" w:space="0" w:color="auto"/>
              <w:right w:val="single" w:sz="4" w:space="0" w:color="auto"/>
            </w:tcBorders>
            <w:shd w:val="clear" w:color="auto" w:fill="auto"/>
            <w:vAlign w:val="center"/>
            <w:hideMark/>
          </w:tcPr>
          <w:p w14:paraId="2702832A" w14:textId="77777777" w:rsidR="00DD2045" w:rsidRPr="00F94CA6" w:rsidRDefault="00DD2045" w:rsidP="005541E6">
            <w:pPr>
              <w:spacing w:after="0" w:line="240" w:lineRule="auto"/>
              <w:jc w:val="center"/>
              <w:rPr>
                <w:rFonts w:ascii="Times New Roman" w:eastAsia="Times New Roman" w:hAnsi="Times New Roman" w:cs="Times New Roman"/>
                <w:b/>
                <w:bCs/>
                <w:color w:val="000000"/>
                <w:lang w:eastAsia="ru-RU"/>
              </w:rPr>
            </w:pPr>
            <w:r w:rsidRPr="00F94CA6">
              <w:rPr>
                <w:rFonts w:ascii="Times New Roman" w:eastAsia="Times New Roman" w:hAnsi="Times New Roman" w:cs="Times New Roman"/>
                <w:b/>
                <w:bCs/>
                <w:color w:val="000000"/>
                <w:lang w:eastAsia="ru-RU"/>
              </w:rPr>
              <w:t>-</w:t>
            </w:r>
          </w:p>
        </w:tc>
        <w:tc>
          <w:tcPr>
            <w:tcW w:w="3827" w:type="dxa"/>
            <w:tcBorders>
              <w:top w:val="nil"/>
              <w:left w:val="nil"/>
              <w:bottom w:val="single" w:sz="4" w:space="0" w:color="auto"/>
              <w:right w:val="single" w:sz="4" w:space="0" w:color="auto"/>
            </w:tcBorders>
            <w:shd w:val="clear" w:color="auto" w:fill="auto"/>
            <w:vAlign w:val="center"/>
            <w:hideMark/>
          </w:tcPr>
          <w:p w14:paraId="266E9C41" w14:textId="77777777" w:rsidR="00DD2045" w:rsidRPr="00F94CA6" w:rsidRDefault="00DD2045" w:rsidP="005541E6">
            <w:pPr>
              <w:spacing w:after="0" w:line="240" w:lineRule="auto"/>
              <w:jc w:val="center"/>
              <w:rPr>
                <w:rFonts w:ascii="Times New Roman" w:eastAsia="Times New Roman" w:hAnsi="Times New Roman" w:cs="Times New Roman"/>
                <w:color w:val="000000"/>
                <w:lang w:eastAsia="ru-RU"/>
              </w:rPr>
            </w:pPr>
            <w:r w:rsidRPr="00F94CA6">
              <w:rPr>
                <w:rFonts w:ascii="Times New Roman" w:eastAsia="Times New Roman" w:hAnsi="Times New Roman" w:cs="Times New Roman"/>
                <w:color w:val="000000"/>
                <w:lang w:eastAsia="ru-RU"/>
              </w:rPr>
              <w:t>Реконструкция</w:t>
            </w:r>
          </w:p>
        </w:tc>
      </w:tr>
      <w:tr w:rsidR="00DD2045" w:rsidRPr="00F94CA6" w14:paraId="3501B51E" w14:textId="77777777" w:rsidTr="005541E6">
        <w:trPr>
          <w:trHeight w:val="415"/>
          <w:jc w:val="center"/>
        </w:trPr>
        <w:tc>
          <w:tcPr>
            <w:tcW w:w="580" w:type="dxa"/>
            <w:tcBorders>
              <w:top w:val="nil"/>
              <w:left w:val="single" w:sz="4" w:space="0" w:color="auto"/>
              <w:bottom w:val="single" w:sz="4" w:space="0" w:color="auto"/>
              <w:right w:val="single" w:sz="4" w:space="0" w:color="auto"/>
            </w:tcBorders>
            <w:shd w:val="clear" w:color="auto" w:fill="auto"/>
            <w:noWrap/>
            <w:vAlign w:val="center"/>
            <w:hideMark/>
          </w:tcPr>
          <w:p w14:paraId="0465E5FA" w14:textId="77777777" w:rsidR="00DD2045" w:rsidRPr="00F94CA6" w:rsidRDefault="00DD2045" w:rsidP="005541E6">
            <w:pPr>
              <w:spacing w:after="0" w:line="240" w:lineRule="auto"/>
              <w:jc w:val="center"/>
              <w:rPr>
                <w:rFonts w:ascii="Times New Roman" w:eastAsia="Times New Roman" w:hAnsi="Times New Roman" w:cs="Times New Roman"/>
                <w:color w:val="000000"/>
                <w:lang w:eastAsia="ru-RU"/>
              </w:rPr>
            </w:pPr>
            <w:r w:rsidRPr="00F94CA6">
              <w:rPr>
                <w:rFonts w:ascii="Times New Roman" w:eastAsia="Times New Roman" w:hAnsi="Times New Roman" w:cs="Times New Roman"/>
                <w:color w:val="000000"/>
                <w:lang w:eastAsia="ru-RU"/>
              </w:rPr>
              <w:t>2</w:t>
            </w:r>
          </w:p>
        </w:tc>
        <w:tc>
          <w:tcPr>
            <w:tcW w:w="3531" w:type="dxa"/>
            <w:tcBorders>
              <w:top w:val="nil"/>
              <w:left w:val="nil"/>
              <w:bottom w:val="single" w:sz="4" w:space="0" w:color="auto"/>
              <w:right w:val="single" w:sz="4" w:space="0" w:color="auto"/>
            </w:tcBorders>
            <w:shd w:val="clear" w:color="auto" w:fill="auto"/>
            <w:vAlign w:val="center"/>
            <w:hideMark/>
          </w:tcPr>
          <w:p w14:paraId="543449E9" w14:textId="77777777" w:rsidR="00DD2045" w:rsidRPr="00F94CA6" w:rsidRDefault="00DD2045" w:rsidP="005541E6">
            <w:pPr>
              <w:spacing w:after="0" w:line="240" w:lineRule="auto"/>
              <w:jc w:val="center"/>
              <w:rPr>
                <w:rFonts w:ascii="Times New Roman" w:eastAsia="Times New Roman" w:hAnsi="Times New Roman" w:cs="Times New Roman"/>
                <w:color w:val="000000"/>
                <w:lang w:eastAsia="ru-RU"/>
              </w:rPr>
            </w:pPr>
            <w:r w:rsidRPr="00F94CA6">
              <w:rPr>
                <w:rFonts w:ascii="Times New Roman" w:eastAsia="Times New Roman" w:hAnsi="Times New Roman" w:cs="Times New Roman"/>
                <w:color w:val="000000"/>
                <w:lang w:eastAsia="ru-RU"/>
              </w:rPr>
              <w:t>Категория улицы</w:t>
            </w:r>
          </w:p>
        </w:tc>
        <w:tc>
          <w:tcPr>
            <w:tcW w:w="1134" w:type="dxa"/>
            <w:tcBorders>
              <w:top w:val="nil"/>
              <w:left w:val="nil"/>
              <w:bottom w:val="single" w:sz="4" w:space="0" w:color="auto"/>
              <w:right w:val="single" w:sz="4" w:space="0" w:color="auto"/>
            </w:tcBorders>
            <w:shd w:val="clear" w:color="auto" w:fill="auto"/>
            <w:vAlign w:val="center"/>
            <w:hideMark/>
          </w:tcPr>
          <w:p w14:paraId="75046248" w14:textId="77777777" w:rsidR="00DD2045" w:rsidRPr="00F94CA6" w:rsidRDefault="00DD2045" w:rsidP="005541E6">
            <w:pPr>
              <w:spacing w:after="0" w:line="240" w:lineRule="auto"/>
              <w:jc w:val="center"/>
              <w:rPr>
                <w:rFonts w:ascii="Times New Roman" w:eastAsia="Times New Roman" w:hAnsi="Times New Roman" w:cs="Times New Roman"/>
                <w:b/>
                <w:bCs/>
                <w:color w:val="000000"/>
                <w:lang w:eastAsia="ru-RU"/>
              </w:rPr>
            </w:pPr>
            <w:r w:rsidRPr="00F94CA6">
              <w:rPr>
                <w:rFonts w:ascii="Times New Roman" w:eastAsia="Times New Roman" w:hAnsi="Times New Roman" w:cs="Times New Roman"/>
                <w:b/>
                <w:bCs/>
                <w:color w:val="000000"/>
                <w:lang w:eastAsia="ru-RU"/>
              </w:rPr>
              <w:t>-</w:t>
            </w:r>
          </w:p>
        </w:tc>
        <w:tc>
          <w:tcPr>
            <w:tcW w:w="3827" w:type="dxa"/>
            <w:tcBorders>
              <w:top w:val="nil"/>
              <w:left w:val="nil"/>
              <w:bottom w:val="single" w:sz="4" w:space="0" w:color="auto"/>
              <w:right w:val="single" w:sz="4" w:space="0" w:color="auto"/>
            </w:tcBorders>
            <w:shd w:val="clear" w:color="auto" w:fill="auto"/>
            <w:vAlign w:val="center"/>
            <w:hideMark/>
          </w:tcPr>
          <w:p w14:paraId="443B60E9" w14:textId="77777777" w:rsidR="00DD2045" w:rsidRPr="00F94CA6" w:rsidRDefault="00DD2045" w:rsidP="005541E6">
            <w:pPr>
              <w:spacing w:after="0" w:line="240" w:lineRule="auto"/>
              <w:jc w:val="center"/>
              <w:rPr>
                <w:rFonts w:ascii="Times New Roman" w:eastAsia="Times New Roman" w:hAnsi="Times New Roman" w:cs="Times New Roman"/>
                <w:color w:val="000000"/>
                <w:lang w:eastAsia="ru-RU"/>
              </w:rPr>
            </w:pPr>
            <w:r w:rsidRPr="00233943">
              <w:rPr>
                <w:rFonts w:ascii="Times New Roman" w:eastAsia="Times New Roman" w:hAnsi="Times New Roman" w:cs="Times New Roman"/>
                <w:color w:val="000000"/>
                <w:lang w:eastAsia="ru-RU"/>
              </w:rPr>
              <w:t>У</w:t>
            </w:r>
            <w:r w:rsidRPr="00233943">
              <w:rPr>
                <w:rFonts w:ascii="Times New Roman" w:eastAsia="Times New Roman" w:hAnsi="Times New Roman" w:cs="Times New Roman"/>
                <w:color w:val="000000"/>
                <w:sz w:val="24"/>
                <w:szCs w:val="24"/>
                <w:lang w:eastAsia="ru-RU"/>
              </w:rPr>
              <w:t>лицы и дороги в производственных зонах</w:t>
            </w:r>
            <w:r w:rsidRPr="00233943">
              <w:rPr>
                <w:rFonts w:ascii="Times New Roman" w:eastAsia="Times New Roman" w:hAnsi="Times New Roman" w:cs="Times New Roman"/>
                <w:color w:val="000000"/>
                <w:lang w:eastAsia="ru-RU"/>
              </w:rPr>
              <w:t xml:space="preserve"> (по СП 42.13330.2016. </w:t>
            </w:r>
            <w:r w:rsidRPr="00F94CA6">
              <w:rPr>
                <w:rFonts w:ascii="Times New Roman" w:eastAsia="Times New Roman" w:hAnsi="Times New Roman" w:cs="Times New Roman"/>
                <w:color w:val="000000"/>
                <w:lang w:eastAsia="ru-RU"/>
              </w:rPr>
              <w:t>Таблица 11.2а)</w:t>
            </w:r>
          </w:p>
        </w:tc>
      </w:tr>
      <w:tr w:rsidR="00DD2045" w:rsidRPr="006318FE" w14:paraId="35A810C6" w14:textId="77777777" w:rsidTr="005541E6">
        <w:trPr>
          <w:trHeight w:val="435"/>
          <w:jc w:val="center"/>
        </w:trPr>
        <w:tc>
          <w:tcPr>
            <w:tcW w:w="580" w:type="dxa"/>
            <w:tcBorders>
              <w:top w:val="nil"/>
              <w:left w:val="single" w:sz="4" w:space="0" w:color="auto"/>
              <w:bottom w:val="single" w:sz="4" w:space="0" w:color="auto"/>
              <w:right w:val="single" w:sz="4" w:space="0" w:color="auto"/>
            </w:tcBorders>
            <w:shd w:val="clear" w:color="auto" w:fill="auto"/>
            <w:noWrap/>
            <w:vAlign w:val="center"/>
            <w:hideMark/>
          </w:tcPr>
          <w:p w14:paraId="1D8E1E03" w14:textId="77777777" w:rsidR="00DD2045" w:rsidRPr="00F94CA6" w:rsidRDefault="00DD2045" w:rsidP="005541E6">
            <w:pPr>
              <w:spacing w:after="0" w:line="240" w:lineRule="auto"/>
              <w:jc w:val="center"/>
              <w:rPr>
                <w:rFonts w:ascii="Times New Roman" w:eastAsia="Times New Roman" w:hAnsi="Times New Roman" w:cs="Times New Roman"/>
                <w:color w:val="000000"/>
                <w:lang w:eastAsia="ru-RU"/>
              </w:rPr>
            </w:pPr>
            <w:r w:rsidRPr="00F94CA6">
              <w:rPr>
                <w:rFonts w:ascii="Times New Roman" w:eastAsia="Times New Roman" w:hAnsi="Times New Roman" w:cs="Times New Roman"/>
                <w:color w:val="000000"/>
                <w:lang w:eastAsia="ru-RU"/>
              </w:rPr>
              <w:t>3</w:t>
            </w:r>
          </w:p>
        </w:tc>
        <w:tc>
          <w:tcPr>
            <w:tcW w:w="3531" w:type="dxa"/>
            <w:tcBorders>
              <w:top w:val="nil"/>
              <w:left w:val="nil"/>
              <w:bottom w:val="single" w:sz="4" w:space="0" w:color="auto"/>
              <w:right w:val="single" w:sz="4" w:space="0" w:color="auto"/>
            </w:tcBorders>
            <w:shd w:val="clear" w:color="auto" w:fill="auto"/>
            <w:vAlign w:val="center"/>
            <w:hideMark/>
          </w:tcPr>
          <w:p w14:paraId="702211F5" w14:textId="77777777" w:rsidR="00DD2045" w:rsidRPr="00F94CA6" w:rsidRDefault="00DD2045" w:rsidP="005541E6">
            <w:pPr>
              <w:spacing w:after="0" w:line="240" w:lineRule="auto"/>
              <w:jc w:val="center"/>
              <w:rPr>
                <w:rFonts w:ascii="Times New Roman" w:eastAsia="Times New Roman" w:hAnsi="Times New Roman" w:cs="Times New Roman"/>
                <w:color w:val="000000"/>
                <w:lang w:eastAsia="ru-RU"/>
              </w:rPr>
            </w:pPr>
            <w:r w:rsidRPr="00F94CA6">
              <w:rPr>
                <w:rFonts w:ascii="Times New Roman" w:eastAsia="Calibri" w:hAnsi="Times New Roman" w:cs="Times New Roman"/>
                <w:color w:val="000000"/>
                <w:lang w:eastAsia="ru-RU"/>
              </w:rPr>
              <w:t>Строительная длина участка</w:t>
            </w:r>
          </w:p>
        </w:tc>
        <w:tc>
          <w:tcPr>
            <w:tcW w:w="1134" w:type="dxa"/>
            <w:tcBorders>
              <w:top w:val="nil"/>
              <w:left w:val="nil"/>
              <w:bottom w:val="single" w:sz="4" w:space="0" w:color="auto"/>
              <w:right w:val="single" w:sz="4" w:space="0" w:color="auto"/>
            </w:tcBorders>
            <w:shd w:val="clear" w:color="auto" w:fill="auto"/>
            <w:vAlign w:val="center"/>
            <w:hideMark/>
          </w:tcPr>
          <w:p w14:paraId="6617DF09" w14:textId="77777777" w:rsidR="00DD2045" w:rsidRPr="00F94CA6" w:rsidRDefault="00DD2045" w:rsidP="005541E6">
            <w:pPr>
              <w:spacing w:after="0" w:line="240" w:lineRule="auto"/>
              <w:jc w:val="center"/>
              <w:rPr>
                <w:rFonts w:ascii="Times New Roman" w:eastAsia="Times New Roman" w:hAnsi="Times New Roman" w:cs="Times New Roman"/>
                <w:color w:val="000000"/>
                <w:lang w:eastAsia="ru-RU"/>
              </w:rPr>
            </w:pPr>
            <w:r w:rsidRPr="00F94CA6">
              <w:rPr>
                <w:rFonts w:ascii="Times New Roman" w:eastAsia="Times New Roman" w:hAnsi="Times New Roman" w:cs="Times New Roman"/>
                <w:color w:val="000000"/>
                <w:lang w:eastAsia="ru-RU"/>
              </w:rPr>
              <w:t>км</w:t>
            </w:r>
          </w:p>
        </w:tc>
        <w:tc>
          <w:tcPr>
            <w:tcW w:w="3827" w:type="dxa"/>
            <w:tcBorders>
              <w:top w:val="nil"/>
              <w:left w:val="nil"/>
              <w:bottom w:val="single" w:sz="4" w:space="0" w:color="auto"/>
              <w:right w:val="single" w:sz="4" w:space="0" w:color="auto"/>
            </w:tcBorders>
            <w:shd w:val="clear" w:color="auto" w:fill="auto"/>
            <w:vAlign w:val="center"/>
            <w:hideMark/>
          </w:tcPr>
          <w:p w14:paraId="3CD44000" w14:textId="77777777" w:rsidR="00DD2045" w:rsidRPr="006318FE" w:rsidRDefault="00DD2045" w:rsidP="005541E6">
            <w:pPr>
              <w:spacing w:after="0" w:line="240" w:lineRule="auto"/>
              <w:jc w:val="center"/>
              <w:rPr>
                <w:rFonts w:ascii="Times New Roman" w:eastAsia="Times New Roman" w:hAnsi="Times New Roman" w:cs="Times New Roman"/>
                <w:color w:val="000000"/>
                <w:sz w:val="24"/>
                <w:szCs w:val="24"/>
                <w:highlight w:val="yellow"/>
                <w:lang w:eastAsia="ru-RU"/>
              </w:rPr>
            </w:pPr>
            <w:r w:rsidRPr="00233943">
              <w:rPr>
                <w:rFonts w:ascii="Times New Roman" w:eastAsia="Times New Roman" w:hAnsi="Times New Roman" w:cs="Times New Roman"/>
                <w:color w:val="000000"/>
                <w:sz w:val="24"/>
                <w:szCs w:val="24"/>
                <w:lang w:eastAsia="ru-RU"/>
              </w:rPr>
              <w:t>0,087</w:t>
            </w:r>
          </w:p>
        </w:tc>
      </w:tr>
      <w:tr w:rsidR="00DD2045" w:rsidRPr="00F94CA6" w14:paraId="6BC5053D" w14:textId="77777777" w:rsidTr="005541E6">
        <w:trPr>
          <w:trHeight w:val="387"/>
          <w:jc w:val="center"/>
        </w:trPr>
        <w:tc>
          <w:tcPr>
            <w:tcW w:w="580" w:type="dxa"/>
            <w:tcBorders>
              <w:top w:val="nil"/>
              <w:left w:val="single" w:sz="4" w:space="0" w:color="auto"/>
              <w:bottom w:val="single" w:sz="4" w:space="0" w:color="auto"/>
              <w:right w:val="single" w:sz="4" w:space="0" w:color="auto"/>
            </w:tcBorders>
            <w:shd w:val="clear" w:color="auto" w:fill="auto"/>
            <w:noWrap/>
            <w:vAlign w:val="center"/>
            <w:hideMark/>
          </w:tcPr>
          <w:p w14:paraId="0B984E6E" w14:textId="77777777" w:rsidR="00DD2045" w:rsidRPr="00F94CA6" w:rsidRDefault="00DD2045" w:rsidP="005541E6">
            <w:pPr>
              <w:spacing w:after="0" w:line="240" w:lineRule="auto"/>
              <w:jc w:val="center"/>
              <w:rPr>
                <w:rFonts w:ascii="Times New Roman" w:eastAsia="Times New Roman" w:hAnsi="Times New Roman" w:cs="Times New Roman"/>
                <w:color w:val="000000"/>
                <w:lang w:eastAsia="ru-RU"/>
              </w:rPr>
            </w:pPr>
            <w:r w:rsidRPr="00F94CA6">
              <w:rPr>
                <w:rFonts w:ascii="Times New Roman" w:eastAsia="Times New Roman" w:hAnsi="Times New Roman" w:cs="Times New Roman"/>
                <w:color w:val="000000"/>
                <w:lang w:eastAsia="ru-RU"/>
              </w:rPr>
              <w:t>4</w:t>
            </w:r>
          </w:p>
        </w:tc>
        <w:tc>
          <w:tcPr>
            <w:tcW w:w="3531" w:type="dxa"/>
            <w:tcBorders>
              <w:top w:val="nil"/>
              <w:left w:val="nil"/>
              <w:bottom w:val="single" w:sz="4" w:space="0" w:color="auto"/>
              <w:right w:val="single" w:sz="4" w:space="0" w:color="auto"/>
            </w:tcBorders>
            <w:shd w:val="clear" w:color="auto" w:fill="auto"/>
            <w:vAlign w:val="center"/>
            <w:hideMark/>
          </w:tcPr>
          <w:p w14:paraId="6D0584E9" w14:textId="77777777" w:rsidR="00DD2045" w:rsidRPr="00F94CA6" w:rsidRDefault="00DD2045" w:rsidP="005541E6">
            <w:pPr>
              <w:spacing w:after="0" w:line="240" w:lineRule="auto"/>
              <w:jc w:val="center"/>
              <w:rPr>
                <w:rFonts w:ascii="Times New Roman" w:eastAsia="Times New Roman" w:hAnsi="Times New Roman" w:cs="Times New Roman"/>
                <w:color w:val="000000"/>
                <w:lang w:eastAsia="ru-RU"/>
              </w:rPr>
            </w:pPr>
            <w:r w:rsidRPr="00F94CA6">
              <w:rPr>
                <w:rFonts w:ascii="Times New Roman" w:eastAsia="Times New Roman" w:hAnsi="Times New Roman" w:cs="Times New Roman"/>
                <w:color w:val="000000"/>
                <w:lang w:eastAsia="ru-RU"/>
              </w:rPr>
              <w:t>Расчетная скорость движения</w:t>
            </w:r>
          </w:p>
        </w:tc>
        <w:tc>
          <w:tcPr>
            <w:tcW w:w="1134" w:type="dxa"/>
            <w:tcBorders>
              <w:top w:val="nil"/>
              <w:left w:val="nil"/>
              <w:bottom w:val="single" w:sz="4" w:space="0" w:color="auto"/>
              <w:right w:val="single" w:sz="4" w:space="0" w:color="auto"/>
            </w:tcBorders>
            <w:shd w:val="clear" w:color="auto" w:fill="auto"/>
            <w:vAlign w:val="center"/>
            <w:hideMark/>
          </w:tcPr>
          <w:p w14:paraId="07C8CC45" w14:textId="77777777" w:rsidR="00DD2045" w:rsidRPr="00F94CA6" w:rsidRDefault="00DD2045" w:rsidP="005541E6">
            <w:pPr>
              <w:spacing w:after="0" w:line="240" w:lineRule="auto"/>
              <w:jc w:val="center"/>
              <w:rPr>
                <w:rFonts w:ascii="Times New Roman" w:eastAsia="Times New Roman" w:hAnsi="Times New Roman" w:cs="Times New Roman"/>
                <w:color w:val="000000"/>
                <w:lang w:eastAsia="ru-RU"/>
              </w:rPr>
            </w:pPr>
            <w:r w:rsidRPr="00F94CA6">
              <w:rPr>
                <w:rFonts w:ascii="Times New Roman" w:eastAsia="Times New Roman" w:hAnsi="Times New Roman" w:cs="Times New Roman"/>
                <w:color w:val="000000"/>
                <w:lang w:eastAsia="ru-RU"/>
              </w:rPr>
              <w:t>км/ч</w:t>
            </w:r>
          </w:p>
        </w:tc>
        <w:tc>
          <w:tcPr>
            <w:tcW w:w="3827" w:type="dxa"/>
            <w:tcBorders>
              <w:top w:val="nil"/>
              <w:left w:val="nil"/>
              <w:bottom w:val="single" w:sz="4" w:space="0" w:color="auto"/>
              <w:right w:val="single" w:sz="4" w:space="0" w:color="auto"/>
            </w:tcBorders>
            <w:shd w:val="clear" w:color="auto" w:fill="auto"/>
            <w:vAlign w:val="center"/>
            <w:hideMark/>
          </w:tcPr>
          <w:p w14:paraId="3D511CA7" w14:textId="77777777" w:rsidR="00DD2045" w:rsidRPr="00F94CA6" w:rsidRDefault="00DD2045" w:rsidP="005541E6">
            <w:pPr>
              <w:spacing w:after="0" w:line="240" w:lineRule="auto"/>
              <w:jc w:val="center"/>
              <w:rPr>
                <w:rFonts w:ascii="Times New Roman" w:eastAsia="Times New Roman" w:hAnsi="Times New Roman" w:cs="Times New Roman"/>
                <w:color w:val="000000"/>
                <w:lang w:eastAsia="ru-RU"/>
              </w:rPr>
            </w:pPr>
            <w:r w:rsidRPr="00F94CA6">
              <w:rPr>
                <w:rFonts w:ascii="Times New Roman" w:eastAsia="Times New Roman" w:hAnsi="Times New Roman" w:cs="Times New Roman"/>
                <w:color w:val="000000"/>
                <w:lang w:eastAsia="ru-RU"/>
              </w:rPr>
              <w:t>50</w:t>
            </w:r>
          </w:p>
        </w:tc>
      </w:tr>
      <w:tr w:rsidR="00DD2045" w:rsidRPr="00F94CA6" w14:paraId="710854D2" w14:textId="77777777" w:rsidTr="005541E6">
        <w:trPr>
          <w:trHeight w:val="481"/>
          <w:jc w:val="center"/>
        </w:trPr>
        <w:tc>
          <w:tcPr>
            <w:tcW w:w="580" w:type="dxa"/>
            <w:tcBorders>
              <w:top w:val="nil"/>
              <w:left w:val="single" w:sz="4" w:space="0" w:color="auto"/>
              <w:bottom w:val="single" w:sz="4" w:space="0" w:color="auto"/>
              <w:right w:val="single" w:sz="4" w:space="0" w:color="auto"/>
            </w:tcBorders>
            <w:shd w:val="clear" w:color="auto" w:fill="auto"/>
            <w:noWrap/>
            <w:vAlign w:val="center"/>
            <w:hideMark/>
          </w:tcPr>
          <w:p w14:paraId="0066D572" w14:textId="77777777" w:rsidR="00DD2045" w:rsidRPr="00F94CA6" w:rsidRDefault="00DD2045" w:rsidP="005541E6">
            <w:pPr>
              <w:spacing w:after="0" w:line="240" w:lineRule="auto"/>
              <w:jc w:val="center"/>
              <w:rPr>
                <w:rFonts w:ascii="Times New Roman" w:eastAsia="Times New Roman" w:hAnsi="Times New Roman" w:cs="Times New Roman"/>
                <w:color w:val="000000"/>
                <w:lang w:eastAsia="ru-RU"/>
              </w:rPr>
            </w:pPr>
            <w:r w:rsidRPr="00F94CA6">
              <w:rPr>
                <w:rFonts w:ascii="Times New Roman" w:eastAsia="Times New Roman" w:hAnsi="Times New Roman" w:cs="Times New Roman"/>
                <w:color w:val="000000"/>
                <w:lang w:eastAsia="ru-RU"/>
              </w:rPr>
              <w:t>5</w:t>
            </w:r>
          </w:p>
        </w:tc>
        <w:tc>
          <w:tcPr>
            <w:tcW w:w="3531" w:type="dxa"/>
            <w:tcBorders>
              <w:top w:val="nil"/>
              <w:left w:val="nil"/>
              <w:bottom w:val="single" w:sz="4" w:space="0" w:color="auto"/>
              <w:right w:val="single" w:sz="4" w:space="0" w:color="auto"/>
            </w:tcBorders>
            <w:shd w:val="clear" w:color="auto" w:fill="auto"/>
            <w:vAlign w:val="center"/>
            <w:hideMark/>
          </w:tcPr>
          <w:p w14:paraId="041739A1" w14:textId="77777777" w:rsidR="00DD2045" w:rsidRPr="00233943" w:rsidRDefault="00DD2045" w:rsidP="005541E6">
            <w:pPr>
              <w:spacing w:after="0" w:line="240" w:lineRule="auto"/>
              <w:jc w:val="center"/>
              <w:rPr>
                <w:rFonts w:ascii="Times New Roman" w:eastAsia="Times New Roman" w:hAnsi="Times New Roman" w:cs="Times New Roman"/>
                <w:color w:val="000000"/>
                <w:lang w:eastAsia="ru-RU"/>
              </w:rPr>
            </w:pPr>
            <w:r w:rsidRPr="00233943">
              <w:rPr>
                <w:rFonts w:ascii="Times New Roman" w:eastAsia="Times New Roman" w:hAnsi="Times New Roman" w:cs="Times New Roman"/>
                <w:color w:val="000000"/>
                <w:lang w:eastAsia="ru-RU"/>
              </w:rPr>
              <w:t>Число полос движения (суммарно в двух направлениях)</w:t>
            </w:r>
          </w:p>
        </w:tc>
        <w:tc>
          <w:tcPr>
            <w:tcW w:w="1134" w:type="dxa"/>
            <w:tcBorders>
              <w:top w:val="nil"/>
              <w:left w:val="nil"/>
              <w:bottom w:val="single" w:sz="4" w:space="0" w:color="auto"/>
              <w:right w:val="single" w:sz="4" w:space="0" w:color="auto"/>
            </w:tcBorders>
            <w:shd w:val="clear" w:color="auto" w:fill="auto"/>
            <w:vAlign w:val="center"/>
            <w:hideMark/>
          </w:tcPr>
          <w:p w14:paraId="0A0A8659" w14:textId="77777777" w:rsidR="00DD2045" w:rsidRPr="00F94CA6" w:rsidRDefault="00DD2045" w:rsidP="005541E6">
            <w:pPr>
              <w:spacing w:after="0" w:line="240" w:lineRule="auto"/>
              <w:jc w:val="center"/>
              <w:rPr>
                <w:rFonts w:ascii="Times New Roman" w:eastAsia="Times New Roman" w:hAnsi="Times New Roman" w:cs="Times New Roman"/>
                <w:color w:val="000000"/>
                <w:lang w:eastAsia="ru-RU"/>
              </w:rPr>
            </w:pPr>
            <w:r w:rsidRPr="00F94CA6">
              <w:rPr>
                <w:rFonts w:ascii="Times New Roman" w:eastAsia="Times New Roman" w:hAnsi="Times New Roman" w:cs="Times New Roman"/>
                <w:color w:val="000000"/>
                <w:lang w:eastAsia="ru-RU"/>
              </w:rPr>
              <w:t>шт</w:t>
            </w:r>
          </w:p>
        </w:tc>
        <w:tc>
          <w:tcPr>
            <w:tcW w:w="3827" w:type="dxa"/>
            <w:tcBorders>
              <w:top w:val="nil"/>
              <w:left w:val="nil"/>
              <w:bottom w:val="single" w:sz="4" w:space="0" w:color="auto"/>
              <w:right w:val="single" w:sz="4" w:space="0" w:color="auto"/>
            </w:tcBorders>
            <w:shd w:val="clear" w:color="auto" w:fill="auto"/>
            <w:vAlign w:val="center"/>
            <w:hideMark/>
          </w:tcPr>
          <w:p w14:paraId="50D0B04D" w14:textId="77777777" w:rsidR="00DD2045" w:rsidRPr="00F94CA6" w:rsidRDefault="00DD2045" w:rsidP="005541E6">
            <w:pPr>
              <w:spacing w:after="0" w:line="240" w:lineRule="auto"/>
              <w:jc w:val="center"/>
              <w:rPr>
                <w:rFonts w:ascii="Times New Roman" w:eastAsia="Times New Roman" w:hAnsi="Times New Roman" w:cs="Times New Roman"/>
                <w:color w:val="000000"/>
                <w:lang w:eastAsia="ru-RU"/>
              </w:rPr>
            </w:pPr>
            <w:r w:rsidRPr="00F94CA6">
              <w:rPr>
                <w:rFonts w:ascii="Times New Roman" w:eastAsia="Times New Roman" w:hAnsi="Times New Roman" w:cs="Times New Roman"/>
                <w:color w:val="000000"/>
                <w:lang w:eastAsia="ru-RU"/>
              </w:rPr>
              <w:t>2</w:t>
            </w:r>
          </w:p>
        </w:tc>
      </w:tr>
      <w:tr w:rsidR="00DD2045" w:rsidRPr="00F94CA6" w14:paraId="424BDFE5" w14:textId="77777777" w:rsidTr="005541E6">
        <w:trPr>
          <w:trHeight w:val="300"/>
          <w:jc w:val="center"/>
        </w:trPr>
        <w:tc>
          <w:tcPr>
            <w:tcW w:w="580" w:type="dxa"/>
            <w:tcBorders>
              <w:top w:val="nil"/>
              <w:left w:val="single" w:sz="4" w:space="0" w:color="auto"/>
              <w:bottom w:val="single" w:sz="4" w:space="0" w:color="auto"/>
              <w:right w:val="single" w:sz="4" w:space="0" w:color="auto"/>
            </w:tcBorders>
            <w:shd w:val="clear" w:color="auto" w:fill="auto"/>
            <w:noWrap/>
            <w:vAlign w:val="center"/>
            <w:hideMark/>
          </w:tcPr>
          <w:p w14:paraId="67AAF286" w14:textId="77777777" w:rsidR="00DD2045" w:rsidRPr="00F94CA6" w:rsidRDefault="00DD2045" w:rsidP="005541E6">
            <w:pPr>
              <w:spacing w:after="0" w:line="240" w:lineRule="auto"/>
              <w:jc w:val="center"/>
              <w:rPr>
                <w:rFonts w:ascii="Times New Roman" w:eastAsia="Times New Roman" w:hAnsi="Times New Roman" w:cs="Times New Roman"/>
                <w:color w:val="000000"/>
                <w:lang w:eastAsia="ru-RU"/>
              </w:rPr>
            </w:pPr>
            <w:r w:rsidRPr="00F94CA6">
              <w:rPr>
                <w:rFonts w:ascii="Times New Roman" w:eastAsia="Times New Roman" w:hAnsi="Times New Roman" w:cs="Times New Roman"/>
                <w:color w:val="000000"/>
                <w:lang w:eastAsia="ru-RU"/>
              </w:rPr>
              <w:t>6</w:t>
            </w:r>
          </w:p>
        </w:tc>
        <w:tc>
          <w:tcPr>
            <w:tcW w:w="3531" w:type="dxa"/>
            <w:tcBorders>
              <w:top w:val="nil"/>
              <w:left w:val="nil"/>
              <w:bottom w:val="single" w:sz="4" w:space="0" w:color="auto"/>
              <w:right w:val="single" w:sz="4" w:space="0" w:color="auto"/>
            </w:tcBorders>
            <w:shd w:val="clear" w:color="auto" w:fill="auto"/>
            <w:vAlign w:val="center"/>
            <w:hideMark/>
          </w:tcPr>
          <w:p w14:paraId="2426F0CC" w14:textId="77777777" w:rsidR="00DD2045" w:rsidRPr="00F94CA6" w:rsidRDefault="00DD2045" w:rsidP="005541E6">
            <w:pPr>
              <w:spacing w:after="0" w:line="240" w:lineRule="auto"/>
              <w:jc w:val="center"/>
              <w:rPr>
                <w:rFonts w:ascii="Times New Roman" w:eastAsia="Times New Roman" w:hAnsi="Times New Roman" w:cs="Times New Roman"/>
                <w:color w:val="000000"/>
                <w:lang w:eastAsia="ru-RU"/>
              </w:rPr>
            </w:pPr>
            <w:r w:rsidRPr="00F94CA6">
              <w:rPr>
                <w:rFonts w:ascii="Times New Roman" w:eastAsia="Times New Roman" w:hAnsi="Times New Roman" w:cs="Times New Roman"/>
                <w:color w:val="000000"/>
                <w:lang w:eastAsia="ru-RU"/>
              </w:rPr>
              <w:t>Ширина:</w:t>
            </w:r>
          </w:p>
        </w:tc>
        <w:tc>
          <w:tcPr>
            <w:tcW w:w="1134" w:type="dxa"/>
            <w:tcBorders>
              <w:top w:val="nil"/>
              <w:left w:val="nil"/>
              <w:bottom w:val="single" w:sz="4" w:space="0" w:color="auto"/>
              <w:right w:val="single" w:sz="4" w:space="0" w:color="auto"/>
            </w:tcBorders>
            <w:shd w:val="clear" w:color="auto" w:fill="auto"/>
            <w:vAlign w:val="center"/>
            <w:hideMark/>
          </w:tcPr>
          <w:p w14:paraId="04F08E17" w14:textId="77777777" w:rsidR="00DD2045" w:rsidRPr="00F94CA6" w:rsidRDefault="00DD2045" w:rsidP="005541E6">
            <w:pPr>
              <w:spacing w:after="0" w:line="240" w:lineRule="auto"/>
              <w:jc w:val="center"/>
              <w:rPr>
                <w:rFonts w:ascii="Times New Roman" w:eastAsia="Times New Roman" w:hAnsi="Times New Roman" w:cs="Times New Roman"/>
                <w:b/>
                <w:bCs/>
                <w:color w:val="000000"/>
                <w:lang w:eastAsia="ru-RU"/>
              </w:rPr>
            </w:pPr>
          </w:p>
        </w:tc>
        <w:tc>
          <w:tcPr>
            <w:tcW w:w="3827" w:type="dxa"/>
            <w:tcBorders>
              <w:top w:val="nil"/>
              <w:left w:val="nil"/>
              <w:bottom w:val="single" w:sz="4" w:space="0" w:color="auto"/>
              <w:right w:val="single" w:sz="4" w:space="0" w:color="auto"/>
            </w:tcBorders>
            <w:shd w:val="clear" w:color="auto" w:fill="auto"/>
            <w:vAlign w:val="center"/>
            <w:hideMark/>
          </w:tcPr>
          <w:p w14:paraId="1B87C2E1" w14:textId="77777777" w:rsidR="00DD2045" w:rsidRPr="00F94CA6" w:rsidRDefault="00DD2045" w:rsidP="005541E6">
            <w:pPr>
              <w:spacing w:after="0" w:line="240" w:lineRule="auto"/>
              <w:jc w:val="center"/>
              <w:rPr>
                <w:rFonts w:ascii="Times New Roman" w:eastAsia="Times New Roman" w:hAnsi="Times New Roman" w:cs="Times New Roman"/>
                <w:color w:val="000000"/>
                <w:lang w:eastAsia="ru-RU"/>
              </w:rPr>
            </w:pPr>
          </w:p>
        </w:tc>
      </w:tr>
      <w:tr w:rsidR="00DD2045" w:rsidRPr="00F94CA6" w14:paraId="0488B239" w14:textId="77777777" w:rsidTr="005541E6">
        <w:trPr>
          <w:trHeight w:val="300"/>
          <w:jc w:val="center"/>
        </w:trPr>
        <w:tc>
          <w:tcPr>
            <w:tcW w:w="580" w:type="dxa"/>
            <w:tcBorders>
              <w:top w:val="nil"/>
              <w:left w:val="single" w:sz="4" w:space="0" w:color="auto"/>
              <w:bottom w:val="single" w:sz="4" w:space="0" w:color="auto"/>
              <w:right w:val="single" w:sz="4" w:space="0" w:color="auto"/>
            </w:tcBorders>
            <w:shd w:val="clear" w:color="auto" w:fill="auto"/>
            <w:noWrap/>
            <w:vAlign w:val="center"/>
            <w:hideMark/>
          </w:tcPr>
          <w:p w14:paraId="73D929D5" w14:textId="77777777" w:rsidR="00DD2045" w:rsidRPr="00F94CA6" w:rsidRDefault="00DD2045" w:rsidP="005541E6">
            <w:pPr>
              <w:spacing w:after="0" w:line="240" w:lineRule="auto"/>
              <w:jc w:val="center"/>
              <w:rPr>
                <w:rFonts w:ascii="Times New Roman" w:eastAsia="Times New Roman" w:hAnsi="Times New Roman" w:cs="Times New Roman"/>
                <w:color w:val="000000"/>
                <w:lang w:eastAsia="ru-RU"/>
              </w:rPr>
            </w:pPr>
            <w:r w:rsidRPr="00F94CA6">
              <w:rPr>
                <w:rFonts w:ascii="Times New Roman" w:eastAsia="Times New Roman" w:hAnsi="Times New Roman" w:cs="Times New Roman"/>
                <w:color w:val="000000"/>
                <w:lang w:eastAsia="ru-RU"/>
              </w:rPr>
              <w:t>6.1</w:t>
            </w:r>
          </w:p>
        </w:tc>
        <w:tc>
          <w:tcPr>
            <w:tcW w:w="3531" w:type="dxa"/>
            <w:tcBorders>
              <w:top w:val="nil"/>
              <w:left w:val="nil"/>
              <w:bottom w:val="single" w:sz="4" w:space="0" w:color="auto"/>
              <w:right w:val="single" w:sz="4" w:space="0" w:color="auto"/>
            </w:tcBorders>
            <w:shd w:val="clear" w:color="auto" w:fill="auto"/>
            <w:vAlign w:val="center"/>
            <w:hideMark/>
          </w:tcPr>
          <w:p w14:paraId="6D26C1D1" w14:textId="77777777" w:rsidR="00DD2045" w:rsidRPr="00F94CA6" w:rsidRDefault="00DD2045" w:rsidP="005541E6">
            <w:pPr>
              <w:spacing w:after="0" w:line="240" w:lineRule="auto"/>
              <w:jc w:val="center"/>
              <w:rPr>
                <w:rFonts w:ascii="Times New Roman" w:eastAsia="Times New Roman" w:hAnsi="Times New Roman" w:cs="Times New Roman"/>
                <w:color w:val="000000"/>
                <w:lang w:eastAsia="ru-RU"/>
              </w:rPr>
            </w:pPr>
            <w:r w:rsidRPr="00F94CA6">
              <w:rPr>
                <w:rFonts w:ascii="Times New Roman" w:eastAsia="Times New Roman" w:hAnsi="Times New Roman" w:cs="Times New Roman"/>
                <w:color w:val="000000"/>
                <w:lang w:eastAsia="ru-RU"/>
              </w:rPr>
              <w:t>- полосы движения</w:t>
            </w:r>
          </w:p>
        </w:tc>
        <w:tc>
          <w:tcPr>
            <w:tcW w:w="1134" w:type="dxa"/>
            <w:tcBorders>
              <w:top w:val="nil"/>
              <w:left w:val="nil"/>
              <w:bottom w:val="single" w:sz="4" w:space="0" w:color="auto"/>
              <w:right w:val="single" w:sz="4" w:space="0" w:color="auto"/>
            </w:tcBorders>
            <w:shd w:val="clear" w:color="auto" w:fill="auto"/>
            <w:vAlign w:val="center"/>
            <w:hideMark/>
          </w:tcPr>
          <w:p w14:paraId="02E66F6F" w14:textId="77777777" w:rsidR="00DD2045" w:rsidRPr="00F94CA6" w:rsidRDefault="00DD2045" w:rsidP="005541E6">
            <w:pPr>
              <w:spacing w:after="0" w:line="240" w:lineRule="auto"/>
              <w:jc w:val="center"/>
              <w:rPr>
                <w:rFonts w:ascii="Times New Roman" w:eastAsia="Times New Roman" w:hAnsi="Times New Roman" w:cs="Times New Roman"/>
                <w:color w:val="000000"/>
                <w:lang w:eastAsia="ru-RU"/>
              </w:rPr>
            </w:pPr>
            <w:r w:rsidRPr="00F94CA6">
              <w:rPr>
                <w:rFonts w:ascii="Times New Roman" w:eastAsia="Times New Roman" w:hAnsi="Times New Roman" w:cs="Times New Roman"/>
                <w:color w:val="000000"/>
                <w:lang w:eastAsia="ru-RU"/>
              </w:rPr>
              <w:t>м</w:t>
            </w:r>
          </w:p>
        </w:tc>
        <w:tc>
          <w:tcPr>
            <w:tcW w:w="3827" w:type="dxa"/>
            <w:tcBorders>
              <w:top w:val="nil"/>
              <w:left w:val="nil"/>
              <w:bottom w:val="single" w:sz="4" w:space="0" w:color="auto"/>
              <w:right w:val="single" w:sz="4" w:space="0" w:color="auto"/>
            </w:tcBorders>
            <w:shd w:val="clear" w:color="auto" w:fill="auto"/>
            <w:vAlign w:val="center"/>
            <w:hideMark/>
          </w:tcPr>
          <w:p w14:paraId="5D4D9637" w14:textId="77777777" w:rsidR="00DD2045" w:rsidRPr="00F94CA6" w:rsidRDefault="00DD2045" w:rsidP="005541E6">
            <w:pPr>
              <w:spacing w:after="0" w:line="240" w:lineRule="auto"/>
              <w:jc w:val="center"/>
              <w:rPr>
                <w:rFonts w:ascii="Times New Roman" w:eastAsia="Times New Roman" w:hAnsi="Times New Roman" w:cs="Times New Roman"/>
                <w:color w:val="000000"/>
                <w:lang w:eastAsia="ru-RU"/>
              </w:rPr>
            </w:pPr>
            <w:r w:rsidRPr="00F94CA6">
              <w:rPr>
                <w:rFonts w:ascii="Times New Roman" w:eastAsia="Times New Roman" w:hAnsi="Times New Roman" w:cs="Times New Roman"/>
                <w:color w:val="000000"/>
                <w:lang w:eastAsia="ru-RU"/>
              </w:rPr>
              <w:t>3,5</w:t>
            </w:r>
          </w:p>
        </w:tc>
      </w:tr>
      <w:tr w:rsidR="00DD2045" w:rsidRPr="00F94CA6" w14:paraId="26D8343E" w14:textId="77777777" w:rsidTr="005541E6">
        <w:trPr>
          <w:trHeight w:val="600"/>
          <w:jc w:val="center"/>
        </w:trPr>
        <w:tc>
          <w:tcPr>
            <w:tcW w:w="580" w:type="dxa"/>
            <w:tcBorders>
              <w:top w:val="nil"/>
              <w:left w:val="single" w:sz="4" w:space="0" w:color="auto"/>
              <w:bottom w:val="single" w:sz="4" w:space="0" w:color="auto"/>
              <w:right w:val="single" w:sz="4" w:space="0" w:color="auto"/>
            </w:tcBorders>
            <w:shd w:val="clear" w:color="auto" w:fill="auto"/>
            <w:noWrap/>
            <w:vAlign w:val="center"/>
            <w:hideMark/>
          </w:tcPr>
          <w:p w14:paraId="0B29F0F4" w14:textId="77777777" w:rsidR="00DD2045" w:rsidRPr="00F94CA6" w:rsidRDefault="00DD2045" w:rsidP="005541E6">
            <w:pPr>
              <w:spacing w:after="0" w:line="240" w:lineRule="auto"/>
              <w:jc w:val="center"/>
              <w:rPr>
                <w:rFonts w:ascii="Times New Roman" w:eastAsia="Times New Roman" w:hAnsi="Times New Roman" w:cs="Times New Roman"/>
                <w:color w:val="000000"/>
                <w:lang w:eastAsia="ru-RU"/>
              </w:rPr>
            </w:pPr>
            <w:r w:rsidRPr="00F94CA6">
              <w:rPr>
                <w:rFonts w:ascii="Times New Roman" w:eastAsia="Times New Roman" w:hAnsi="Times New Roman" w:cs="Times New Roman"/>
                <w:color w:val="000000"/>
                <w:lang w:eastAsia="ru-RU"/>
              </w:rPr>
              <w:t>6.2</w:t>
            </w:r>
          </w:p>
        </w:tc>
        <w:tc>
          <w:tcPr>
            <w:tcW w:w="3531" w:type="dxa"/>
            <w:tcBorders>
              <w:top w:val="nil"/>
              <w:left w:val="nil"/>
              <w:bottom w:val="single" w:sz="4" w:space="0" w:color="auto"/>
              <w:right w:val="single" w:sz="4" w:space="0" w:color="auto"/>
            </w:tcBorders>
            <w:shd w:val="clear" w:color="auto" w:fill="auto"/>
            <w:vAlign w:val="center"/>
            <w:hideMark/>
          </w:tcPr>
          <w:p w14:paraId="630D759D" w14:textId="77777777" w:rsidR="00DD2045" w:rsidRPr="00F94CA6" w:rsidRDefault="00DD2045" w:rsidP="005541E6">
            <w:pPr>
              <w:spacing w:after="0" w:line="240" w:lineRule="auto"/>
              <w:jc w:val="center"/>
              <w:rPr>
                <w:rFonts w:ascii="Times New Roman" w:eastAsia="Times New Roman" w:hAnsi="Times New Roman" w:cs="Times New Roman"/>
                <w:color w:val="000000"/>
                <w:lang w:eastAsia="ru-RU"/>
              </w:rPr>
            </w:pPr>
            <w:r w:rsidRPr="00F94CA6">
              <w:rPr>
                <w:rFonts w:ascii="Times New Roman" w:eastAsia="Times New Roman" w:hAnsi="Times New Roman" w:cs="Times New Roman"/>
                <w:color w:val="000000"/>
                <w:lang w:eastAsia="ru-RU"/>
              </w:rPr>
              <w:t>- ширина разделительной полосы</w:t>
            </w:r>
          </w:p>
        </w:tc>
        <w:tc>
          <w:tcPr>
            <w:tcW w:w="1134" w:type="dxa"/>
            <w:tcBorders>
              <w:top w:val="nil"/>
              <w:left w:val="nil"/>
              <w:bottom w:val="single" w:sz="4" w:space="0" w:color="auto"/>
              <w:right w:val="single" w:sz="4" w:space="0" w:color="auto"/>
            </w:tcBorders>
            <w:shd w:val="clear" w:color="auto" w:fill="auto"/>
            <w:vAlign w:val="center"/>
            <w:hideMark/>
          </w:tcPr>
          <w:p w14:paraId="1665F1FD" w14:textId="77777777" w:rsidR="00DD2045" w:rsidRPr="00F94CA6" w:rsidRDefault="00DD2045" w:rsidP="005541E6">
            <w:pPr>
              <w:spacing w:after="0" w:line="240" w:lineRule="auto"/>
              <w:jc w:val="center"/>
              <w:rPr>
                <w:rFonts w:ascii="Times New Roman" w:eastAsia="Times New Roman" w:hAnsi="Times New Roman" w:cs="Times New Roman"/>
                <w:color w:val="000000"/>
                <w:lang w:eastAsia="ru-RU"/>
              </w:rPr>
            </w:pPr>
            <w:r w:rsidRPr="00F94CA6">
              <w:rPr>
                <w:rFonts w:ascii="Times New Roman" w:eastAsia="Times New Roman" w:hAnsi="Times New Roman" w:cs="Times New Roman"/>
                <w:color w:val="000000"/>
                <w:lang w:eastAsia="ru-RU"/>
              </w:rPr>
              <w:t>м</w:t>
            </w:r>
          </w:p>
        </w:tc>
        <w:tc>
          <w:tcPr>
            <w:tcW w:w="3827" w:type="dxa"/>
            <w:tcBorders>
              <w:top w:val="nil"/>
              <w:left w:val="nil"/>
              <w:bottom w:val="single" w:sz="4" w:space="0" w:color="auto"/>
              <w:right w:val="single" w:sz="4" w:space="0" w:color="auto"/>
            </w:tcBorders>
            <w:shd w:val="clear" w:color="auto" w:fill="auto"/>
            <w:vAlign w:val="center"/>
            <w:hideMark/>
          </w:tcPr>
          <w:p w14:paraId="6001243D" w14:textId="77777777" w:rsidR="00DD2045" w:rsidRPr="00F94CA6" w:rsidRDefault="00DD2045" w:rsidP="005541E6">
            <w:pPr>
              <w:spacing w:after="0" w:line="240" w:lineRule="auto"/>
              <w:jc w:val="center"/>
              <w:rPr>
                <w:rFonts w:ascii="Times New Roman" w:eastAsia="Times New Roman" w:hAnsi="Times New Roman" w:cs="Times New Roman"/>
                <w:color w:val="000000"/>
                <w:lang w:eastAsia="ru-RU"/>
              </w:rPr>
            </w:pPr>
            <w:r w:rsidRPr="00F94CA6">
              <w:rPr>
                <w:rFonts w:ascii="Times New Roman" w:eastAsia="Times New Roman" w:hAnsi="Times New Roman" w:cs="Times New Roman"/>
                <w:color w:val="000000"/>
                <w:lang w:eastAsia="ru-RU"/>
              </w:rPr>
              <w:t>0</w:t>
            </w:r>
            <w:r>
              <w:rPr>
                <w:rFonts w:ascii="Times New Roman" w:eastAsia="Times New Roman" w:hAnsi="Times New Roman" w:cs="Times New Roman"/>
                <w:color w:val="000000"/>
                <w:lang w:eastAsia="ru-RU"/>
              </w:rPr>
              <w:t>,0</w:t>
            </w:r>
          </w:p>
        </w:tc>
      </w:tr>
      <w:tr w:rsidR="00DD2045" w:rsidRPr="0083558B" w14:paraId="7B2A0F3F" w14:textId="77777777" w:rsidTr="005541E6">
        <w:trPr>
          <w:trHeight w:val="600"/>
          <w:jc w:val="center"/>
        </w:trPr>
        <w:tc>
          <w:tcPr>
            <w:tcW w:w="580" w:type="dxa"/>
            <w:tcBorders>
              <w:top w:val="nil"/>
              <w:left w:val="single" w:sz="4" w:space="0" w:color="auto"/>
              <w:bottom w:val="single" w:sz="4" w:space="0" w:color="auto"/>
              <w:right w:val="single" w:sz="4" w:space="0" w:color="auto"/>
            </w:tcBorders>
            <w:shd w:val="clear" w:color="auto" w:fill="auto"/>
            <w:noWrap/>
            <w:vAlign w:val="center"/>
            <w:hideMark/>
          </w:tcPr>
          <w:p w14:paraId="4F590092" w14:textId="77777777" w:rsidR="00DD2045" w:rsidRPr="00F94CA6" w:rsidRDefault="00DD2045" w:rsidP="005541E6">
            <w:pPr>
              <w:spacing w:after="0" w:line="240" w:lineRule="auto"/>
              <w:jc w:val="center"/>
              <w:rPr>
                <w:rFonts w:ascii="Times New Roman" w:eastAsia="Times New Roman" w:hAnsi="Times New Roman" w:cs="Times New Roman"/>
                <w:color w:val="000000"/>
                <w:lang w:eastAsia="ru-RU"/>
              </w:rPr>
            </w:pPr>
            <w:r w:rsidRPr="00F94CA6">
              <w:rPr>
                <w:rFonts w:ascii="Times New Roman" w:eastAsia="Times New Roman" w:hAnsi="Times New Roman" w:cs="Times New Roman"/>
                <w:color w:val="000000"/>
                <w:lang w:eastAsia="ru-RU"/>
              </w:rPr>
              <w:t>6.3</w:t>
            </w:r>
          </w:p>
        </w:tc>
        <w:tc>
          <w:tcPr>
            <w:tcW w:w="3531" w:type="dxa"/>
            <w:tcBorders>
              <w:top w:val="nil"/>
              <w:left w:val="nil"/>
              <w:bottom w:val="single" w:sz="4" w:space="0" w:color="auto"/>
              <w:right w:val="single" w:sz="4" w:space="0" w:color="auto"/>
            </w:tcBorders>
            <w:shd w:val="clear" w:color="auto" w:fill="auto"/>
            <w:vAlign w:val="center"/>
            <w:hideMark/>
          </w:tcPr>
          <w:p w14:paraId="2477B6E9" w14:textId="77777777" w:rsidR="00DD2045" w:rsidRPr="00F94CA6" w:rsidRDefault="00DD2045" w:rsidP="005541E6">
            <w:pPr>
              <w:spacing w:after="0" w:line="240" w:lineRule="auto"/>
              <w:jc w:val="center"/>
              <w:rPr>
                <w:rFonts w:ascii="Times New Roman" w:eastAsia="Times New Roman" w:hAnsi="Times New Roman" w:cs="Times New Roman"/>
                <w:color w:val="000000"/>
                <w:lang w:eastAsia="ru-RU"/>
              </w:rPr>
            </w:pPr>
            <w:r w:rsidRPr="00F94CA6">
              <w:rPr>
                <w:rFonts w:ascii="Times New Roman" w:eastAsia="Times New Roman" w:hAnsi="Times New Roman" w:cs="Times New Roman"/>
                <w:color w:val="000000"/>
                <w:lang w:eastAsia="ru-RU"/>
              </w:rPr>
              <w:t>- пешеходной дорожки/тротуара</w:t>
            </w:r>
          </w:p>
        </w:tc>
        <w:tc>
          <w:tcPr>
            <w:tcW w:w="1134" w:type="dxa"/>
            <w:tcBorders>
              <w:top w:val="nil"/>
              <w:left w:val="nil"/>
              <w:bottom w:val="single" w:sz="4" w:space="0" w:color="auto"/>
              <w:right w:val="single" w:sz="4" w:space="0" w:color="auto"/>
            </w:tcBorders>
            <w:shd w:val="clear" w:color="auto" w:fill="auto"/>
            <w:vAlign w:val="center"/>
            <w:hideMark/>
          </w:tcPr>
          <w:p w14:paraId="1FB0C244" w14:textId="77777777" w:rsidR="00DD2045" w:rsidRPr="00F94CA6" w:rsidRDefault="00DD2045" w:rsidP="005541E6">
            <w:pPr>
              <w:spacing w:after="0" w:line="240" w:lineRule="auto"/>
              <w:jc w:val="center"/>
              <w:rPr>
                <w:rFonts w:ascii="Times New Roman" w:eastAsia="Times New Roman" w:hAnsi="Times New Roman" w:cs="Times New Roman"/>
                <w:color w:val="000000"/>
                <w:lang w:eastAsia="ru-RU"/>
              </w:rPr>
            </w:pPr>
            <w:r w:rsidRPr="00F94CA6">
              <w:rPr>
                <w:rFonts w:ascii="Times New Roman" w:eastAsia="Times New Roman" w:hAnsi="Times New Roman" w:cs="Times New Roman"/>
                <w:color w:val="000000"/>
                <w:lang w:eastAsia="ru-RU"/>
              </w:rPr>
              <w:t>м</w:t>
            </w:r>
          </w:p>
        </w:tc>
        <w:tc>
          <w:tcPr>
            <w:tcW w:w="3827" w:type="dxa"/>
            <w:tcBorders>
              <w:top w:val="nil"/>
              <w:left w:val="nil"/>
              <w:bottom w:val="single" w:sz="4" w:space="0" w:color="auto"/>
              <w:right w:val="single" w:sz="4" w:space="0" w:color="auto"/>
            </w:tcBorders>
            <w:shd w:val="clear" w:color="auto" w:fill="auto"/>
            <w:vAlign w:val="center"/>
            <w:hideMark/>
          </w:tcPr>
          <w:p w14:paraId="5B197854" w14:textId="77777777" w:rsidR="00DD2045" w:rsidRPr="0083558B" w:rsidRDefault="00DD2045" w:rsidP="005541E6">
            <w:pPr>
              <w:spacing w:after="0" w:line="240" w:lineRule="auto"/>
              <w:jc w:val="center"/>
              <w:rPr>
                <w:rFonts w:ascii="Times New Roman" w:eastAsia="Times New Roman" w:hAnsi="Times New Roman" w:cs="Times New Roman"/>
                <w:color w:val="000000"/>
                <w:highlight w:val="yellow"/>
                <w:lang w:eastAsia="ru-RU"/>
              </w:rPr>
            </w:pPr>
            <w:r w:rsidRPr="00233943">
              <w:rPr>
                <w:rFonts w:ascii="Times New Roman" w:eastAsia="Times New Roman" w:hAnsi="Times New Roman" w:cs="Times New Roman"/>
                <w:color w:val="000000"/>
                <w:lang w:eastAsia="ru-RU"/>
              </w:rPr>
              <w:t>1,5-3,0</w:t>
            </w:r>
          </w:p>
        </w:tc>
      </w:tr>
      <w:tr w:rsidR="00DD2045" w:rsidRPr="00F94CA6" w14:paraId="159B3120" w14:textId="77777777" w:rsidTr="005541E6">
        <w:trPr>
          <w:trHeight w:val="600"/>
          <w:jc w:val="center"/>
        </w:trPr>
        <w:tc>
          <w:tcPr>
            <w:tcW w:w="580" w:type="dxa"/>
            <w:tcBorders>
              <w:top w:val="nil"/>
              <w:left w:val="single" w:sz="4" w:space="0" w:color="auto"/>
              <w:bottom w:val="single" w:sz="4" w:space="0" w:color="auto"/>
              <w:right w:val="single" w:sz="4" w:space="0" w:color="auto"/>
            </w:tcBorders>
            <w:shd w:val="clear" w:color="auto" w:fill="auto"/>
            <w:noWrap/>
            <w:vAlign w:val="center"/>
            <w:hideMark/>
          </w:tcPr>
          <w:p w14:paraId="1797D0D6" w14:textId="77777777" w:rsidR="00DD2045" w:rsidRPr="00F94CA6" w:rsidRDefault="00DD2045" w:rsidP="005541E6">
            <w:pPr>
              <w:spacing w:after="0" w:line="240" w:lineRule="auto"/>
              <w:jc w:val="center"/>
              <w:rPr>
                <w:rFonts w:ascii="Times New Roman" w:eastAsia="Times New Roman" w:hAnsi="Times New Roman" w:cs="Times New Roman"/>
                <w:color w:val="000000"/>
                <w:lang w:eastAsia="ru-RU"/>
              </w:rPr>
            </w:pPr>
            <w:r w:rsidRPr="00F94CA6">
              <w:rPr>
                <w:rFonts w:ascii="Times New Roman" w:eastAsia="Times New Roman" w:hAnsi="Times New Roman" w:cs="Times New Roman"/>
                <w:color w:val="000000"/>
                <w:lang w:eastAsia="ru-RU"/>
              </w:rPr>
              <w:t>7</w:t>
            </w:r>
          </w:p>
        </w:tc>
        <w:tc>
          <w:tcPr>
            <w:tcW w:w="3531" w:type="dxa"/>
            <w:tcBorders>
              <w:top w:val="nil"/>
              <w:left w:val="nil"/>
              <w:bottom w:val="single" w:sz="4" w:space="0" w:color="auto"/>
              <w:right w:val="single" w:sz="4" w:space="0" w:color="auto"/>
            </w:tcBorders>
            <w:shd w:val="clear" w:color="auto" w:fill="auto"/>
            <w:vAlign w:val="center"/>
            <w:hideMark/>
          </w:tcPr>
          <w:p w14:paraId="3633596A" w14:textId="77777777" w:rsidR="00DD2045" w:rsidRPr="00233943" w:rsidRDefault="00DD2045" w:rsidP="005541E6">
            <w:pPr>
              <w:spacing w:after="0" w:line="240" w:lineRule="auto"/>
              <w:jc w:val="center"/>
              <w:rPr>
                <w:rFonts w:ascii="Times New Roman" w:eastAsia="Times New Roman" w:hAnsi="Times New Roman" w:cs="Times New Roman"/>
                <w:color w:val="000000"/>
                <w:lang w:eastAsia="ru-RU"/>
              </w:rPr>
            </w:pPr>
            <w:r w:rsidRPr="00233943">
              <w:rPr>
                <w:rFonts w:ascii="Times New Roman" w:eastAsia="Times New Roman" w:hAnsi="Times New Roman" w:cs="Times New Roman"/>
                <w:color w:val="000000"/>
                <w:lang w:eastAsia="ru-RU"/>
              </w:rPr>
              <w:t>Минимальный радиус кривой в плане</w:t>
            </w:r>
          </w:p>
        </w:tc>
        <w:tc>
          <w:tcPr>
            <w:tcW w:w="1134" w:type="dxa"/>
            <w:tcBorders>
              <w:top w:val="nil"/>
              <w:left w:val="nil"/>
              <w:bottom w:val="single" w:sz="4" w:space="0" w:color="auto"/>
              <w:right w:val="single" w:sz="4" w:space="0" w:color="auto"/>
            </w:tcBorders>
            <w:shd w:val="clear" w:color="auto" w:fill="auto"/>
            <w:vAlign w:val="center"/>
            <w:hideMark/>
          </w:tcPr>
          <w:p w14:paraId="6AFA0FC5" w14:textId="77777777" w:rsidR="00DD2045" w:rsidRPr="00F94CA6" w:rsidRDefault="00DD2045" w:rsidP="005541E6">
            <w:pPr>
              <w:spacing w:after="0" w:line="240" w:lineRule="auto"/>
              <w:jc w:val="center"/>
              <w:rPr>
                <w:rFonts w:ascii="Times New Roman" w:eastAsia="Times New Roman" w:hAnsi="Times New Roman" w:cs="Times New Roman"/>
                <w:color w:val="000000"/>
                <w:lang w:eastAsia="ru-RU"/>
              </w:rPr>
            </w:pPr>
            <w:r w:rsidRPr="00F94CA6">
              <w:rPr>
                <w:rFonts w:ascii="Times New Roman" w:eastAsia="Times New Roman" w:hAnsi="Times New Roman" w:cs="Times New Roman"/>
                <w:color w:val="000000"/>
                <w:lang w:eastAsia="ru-RU"/>
              </w:rPr>
              <w:t>м</w:t>
            </w:r>
          </w:p>
        </w:tc>
        <w:tc>
          <w:tcPr>
            <w:tcW w:w="3827" w:type="dxa"/>
            <w:tcBorders>
              <w:top w:val="nil"/>
              <w:left w:val="nil"/>
              <w:bottom w:val="single" w:sz="4" w:space="0" w:color="auto"/>
              <w:right w:val="single" w:sz="4" w:space="0" w:color="auto"/>
            </w:tcBorders>
            <w:shd w:val="clear" w:color="auto" w:fill="auto"/>
            <w:vAlign w:val="center"/>
            <w:hideMark/>
          </w:tcPr>
          <w:p w14:paraId="163BF7B9" w14:textId="77777777" w:rsidR="00DD2045" w:rsidRPr="00F94CA6" w:rsidRDefault="00DD2045" w:rsidP="005541E6">
            <w:pPr>
              <w:spacing w:after="0" w:line="240" w:lineRule="auto"/>
              <w:jc w:val="center"/>
              <w:rPr>
                <w:rFonts w:ascii="Times New Roman" w:eastAsia="Times New Roman" w:hAnsi="Times New Roman" w:cs="Times New Roman"/>
                <w:color w:val="000000"/>
                <w:lang w:eastAsia="ru-RU"/>
              </w:rPr>
            </w:pPr>
            <w:r w:rsidRPr="00F94CA6">
              <w:rPr>
                <w:rFonts w:ascii="Times New Roman" w:eastAsia="Times New Roman" w:hAnsi="Times New Roman" w:cs="Times New Roman"/>
                <w:color w:val="000000"/>
                <w:lang w:eastAsia="ru-RU"/>
              </w:rPr>
              <w:t>450</w:t>
            </w:r>
          </w:p>
        </w:tc>
      </w:tr>
      <w:tr w:rsidR="00DD2045" w:rsidRPr="00684F85" w14:paraId="47B18E1F" w14:textId="77777777" w:rsidTr="005541E6">
        <w:trPr>
          <w:trHeight w:val="600"/>
          <w:jc w:val="center"/>
        </w:trPr>
        <w:tc>
          <w:tcPr>
            <w:tcW w:w="580" w:type="dxa"/>
            <w:tcBorders>
              <w:top w:val="nil"/>
              <w:left w:val="single" w:sz="4" w:space="0" w:color="auto"/>
              <w:bottom w:val="single" w:sz="4" w:space="0" w:color="auto"/>
              <w:right w:val="single" w:sz="4" w:space="0" w:color="auto"/>
            </w:tcBorders>
            <w:shd w:val="clear" w:color="auto" w:fill="auto"/>
            <w:noWrap/>
            <w:vAlign w:val="center"/>
          </w:tcPr>
          <w:p w14:paraId="7DB865F3" w14:textId="77777777" w:rsidR="00DD2045" w:rsidRPr="00F94CA6" w:rsidRDefault="00DD2045" w:rsidP="005541E6">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8</w:t>
            </w:r>
          </w:p>
        </w:tc>
        <w:tc>
          <w:tcPr>
            <w:tcW w:w="3531" w:type="dxa"/>
            <w:tcBorders>
              <w:top w:val="nil"/>
              <w:left w:val="nil"/>
              <w:bottom w:val="single" w:sz="4" w:space="0" w:color="auto"/>
              <w:right w:val="single" w:sz="4" w:space="0" w:color="auto"/>
            </w:tcBorders>
            <w:shd w:val="clear" w:color="auto" w:fill="auto"/>
            <w:vAlign w:val="center"/>
          </w:tcPr>
          <w:p w14:paraId="262C0680" w14:textId="77777777" w:rsidR="00DD2045" w:rsidRPr="00233943" w:rsidRDefault="00DD2045" w:rsidP="005541E6">
            <w:pPr>
              <w:spacing w:after="0" w:line="240" w:lineRule="auto"/>
              <w:jc w:val="center"/>
              <w:rPr>
                <w:rFonts w:ascii="Times New Roman" w:eastAsia="Times New Roman" w:hAnsi="Times New Roman" w:cs="Times New Roman"/>
                <w:color w:val="000000"/>
                <w:lang w:eastAsia="ru-RU"/>
              </w:rPr>
            </w:pPr>
            <w:r w:rsidRPr="00684F85">
              <w:rPr>
                <w:rFonts w:ascii="Times New Roman" w:eastAsia="Times New Roman" w:hAnsi="Times New Roman" w:cs="Times New Roman"/>
                <w:color w:val="000000"/>
                <w:lang w:eastAsia="ru-RU"/>
              </w:rPr>
              <w:t>Наименьший радиус кривых в продольном профиле:</w:t>
            </w:r>
          </w:p>
        </w:tc>
        <w:tc>
          <w:tcPr>
            <w:tcW w:w="1134" w:type="dxa"/>
            <w:tcBorders>
              <w:top w:val="nil"/>
              <w:left w:val="nil"/>
              <w:bottom w:val="single" w:sz="4" w:space="0" w:color="auto"/>
              <w:right w:val="single" w:sz="4" w:space="0" w:color="auto"/>
            </w:tcBorders>
            <w:shd w:val="clear" w:color="auto" w:fill="auto"/>
            <w:vAlign w:val="center"/>
          </w:tcPr>
          <w:p w14:paraId="020233A5" w14:textId="77777777" w:rsidR="00DD2045" w:rsidRPr="00684F85" w:rsidRDefault="00DD2045" w:rsidP="005541E6">
            <w:pPr>
              <w:spacing w:after="0" w:line="240" w:lineRule="auto"/>
              <w:jc w:val="center"/>
              <w:rPr>
                <w:rFonts w:ascii="Times New Roman" w:eastAsia="Times New Roman" w:hAnsi="Times New Roman" w:cs="Times New Roman"/>
                <w:color w:val="000000"/>
                <w:lang w:eastAsia="ru-RU"/>
              </w:rPr>
            </w:pPr>
            <w:r w:rsidRPr="00243E03">
              <w:rPr>
                <w:rFonts w:ascii="Times New Roman" w:eastAsia="Times New Roman" w:hAnsi="Times New Roman" w:cs="Times New Roman"/>
                <w:color w:val="000000"/>
                <w:lang w:eastAsia="ru-RU"/>
              </w:rPr>
              <w:t>‰</w:t>
            </w:r>
          </w:p>
        </w:tc>
        <w:tc>
          <w:tcPr>
            <w:tcW w:w="3827" w:type="dxa"/>
            <w:tcBorders>
              <w:top w:val="nil"/>
              <w:left w:val="nil"/>
              <w:bottom w:val="single" w:sz="4" w:space="0" w:color="auto"/>
              <w:right w:val="single" w:sz="4" w:space="0" w:color="auto"/>
            </w:tcBorders>
            <w:shd w:val="clear" w:color="auto" w:fill="auto"/>
            <w:vAlign w:val="center"/>
          </w:tcPr>
          <w:p w14:paraId="2983FDEF" w14:textId="77777777" w:rsidR="00DD2045" w:rsidRPr="00684F85" w:rsidRDefault="00DD2045" w:rsidP="005541E6">
            <w:pPr>
              <w:spacing w:after="0" w:line="240" w:lineRule="auto"/>
              <w:jc w:val="center"/>
              <w:rPr>
                <w:rFonts w:ascii="Times New Roman" w:eastAsia="Times New Roman" w:hAnsi="Times New Roman" w:cs="Times New Roman"/>
                <w:color w:val="000000"/>
                <w:lang w:eastAsia="ru-RU"/>
              </w:rPr>
            </w:pPr>
          </w:p>
        </w:tc>
      </w:tr>
      <w:tr w:rsidR="00DD2045" w:rsidRPr="00F74875" w14:paraId="33C93CE2" w14:textId="77777777" w:rsidTr="005541E6">
        <w:trPr>
          <w:trHeight w:val="248"/>
          <w:jc w:val="center"/>
        </w:trPr>
        <w:tc>
          <w:tcPr>
            <w:tcW w:w="580" w:type="dxa"/>
            <w:tcBorders>
              <w:top w:val="nil"/>
              <w:left w:val="single" w:sz="4" w:space="0" w:color="auto"/>
              <w:bottom w:val="single" w:sz="4" w:space="0" w:color="auto"/>
              <w:right w:val="single" w:sz="4" w:space="0" w:color="auto"/>
            </w:tcBorders>
            <w:shd w:val="clear" w:color="auto" w:fill="auto"/>
            <w:noWrap/>
            <w:vAlign w:val="center"/>
          </w:tcPr>
          <w:p w14:paraId="01A61302" w14:textId="77777777" w:rsidR="00DD2045" w:rsidRPr="00F94CA6" w:rsidRDefault="00DD2045" w:rsidP="005541E6">
            <w:pPr>
              <w:spacing w:after="0" w:line="240" w:lineRule="auto"/>
              <w:jc w:val="center"/>
              <w:rPr>
                <w:rFonts w:ascii="Times New Roman" w:eastAsia="Times New Roman" w:hAnsi="Times New Roman" w:cs="Times New Roman"/>
                <w:color w:val="000000"/>
                <w:lang w:eastAsia="ru-RU"/>
              </w:rPr>
            </w:pPr>
            <w:r w:rsidRPr="00684F85">
              <w:rPr>
                <w:rFonts w:ascii="Times New Roman" w:eastAsia="Times New Roman" w:hAnsi="Times New Roman" w:cs="Times New Roman"/>
                <w:color w:val="000000"/>
                <w:lang w:eastAsia="ru-RU"/>
              </w:rPr>
              <w:t>8.1</w:t>
            </w:r>
          </w:p>
        </w:tc>
        <w:tc>
          <w:tcPr>
            <w:tcW w:w="3531" w:type="dxa"/>
            <w:tcBorders>
              <w:top w:val="nil"/>
              <w:left w:val="nil"/>
              <w:bottom w:val="single" w:sz="4" w:space="0" w:color="auto"/>
              <w:right w:val="single" w:sz="4" w:space="0" w:color="auto"/>
            </w:tcBorders>
            <w:shd w:val="clear" w:color="auto" w:fill="auto"/>
            <w:vAlign w:val="center"/>
          </w:tcPr>
          <w:p w14:paraId="5B33DBBD" w14:textId="77777777" w:rsidR="00DD2045" w:rsidRPr="00684F85" w:rsidRDefault="00DD2045" w:rsidP="005541E6">
            <w:pPr>
              <w:spacing w:after="0" w:line="240" w:lineRule="auto"/>
              <w:jc w:val="center"/>
              <w:rPr>
                <w:rFonts w:ascii="Times New Roman" w:eastAsia="Times New Roman" w:hAnsi="Times New Roman" w:cs="Times New Roman"/>
                <w:color w:val="000000"/>
                <w:lang w:eastAsia="ru-RU"/>
              </w:rPr>
            </w:pPr>
            <w:r w:rsidRPr="00684F85">
              <w:rPr>
                <w:rFonts w:ascii="Times New Roman" w:eastAsia="Times New Roman" w:hAnsi="Times New Roman" w:cs="Times New Roman"/>
                <w:color w:val="000000"/>
                <w:lang w:eastAsia="ru-RU"/>
              </w:rPr>
              <w:t>-выпуклых</w:t>
            </w:r>
          </w:p>
        </w:tc>
        <w:tc>
          <w:tcPr>
            <w:tcW w:w="1134" w:type="dxa"/>
            <w:tcBorders>
              <w:top w:val="nil"/>
              <w:left w:val="nil"/>
              <w:bottom w:val="single" w:sz="4" w:space="0" w:color="auto"/>
              <w:right w:val="single" w:sz="4" w:space="0" w:color="auto"/>
            </w:tcBorders>
            <w:shd w:val="clear" w:color="auto" w:fill="auto"/>
            <w:vAlign w:val="center"/>
          </w:tcPr>
          <w:p w14:paraId="6F81BB59" w14:textId="77777777" w:rsidR="00DD2045" w:rsidRPr="00684F85" w:rsidRDefault="00DD2045" w:rsidP="005541E6">
            <w:pPr>
              <w:spacing w:after="0" w:line="240" w:lineRule="auto"/>
              <w:jc w:val="center"/>
              <w:rPr>
                <w:rFonts w:ascii="Times New Roman" w:eastAsia="Times New Roman" w:hAnsi="Times New Roman" w:cs="Times New Roman"/>
                <w:color w:val="000000"/>
                <w:lang w:eastAsia="ru-RU"/>
              </w:rPr>
            </w:pPr>
            <w:r w:rsidRPr="00684F85">
              <w:rPr>
                <w:rFonts w:ascii="Times New Roman" w:eastAsia="Times New Roman" w:hAnsi="Times New Roman" w:cs="Times New Roman"/>
                <w:color w:val="000000"/>
                <w:lang w:eastAsia="ru-RU"/>
              </w:rPr>
              <w:t>м</w:t>
            </w:r>
          </w:p>
        </w:tc>
        <w:tc>
          <w:tcPr>
            <w:tcW w:w="3827" w:type="dxa"/>
            <w:tcBorders>
              <w:top w:val="nil"/>
              <w:left w:val="nil"/>
              <w:bottom w:val="single" w:sz="4" w:space="0" w:color="auto"/>
              <w:right w:val="single" w:sz="4" w:space="0" w:color="auto"/>
            </w:tcBorders>
            <w:shd w:val="clear" w:color="auto" w:fill="auto"/>
            <w:vAlign w:val="center"/>
          </w:tcPr>
          <w:p w14:paraId="5EFD3AE5" w14:textId="77777777" w:rsidR="00DD2045" w:rsidRPr="00F74875" w:rsidRDefault="00DD2045" w:rsidP="005541E6">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18000</w:t>
            </w:r>
          </w:p>
        </w:tc>
      </w:tr>
      <w:tr w:rsidR="00DD2045" w:rsidRPr="00F74875" w14:paraId="0A1ECF9A" w14:textId="77777777" w:rsidTr="005541E6">
        <w:trPr>
          <w:trHeight w:val="248"/>
          <w:jc w:val="center"/>
        </w:trPr>
        <w:tc>
          <w:tcPr>
            <w:tcW w:w="580" w:type="dxa"/>
            <w:tcBorders>
              <w:top w:val="nil"/>
              <w:left w:val="single" w:sz="4" w:space="0" w:color="auto"/>
              <w:bottom w:val="single" w:sz="4" w:space="0" w:color="auto"/>
              <w:right w:val="single" w:sz="4" w:space="0" w:color="auto"/>
            </w:tcBorders>
            <w:shd w:val="clear" w:color="auto" w:fill="auto"/>
            <w:noWrap/>
            <w:vAlign w:val="center"/>
          </w:tcPr>
          <w:p w14:paraId="4A316DD6" w14:textId="77777777" w:rsidR="00DD2045" w:rsidRPr="00F94CA6" w:rsidRDefault="00DD2045" w:rsidP="005541E6">
            <w:pPr>
              <w:spacing w:after="0" w:line="240" w:lineRule="auto"/>
              <w:jc w:val="center"/>
              <w:rPr>
                <w:rFonts w:ascii="Times New Roman" w:eastAsia="Times New Roman" w:hAnsi="Times New Roman" w:cs="Times New Roman"/>
                <w:color w:val="000000"/>
                <w:lang w:eastAsia="ru-RU"/>
              </w:rPr>
            </w:pPr>
            <w:r w:rsidRPr="00684F85">
              <w:rPr>
                <w:rFonts w:ascii="Times New Roman" w:eastAsia="Times New Roman" w:hAnsi="Times New Roman" w:cs="Times New Roman"/>
                <w:color w:val="000000"/>
                <w:lang w:eastAsia="ru-RU"/>
              </w:rPr>
              <w:t>8.</w:t>
            </w:r>
            <w:r>
              <w:rPr>
                <w:rFonts w:ascii="Times New Roman" w:eastAsia="Times New Roman" w:hAnsi="Times New Roman" w:cs="Times New Roman"/>
                <w:color w:val="000000"/>
                <w:lang w:eastAsia="ru-RU"/>
              </w:rPr>
              <w:t>2</w:t>
            </w:r>
          </w:p>
        </w:tc>
        <w:tc>
          <w:tcPr>
            <w:tcW w:w="3531" w:type="dxa"/>
            <w:tcBorders>
              <w:top w:val="nil"/>
              <w:left w:val="nil"/>
              <w:bottom w:val="single" w:sz="4" w:space="0" w:color="auto"/>
              <w:right w:val="single" w:sz="4" w:space="0" w:color="auto"/>
            </w:tcBorders>
            <w:shd w:val="clear" w:color="auto" w:fill="auto"/>
            <w:vAlign w:val="center"/>
          </w:tcPr>
          <w:p w14:paraId="654F8C5F" w14:textId="77777777" w:rsidR="00DD2045" w:rsidRPr="00684F85" w:rsidRDefault="00DD2045" w:rsidP="005541E6">
            <w:pPr>
              <w:spacing w:after="0" w:line="240" w:lineRule="auto"/>
              <w:jc w:val="center"/>
              <w:rPr>
                <w:rFonts w:ascii="Times New Roman" w:eastAsia="Times New Roman" w:hAnsi="Times New Roman" w:cs="Times New Roman"/>
                <w:color w:val="000000"/>
                <w:lang w:eastAsia="ru-RU"/>
              </w:rPr>
            </w:pPr>
            <w:r w:rsidRPr="00684F85">
              <w:rPr>
                <w:rFonts w:ascii="Times New Roman" w:eastAsia="Times New Roman" w:hAnsi="Times New Roman" w:cs="Times New Roman"/>
                <w:color w:val="000000"/>
                <w:lang w:eastAsia="ru-RU"/>
              </w:rPr>
              <w:t>-вогнутых</w:t>
            </w:r>
          </w:p>
        </w:tc>
        <w:tc>
          <w:tcPr>
            <w:tcW w:w="1134" w:type="dxa"/>
            <w:tcBorders>
              <w:top w:val="nil"/>
              <w:left w:val="nil"/>
              <w:bottom w:val="single" w:sz="4" w:space="0" w:color="auto"/>
              <w:right w:val="single" w:sz="4" w:space="0" w:color="auto"/>
            </w:tcBorders>
            <w:shd w:val="clear" w:color="auto" w:fill="auto"/>
            <w:vAlign w:val="center"/>
          </w:tcPr>
          <w:p w14:paraId="37C90C5A" w14:textId="77777777" w:rsidR="00DD2045" w:rsidRPr="00684F85" w:rsidRDefault="00DD2045" w:rsidP="005541E6">
            <w:pPr>
              <w:spacing w:after="0" w:line="240" w:lineRule="auto"/>
              <w:jc w:val="center"/>
              <w:rPr>
                <w:rFonts w:ascii="Times New Roman" w:eastAsia="Times New Roman" w:hAnsi="Times New Roman" w:cs="Times New Roman"/>
                <w:color w:val="000000"/>
                <w:lang w:eastAsia="ru-RU"/>
              </w:rPr>
            </w:pPr>
            <w:r w:rsidRPr="00684F85">
              <w:rPr>
                <w:rFonts w:ascii="Times New Roman" w:eastAsia="Times New Roman" w:hAnsi="Times New Roman" w:cs="Times New Roman"/>
                <w:color w:val="000000"/>
                <w:lang w:eastAsia="ru-RU"/>
              </w:rPr>
              <w:t>м</w:t>
            </w:r>
          </w:p>
        </w:tc>
        <w:tc>
          <w:tcPr>
            <w:tcW w:w="3827" w:type="dxa"/>
            <w:tcBorders>
              <w:top w:val="nil"/>
              <w:left w:val="nil"/>
              <w:bottom w:val="single" w:sz="4" w:space="0" w:color="auto"/>
              <w:right w:val="single" w:sz="4" w:space="0" w:color="auto"/>
            </w:tcBorders>
            <w:shd w:val="clear" w:color="auto" w:fill="auto"/>
            <w:vAlign w:val="center"/>
          </w:tcPr>
          <w:p w14:paraId="36EBAB7E" w14:textId="77777777" w:rsidR="00DD2045" w:rsidRPr="00F74875" w:rsidRDefault="00DD2045" w:rsidP="005541E6">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3500</w:t>
            </w:r>
          </w:p>
        </w:tc>
      </w:tr>
      <w:tr w:rsidR="00DD2045" w:rsidRPr="00243E03" w14:paraId="4575391B" w14:textId="77777777" w:rsidTr="005541E6">
        <w:trPr>
          <w:trHeight w:val="248"/>
          <w:jc w:val="center"/>
        </w:trPr>
        <w:tc>
          <w:tcPr>
            <w:tcW w:w="580" w:type="dxa"/>
            <w:tcBorders>
              <w:top w:val="nil"/>
              <w:left w:val="single" w:sz="4" w:space="0" w:color="auto"/>
              <w:bottom w:val="single" w:sz="4" w:space="0" w:color="auto"/>
              <w:right w:val="single" w:sz="4" w:space="0" w:color="auto"/>
            </w:tcBorders>
            <w:shd w:val="clear" w:color="auto" w:fill="auto"/>
            <w:noWrap/>
            <w:vAlign w:val="center"/>
          </w:tcPr>
          <w:p w14:paraId="5B0EFDB7" w14:textId="77777777" w:rsidR="00DD2045" w:rsidRPr="00684F85" w:rsidRDefault="00DD2045" w:rsidP="005541E6">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9</w:t>
            </w:r>
          </w:p>
        </w:tc>
        <w:tc>
          <w:tcPr>
            <w:tcW w:w="3531" w:type="dxa"/>
            <w:tcBorders>
              <w:top w:val="nil"/>
              <w:left w:val="nil"/>
              <w:bottom w:val="single" w:sz="4" w:space="0" w:color="auto"/>
              <w:right w:val="single" w:sz="4" w:space="0" w:color="auto"/>
            </w:tcBorders>
            <w:shd w:val="clear" w:color="auto" w:fill="auto"/>
            <w:vAlign w:val="center"/>
          </w:tcPr>
          <w:p w14:paraId="69284D37" w14:textId="77777777" w:rsidR="00DD2045" w:rsidRPr="00684F85" w:rsidRDefault="00DD2045" w:rsidP="005541E6">
            <w:pPr>
              <w:spacing w:after="0" w:line="240" w:lineRule="auto"/>
              <w:jc w:val="center"/>
              <w:rPr>
                <w:rFonts w:ascii="Times New Roman" w:eastAsia="Times New Roman" w:hAnsi="Times New Roman" w:cs="Times New Roman"/>
                <w:color w:val="000000"/>
                <w:lang w:eastAsia="ru-RU"/>
              </w:rPr>
            </w:pPr>
            <w:r w:rsidRPr="00243E03">
              <w:rPr>
                <w:rFonts w:ascii="Times New Roman" w:eastAsia="Times New Roman" w:hAnsi="Times New Roman" w:cs="Times New Roman"/>
                <w:color w:val="000000"/>
                <w:lang w:eastAsia="ru-RU"/>
              </w:rPr>
              <w:t>Наибольший продольный уклон</w:t>
            </w:r>
          </w:p>
        </w:tc>
        <w:tc>
          <w:tcPr>
            <w:tcW w:w="1134" w:type="dxa"/>
            <w:tcBorders>
              <w:top w:val="nil"/>
              <w:left w:val="nil"/>
              <w:bottom w:val="single" w:sz="4" w:space="0" w:color="auto"/>
              <w:right w:val="single" w:sz="4" w:space="0" w:color="auto"/>
            </w:tcBorders>
            <w:shd w:val="clear" w:color="auto" w:fill="auto"/>
            <w:vAlign w:val="center"/>
          </w:tcPr>
          <w:p w14:paraId="4A271ADC" w14:textId="77777777" w:rsidR="00DD2045" w:rsidRPr="00684F85" w:rsidRDefault="00DD2045" w:rsidP="005541E6">
            <w:pPr>
              <w:spacing w:after="0" w:line="240" w:lineRule="auto"/>
              <w:jc w:val="center"/>
              <w:rPr>
                <w:rFonts w:ascii="Times New Roman" w:eastAsia="Times New Roman" w:hAnsi="Times New Roman" w:cs="Times New Roman"/>
                <w:color w:val="000000"/>
                <w:lang w:eastAsia="ru-RU"/>
              </w:rPr>
            </w:pPr>
          </w:p>
        </w:tc>
        <w:tc>
          <w:tcPr>
            <w:tcW w:w="3827" w:type="dxa"/>
            <w:tcBorders>
              <w:top w:val="nil"/>
              <w:left w:val="nil"/>
              <w:bottom w:val="single" w:sz="4" w:space="0" w:color="auto"/>
              <w:right w:val="single" w:sz="4" w:space="0" w:color="auto"/>
            </w:tcBorders>
            <w:shd w:val="clear" w:color="auto" w:fill="auto"/>
            <w:vAlign w:val="center"/>
          </w:tcPr>
          <w:p w14:paraId="593E48A1" w14:textId="77777777" w:rsidR="00DD2045" w:rsidRPr="00243E03" w:rsidRDefault="00DD2045" w:rsidP="005541E6">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18,77</w:t>
            </w:r>
          </w:p>
        </w:tc>
      </w:tr>
      <w:tr w:rsidR="00DD2045" w:rsidRPr="00F94CA6" w14:paraId="5289E054" w14:textId="77777777" w:rsidTr="005541E6">
        <w:trPr>
          <w:trHeight w:val="529"/>
          <w:jc w:val="center"/>
        </w:trPr>
        <w:tc>
          <w:tcPr>
            <w:tcW w:w="580" w:type="dxa"/>
            <w:tcBorders>
              <w:top w:val="nil"/>
              <w:left w:val="single" w:sz="4" w:space="0" w:color="auto"/>
              <w:bottom w:val="single" w:sz="4" w:space="0" w:color="auto"/>
              <w:right w:val="single" w:sz="4" w:space="0" w:color="auto"/>
            </w:tcBorders>
            <w:shd w:val="clear" w:color="auto" w:fill="auto"/>
            <w:noWrap/>
            <w:vAlign w:val="center"/>
            <w:hideMark/>
          </w:tcPr>
          <w:p w14:paraId="3D1C9ADF" w14:textId="77777777" w:rsidR="00DD2045" w:rsidRPr="00F94CA6" w:rsidRDefault="00DD2045" w:rsidP="005541E6">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10</w:t>
            </w:r>
          </w:p>
        </w:tc>
        <w:tc>
          <w:tcPr>
            <w:tcW w:w="3531" w:type="dxa"/>
            <w:tcBorders>
              <w:top w:val="nil"/>
              <w:left w:val="nil"/>
              <w:bottom w:val="single" w:sz="4" w:space="0" w:color="auto"/>
              <w:right w:val="single" w:sz="4" w:space="0" w:color="auto"/>
            </w:tcBorders>
            <w:shd w:val="clear" w:color="auto" w:fill="auto"/>
            <w:vAlign w:val="center"/>
            <w:hideMark/>
          </w:tcPr>
          <w:p w14:paraId="0D6E4398" w14:textId="77777777" w:rsidR="00DD2045" w:rsidRPr="00F94CA6" w:rsidRDefault="00DD2045" w:rsidP="005541E6">
            <w:pPr>
              <w:spacing w:after="0" w:line="240" w:lineRule="auto"/>
              <w:jc w:val="center"/>
              <w:rPr>
                <w:rFonts w:ascii="Times New Roman" w:eastAsia="Times New Roman" w:hAnsi="Times New Roman" w:cs="Times New Roman"/>
                <w:color w:val="000000"/>
                <w:lang w:eastAsia="ru-RU"/>
              </w:rPr>
            </w:pPr>
            <w:r w:rsidRPr="00F94CA6">
              <w:rPr>
                <w:rFonts w:ascii="Times New Roman" w:eastAsia="Times New Roman" w:hAnsi="Times New Roman" w:cs="Times New Roman"/>
                <w:color w:val="000000"/>
                <w:lang w:eastAsia="ru-RU"/>
              </w:rPr>
              <w:t>Движение наземного общественного транспорта</w:t>
            </w:r>
          </w:p>
        </w:tc>
        <w:tc>
          <w:tcPr>
            <w:tcW w:w="1134" w:type="dxa"/>
            <w:tcBorders>
              <w:top w:val="nil"/>
              <w:left w:val="nil"/>
              <w:bottom w:val="single" w:sz="4" w:space="0" w:color="auto"/>
              <w:right w:val="single" w:sz="4" w:space="0" w:color="auto"/>
            </w:tcBorders>
            <w:shd w:val="clear" w:color="auto" w:fill="auto"/>
            <w:vAlign w:val="center"/>
            <w:hideMark/>
          </w:tcPr>
          <w:p w14:paraId="5A23C4E1" w14:textId="77777777" w:rsidR="00DD2045" w:rsidRPr="00F94CA6" w:rsidRDefault="00DD2045" w:rsidP="005541E6">
            <w:pPr>
              <w:spacing w:after="0" w:line="240" w:lineRule="auto"/>
              <w:jc w:val="center"/>
              <w:rPr>
                <w:rFonts w:ascii="Times New Roman" w:eastAsia="Times New Roman" w:hAnsi="Times New Roman" w:cs="Times New Roman"/>
                <w:b/>
                <w:bCs/>
                <w:color w:val="000000"/>
                <w:lang w:eastAsia="ru-RU"/>
              </w:rPr>
            </w:pPr>
            <w:r w:rsidRPr="00F94CA6">
              <w:rPr>
                <w:rFonts w:ascii="Times New Roman" w:eastAsia="Times New Roman" w:hAnsi="Times New Roman" w:cs="Times New Roman"/>
                <w:b/>
                <w:bCs/>
                <w:color w:val="000000"/>
                <w:lang w:eastAsia="ru-RU"/>
              </w:rPr>
              <w:t>-</w:t>
            </w:r>
          </w:p>
        </w:tc>
        <w:tc>
          <w:tcPr>
            <w:tcW w:w="3827" w:type="dxa"/>
            <w:tcBorders>
              <w:top w:val="nil"/>
              <w:left w:val="nil"/>
              <w:bottom w:val="single" w:sz="4" w:space="0" w:color="auto"/>
              <w:right w:val="single" w:sz="4" w:space="0" w:color="auto"/>
            </w:tcBorders>
            <w:shd w:val="clear" w:color="auto" w:fill="auto"/>
            <w:vAlign w:val="center"/>
            <w:hideMark/>
          </w:tcPr>
          <w:p w14:paraId="2944E174" w14:textId="77777777" w:rsidR="00DD2045" w:rsidRPr="00F94CA6" w:rsidRDefault="00DD2045" w:rsidP="005541E6">
            <w:pPr>
              <w:spacing w:after="0" w:line="240" w:lineRule="auto"/>
              <w:jc w:val="center"/>
              <w:rPr>
                <w:rFonts w:ascii="Times New Roman" w:eastAsia="Times New Roman" w:hAnsi="Times New Roman" w:cs="Times New Roman"/>
                <w:color w:val="000000"/>
                <w:lang w:eastAsia="ru-RU"/>
              </w:rPr>
            </w:pPr>
            <w:r w:rsidRPr="00F94CA6">
              <w:rPr>
                <w:rFonts w:ascii="Times New Roman" w:eastAsia="Times New Roman" w:hAnsi="Times New Roman" w:cs="Times New Roman"/>
                <w:color w:val="000000"/>
                <w:lang w:eastAsia="ru-RU"/>
              </w:rPr>
              <w:t>не предусматривает</w:t>
            </w:r>
          </w:p>
        </w:tc>
      </w:tr>
      <w:tr w:rsidR="00DD2045" w:rsidRPr="00F94CA6" w14:paraId="0420AD1B" w14:textId="77777777" w:rsidTr="005541E6">
        <w:trPr>
          <w:trHeight w:val="300"/>
          <w:jc w:val="center"/>
        </w:trPr>
        <w:tc>
          <w:tcPr>
            <w:tcW w:w="580" w:type="dxa"/>
            <w:tcBorders>
              <w:top w:val="nil"/>
              <w:left w:val="single" w:sz="4" w:space="0" w:color="auto"/>
              <w:bottom w:val="single" w:sz="4" w:space="0" w:color="auto"/>
              <w:right w:val="single" w:sz="4" w:space="0" w:color="auto"/>
            </w:tcBorders>
            <w:shd w:val="clear" w:color="auto" w:fill="auto"/>
            <w:noWrap/>
            <w:vAlign w:val="center"/>
            <w:hideMark/>
          </w:tcPr>
          <w:p w14:paraId="0E6FD168" w14:textId="77777777" w:rsidR="00DD2045" w:rsidRPr="00F94CA6" w:rsidRDefault="00DD2045" w:rsidP="005541E6">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11</w:t>
            </w:r>
          </w:p>
        </w:tc>
        <w:tc>
          <w:tcPr>
            <w:tcW w:w="3531" w:type="dxa"/>
            <w:tcBorders>
              <w:top w:val="nil"/>
              <w:left w:val="nil"/>
              <w:bottom w:val="single" w:sz="4" w:space="0" w:color="auto"/>
              <w:right w:val="single" w:sz="4" w:space="0" w:color="auto"/>
            </w:tcBorders>
            <w:shd w:val="clear" w:color="auto" w:fill="auto"/>
            <w:vAlign w:val="center"/>
            <w:hideMark/>
          </w:tcPr>
          <w:p w14:paraId="72C142EB" w14:textId="77777777" w:rsidR="00DD2045" w:rsidRPr="00F94CA6" w:rsidRDefault="00DD2045" w:rsidP="005541E6">
            <w:pPr>
              <w:spacing w:after="0" w:line="240" w:lineRule="auto"/>
              <w:jc w:val="center"/>
              <w:rPr>
                <w:rFonts w:ascii="Times New Roman" w:eastAsia="Times New Roman" w:hAnsi="Times New Roman" w:cs="Times New Roman"/>
                <w:color w:val="000000"/>
                <w:lang w:eastAsia="ru-RU"/>
              </w:rPr>
            </w:pPr>
            <w:r w:rsidRPr="00F94CA6">
              <w:rPr>
                <w:rFonts w:ascii="Times New Roman" w:eastAsia="Times New Roman" w:hAnsi="Times New Roman" w:cs="Times New Roman"/>
                <w:color w:val="000000"/>
                <w:lang w:eastAsia="ru-RU"/>
              </w:rPr>
              <w:t>Тип дорожной одежды</w:t>
            </w:r>
          </w:p>
        </w:tc>
        <w:tc>
          <w:tcPr>
            <w:tcW w:w="1134" w:type="dxa"/>
            <w:tcBorders>
              <w:top w:val="nil"/>
              <w:left w:val="nil"/>
              <w:bottom w:val="single" w:sz="4" w:space="0" w:color="auto"/>
              <w:right w:val="single" w:sz="4" w:space="0" w:color="auto"/>
            </w:tcBorders>
            <w:shd w:val="clear" w:color="auto" w:fill="auto"/>
            <w:vAlign w:val="center"/>
            <w:hideMark/>
          </w:tcPr>
          <w:p w14:paraId="7B311DCA" w14:textId="77777777" w:rsidR="00DD2045" w:rsidRPr="00F94CA6" w:rsidRDefault="00DD2045" w:rsidP="005541E6">
            <w:pPr>
              <w:spacing w:after="0" w:line="240" w:lineRule="auto"/>
              <w:jc w:val="center"/>
              <w:rPr>
                <w:rFonts w:ascii="Times New Roman" w:eastAsia="Times New Roman" w:hAnsi="Times New Roman" w:cs="Times New Roman"/>
                <w:b/>
                <w:bCs/>
                <w:color w:val="000000"/>
                <w:lang w:eastAsia="ru-RU"/>
              </w:rPr>
            </w:pPr>
            <w:r w:rsidRPr="00F94CA6">
              <w:rPr>
                <w:rFonts w:ascii="Times New Roman" w:eastAsia="Times New Roman" w:hAnsi="Times New Roman" w:cs="Times New Roman"/>
                <w:b/>
                <w:bCs/>
                <w:color w:val="000000"/>
                <w:lang w:eastAsia="ru-RU"/>
              </w:rPr>
              <w:t>-</w:t>
            </w:r>
          </w:p>
        </w:tc>
        <w:tc>
          <w:tcPr>
            <w:tcW w:w="3827" w:type="dxa"/>
            <w:tcBorders>
              <w:top w:val="nil"/>
              <w:left w:val="nil"/>
              <w:bottom w:val="single" w:sz="4" w:space="0" w:color="auto"/>
              <w:right w:val="single" w:sz="4" w:space="0" w:color="auto"/>
            </w:tcBorders>
            <w:shd w:val="clear" w:color="auto" w:fill="auto"/>
            <w:vAlign w:val="center"/>
            <w:hideMark/>
          </w:tcPr>
          <w:p w14:paraId="2650C84B" w14:textId="77777777" w:rsidR="00DD2045" w:rsidRPr="00F94CA6" w:rsidRDefault="00DD2045" w:rsidP="005541E6">
            <w:pPr>
              <w:spacing w:after="0" w:line="240" w:lineRule="auto"/>
              <w:jc w:val="center"/>
              <w:rPr>
                <w:rFonts w:ascii="Times New Roman" w:eastAsia="Times New Roman" w:hAnsi="Times New Roman" w:cs="Times New Roman"/>
                <w:color w:val="000000"/>
                <w:lang w:eastAsia="ru-RU"/>
              </w:rPr>
            </w:pPr>
            <w:r w:rsidRPr="00F94CA6">
              <w:rPr>
                <w:rFonts w:ascii="Times New Roman" w:eastAsia="Times New Roman" w:hAnsi="Times New Roman" w:cs="Times New Roman"/>
                <w:color w:val="000000"/>
                <w:lang w:eastAsia="ru-RU"/>
              </w:rPr>
              <w:t>капитальный</w:t>
            </w:r>
          </w:p>
        </w:tc>
      </w:tr>
      <w:tr w:rsidR="00DD2045" w:rsidRPr="00F94CA6" w14:paraId="415CB4B8" w14:textId="77777777" w:rsidTr="005541E6">
        <w:trPr>
          <w:trHeight w:val="575"/>
          <w:jc w:val="center"/>
        </w:trPr>
        <w:tc>
          <w:tcPr>
            <w:tcW w:w="580" w:type="dxa"/>
            <w:tcBorders>
              <w:top w:val="nil"/>
              <w:left w:val="single" w:sz="4" w:space="0" w:color="auto"/>
              <w:bottom w:val="single" w:sz="4" w:space="0" w:color="auto"/>
              <w:right w:val="single" w:sz="4" w:space="0" w:color="auto"/>
            </w:tcBorders>
            <w:shd w:val="clear" w:color="auto" w:fill="auto"/>
            <w:noWrap/>
            <w:vAlign w:val="center"/>
            <w:hideMark/>
          </w:tcPr>
          <w:p w14:paraId="749D9FB3" w14:textId="77777777" w:rsidR="00DD2045" w:rsidRPr="00F94CA6" w:rsidRDefault="00DD2045" w:rsidP="005541E6">
            <w:pPr>
              <w:spacing w:after="0" w:line="240" w:lineRule="auto"/>
              <w:jc w:val="center"/>
              <w:rPr>
                <w:rFonts w:ascii="Times New Roman" w:eastAsia="Times New Roman" w:hAnsi="Times New Roman" w:cs="Times New Roman"/>
                <w:color w:val="000000"/>
                <w:lang w:eastAsia="ru-RU"/>
              </w:rPr>
            </w:pPr>
            <w:r w:rsidRPr="00F94CA6">
              <w:rPr>
                <w:rFonts w:ascii="Times New Roman" w:eastAsia="Times New Roman" w:hAnsi="Times New Roman" w:cs="Times New Roman"/>
                <w:color w:val="000000"/>
                <w:lang w:eastAsia="ru-RU"/>
              </w:rPr>
              <w:t>1</w:t>
            </w:r>
            <w:r>
              <w:rPr>
                <w:rFonts w:ascii="Times New Roman" w:eastAsia="Times New Roman" w:hAnsi="Times New Roman" w:cs="Times New Roman"/>
                <w:color w:val="000000"/>
                <w:lang w:eastAsia="ru-RU"/>
              </w:rPr>
              <w:t>2</w:t>
            </w:r>
          </w:p>
        </w:tc>
        <w:tc>
          <w:tcPr>
            <w:tcW w:w="3531" w:type="dxa"/>
            <w:tcBorders>
              <w:top w:val="nil"/>
              <w:left w:val="nil"/>
              <w:bottom w:val="single" w:sz="4" w:space="0" w:color="auto"/>
              <w:right w:val="single" w:sz="4" w:space="0" w:color="auto"/>
            </w:tcBorders>
            <w:shd w:val="clear" w:color="auto" w:fill="auto"/>
            <w:vAlign w:val="center"/>
            <w:hideMark/>
          </w:tcPr>
          <w:p w14:paraId="5E048D63" w14:textId="77777777" w:rsidR="00DD2045" w:rsidRPr="00233943" w:rsidRDefault="00DD2045" w:rsidP="005541E6">
            <w:pPr>
              <w:spacing w:after="0" w:line="240" w:lineRule="auto"/>
              <w:jc w:val="center"/>
              <w:rPr>
                <w:rFonts w:ascii="Times New Roman" w:eastAsia="Times New Roman" w:hAnsi="Times New Roman" w:cs="Times New Roman"/>
                <w:color w:val="000000"/>
                <w:lang w:eastAsia="ru-RU"/>
              </w:rPr>
            </w:pPr>
            <w:r w:rsidRPr="00233943">
              <w:rPr>
                <w:rFonts w:ascii="Times New Roman" w:eastAsia="Times New Roman" w:hAnsi="Times New Roman" w:cs="Times New Roman"/>
                <w:color w:val="000000"/>
                <w:lang w:eastAsia="ru-RU"/>
              </w:rPr>
              <w:t>Материал покрытия проезжей части, примыканий</w:t>
            </w:r>
          </w:p>
        </w:tc>
        <w:tc>
          <w:tcPr>
            <w:tcW w:w="1134" w:type="dxa"/>
            <w:tcBorders>
              <w:top w:val="nil"/>
              <w:left w:val="nil"/>
              <w:bottom w:val="single" w:sz="4" w:space="0" w:color="auto"/>
              <w:right w:val="single" w:sz="4" w:space="0" w:color="auto"/>
            </w:tcBorders>
            <w:shd w:val="clear" w:color="auto" w:fill="auto"/>
            <w:vAlign w:val="center"/>
            <w:hideMark/>
          </w:tcPr>
          <w:p w14:paraId="6FB0F670" w14:textId="77777777" w:rsidR="00DD2045" w:rsidRPr="00F94CA6" w:rsidRDefault="00DD2045" w:rsidP="005541E6">
            <w:pPr>
              <w:spacing w:after="0" w:line="240" w:lineRule="auto"/>
              <w:jc w:val="center"/>
              <w:rPr>
                <w:rFonts w:ascii="Times New Roman" w:eastAsia="Times New Roman" w:hAnsi="Times New Roman" w:cs="Times New Roman"/>
                <w:b/>
                <w:bCs/>
                <w:color w:val="000000"/>
                <w:lang w:eastAsia="ru-RU"/>
              </w:rPr>
            </w:pPr>
            <w:r w:rsidRPr="00F94CA6">
              <w:rPr>
                <w:rFonts w:ascii="Times New Roman" w:eastAsia="Times New Roman" w:hAnsi="Times New Roman" w:cs="Times New Roman"/>
                <w:b/>
                <w:bCs/>
                <w:color w:val="000000"/>
                <w:lang w:eastAsia="ru-RU"/>
              </w:rPr>
              <w:t>-</w:t>
            </w:r>
          </w:p>
        </w:tc>
        <w:tc>
          <w:tcPr>
            <w:tcW w:w="3827" w:type="dxa"/>
            <w:tcBorders>
              <w:top w:val="nil"/>
              <w:left w:val="nil"/>
              <w:bottom w:val="single" w:sz="4" w:space="0" w:color="auto"/>
              <w:right w:val="single" w:sz="4" w:space="0" w:color="auto"/>
            </w:tcBorders>
            <w:shd w:val="clear" w:color="auto" w:fill="auto"/>
            <w:vAlign w:val="center"/>
            <w:hideMark/>
          </w:tcPr>
          <w:p w14:paraId="72EB20F8" w14:textId="77777777" w:rsidR="00DD2045" w:rsidRPr="00F94CA6" w:rsidRDefault="00DD2045" w:rsidP="005541E6">
            <w:pPr>
              <w:spacing w:after="0" w:line="240" w:lineRule="auto"/>
              <w:jc w:val="center"/>
              <w:rPr>
                <w:rFonts w:ascii="Times New Roman" w:eastAsia="Times New Roman" w:hAnsi="Times New Roman" w:cs="Times New Roman"/>
                <w:color w:val="000000"/>
                <w:lang w:eastAsia="ru-RU"/>
              </w:rPr>
            </w:pPr>
            <w:r w:rsidRPr="00F94CA6">
              <w:rPr>
                <w:rFonts w:ascii="Times New Roman" w:eastAsia="Times New Roman" w:hAnsi="Times New Roman" w:cs="Times New Roman"/>
                <w:color w:val="000000"/>
                <w:lang w:eastAsia="ru-RU"/>
              </w:rPr>
              <w:t>асфальтобетон</w:t>
            </w:r>
          </w:p>
        </w:tc>
      </w:tr>
      <w:tr w:rsidR="00DD2045" w:rsidRPr="00F94CA6" w14:paraId="64109FAD" w14:textId="77777777" w:rsidTr="005541E6">
        <w:trPr>
          <w:trHeight w:val="427"/>
          <w:jc w:val="center"/>
        </w:trPr>
        <w:tc>
          <w:tcPr>
            <w:tcW w:w="580" w:type="dxa"/>
            <w:tcBorders>
              <w:top w:val="nil"/>
              <w:left w:val="single" w:sz="4" w:space="0" w:color="auto"/>
              <w:bottom w:val="single" w:sz="4" w:space="0" w:color="auto"/>
              <w:right w:val="single" w:sz="4" w:space="0" w:color="auto"/>
            </w:tcBorders>
            <w:shd w:val="clear" w:color="auto" w:fill="auto"/>
            <w:noWrap/>
            <w:vAlign w:val="center"/>
            <w:hideMark/>
          </w:tcPr>
          <w:p w14:paraId="1C8DBC9B" w14:textId="77777777" w:rsidR="00DD2045" w:rsidRPr="00F94CA6" w:rsidRDefault="00DD2045" w:rsidP="005541E6">
            <w:pPr>
              <w:spacing w:after="0" w:line="240" w:lineRule="auto"/>
              <w:jc w:val="center"/>
              <w:rPr>
                <w:rFonts w:ascii="Times New Roman" w:eastAsia="Times New Roman" w:hAnsi="Times New Roman" w:cs="Times New Roman"/>
                <w:color w:val="000000"/>
                <w:lang w:eastAsia="ru-RU"/>
              </w:rPr>
            </w:pPr>
            <w:r w:rsidRPr="00F94CA6">
              <w:rPr>
                <w:rFonts w:ascii="Times New Roman" w:eastAsia="Times New Roman" w:hAnsi="Times New Roman" w:cs="Times New Roman"/>
                <w:color w:val="000000"/>
                <w:lang w:eastAsia="ru-RU"/>
              </w:rPr>
              <w:t>1</w:t>
            </w:r>
            <w:r>
              <w:rPr>
                <w:rFonts w:ascii="Times New Roman" w:eastAsia="Times New Roman" w:hAnsi="Times New Roman" w:cs="Times New Roman"/>
                <w:color w:val="000000"/>
                <w:lang w:eastAsia="ru-RU"/>
              </w:rPr>
              <w:t>3</w:t>
            </w:r>
          </w:p>
        </w:tc>
        <w:tc>
          <w:tcPr>
            <w:tcW w:w="3531" w:type="dxa"/>
            <w:tcBorders>
              <w:top w:val="nil"/>
              <w:left w:val="nil"/>
              <w:bottom w:val="single" w:sz="4" w:space="0" w:color="auto"/>
              <w:right w:val="single" w:sz="4" w:space="0" w:color="auto"/>
            </w:tcBorders>
            <w:shd w:val="clear" w:color="auto" w:fill="auto"/>
            <w:vAlign w:val="center"/>
            <w:hideMark/>
          </w:tcPr>
          <w:p w14:paraId="04893DE9" w14:textId="77777777" w:rsidR="00DD2045" w:rsidRPr="00F94CA6" w:rsidRDefault="00DD2045" w:rsidP="005541E6">
            <w:pPr>
              <w:spacing w:after="0" w:line="240" w:lineRule="auto"/>
              <w:jc w:val="center"/>
              <w:rPr>
                <w:rFonts w:ascii="Times New Roman" w:eastAsia="Times New Roman" w:hAnsi="Times New Roman" w:cs="Times New Roman"/>
                <w:color w:val="000000"/>
                <w:lang w:eastAsia="ru-RU"/>
              </w:rPr>
            </w:pPr>
            <w:r w:rsidRPr="00F94CA6">
              <w:rPr>
                <w:rFonts w:ascii="Times New Roman" w:eastAsia="Times New Roman" w:hAnsi="Times New Roman" w:cs="Times New Roman"/>
                <w:color w:val="000000"/>
                <w:lang w:eastAsia="ru-RU"/>
              </w:rPr>
              <w:t>Материал покрытия тротуаров</w:t>
            </w:r>
          </w:p>
        </w:tc>
        <w:tc>
          <w:tcPr>
            <w:tcW w:w="1134" w:type="dxa"/>
            <w:tcBorders>
              <w:top w:val="nil"/>
              <w:left w:val="nil"/>
              <w:bottom w:val="single" w:sz="4" w:space="0" w:color="auto"/>
              <w:right w:val="single" w:sz="4" w:space="0" w:color="auto"/>
            </w:tcBorders>
            <w:shd w:val="clear" w:color="auto" w:fill="auto"/>
            <w:vAlign w:val="center"/>
            <w:hideMark/>
          </w:tcPr>
          <w:p w14:paraId="2018BE95" w14:textId="77777777" w:rsidR="00DD2045" w:rsidRPr="00F94CA6" w:rsidRDefault="00DD2045" w:rsidP="005541E6">
            <w:pPr>
              <w:spacing w:after="0" w:line="240" w:lineRule="auto"/>
              <w:jc w:val="center"/>
              <w:rPr>
                <w:rFonts w:ascii="Times New Roman" w:eastAsia="Times New Roman" w:hAnsi="Times New Roman" w:cs="Times New Roman"/>
                <w:b/>
                <w:bCs/>
                <w:color w:val="000000"/>
                <w:lang w:eastAsia="ru-RU"/>
              </w:rPr>
            </w:pPr>
            <w:r w:rsidRPr="00F94CA6">
              <w:rPr>
                <w:rFonts w:ascii="Times New Roman" w:eastAsia="Times New Roman" w:hAnsi="Times New Roman" w:cs="Times New Roman"/>
                <w:b/>
                <w:bCs/>
                <w:color w:val="000000"/>
                <w:lang w:eastAsia="ru-RU"/>
              </w:rPr>
              <w:t>-</w:t>
            </w:r>
          </w:p>
        </w:tc>
        <w:tc>
          <w:tcPr>
            <w:tcW w:w="3827" w:type="dxa"/>
            <w:tcBorders>
              <w:top w:val="nil"/>
              <w:left w:val="nil"/>
              <w:bottom w:val="single" w:sz="4" w:space="0" w:color="auto"/>
              <w:right w:val="single" w:sz="4" w:space="0" w:color="auto"/>
            </w:tcBorders>
            <w:shd w:val="clear" w:color="auto" w:fill="auto"/>
            <w:vAlign w:val="center"/>
            <w:hideMark/>
          </w:tcPr>
          <w:p w14:paraId="705410AD" w14:textId="77777777" w:rsidR="00DD2045" w:rsidRPr="00F94CA6" w:rsidRDefault="00DD2045" w:rsidP="005541E6">
            <w:pPr>
              <w:spacing w:after="0" w:line="240" w:lineRule="auto"/>
              <w:jc w:val="center"/>
              <w:rPr>
                <w:rFonts w:ascii="Times New Roman" w:eastAsia="Times New Roman" w:hAnsi="Times New Roman" w:cs="Times New Roman"/>
                <w:color w:val="000000"/>
                <w:lang w:eastAsia="ru-RU"/>
              </w:rPr>
            </w:pPr>
            <w:r w:rsidRPr="00F94CA6">
              <w:rPr>
                <w:rFonts w:ascii="Times New Roman" w:eastAsia="Times New Roman" w:hAnsi="Times New Roman" w:cs="Times New Roman"/>
                <w:color w:val="000000"/>
                <w:lang w:eastAsia="ru-RU"/>
              </w:rPr>
              <w:t>асфальтобетон</w:t>
            </w:r>
          </w:p>
        </w:tc>
      </w:tr>
    </w:tbl>
    <w:p w14:paraId="76AF6364" w14:textId="77777777" w:rsidR="004732DF" w:rsidRDefault="004732DF" w:rsidP="004732DF">
      <w:pPr>
        <w:tabs>
          <w:tab w:val="left" w:pos="3483"/>
        </w:tabs>
        <w:spacing w:after="0" w:line="276" w:lineRule="auto"/>
        <w:ind w:left="567" w:firstLine="709"/>
        <w:jc w:val="both"/>
        <w:rPr>
          <w:rFonts w:ascii="Times New Roman" w:hAnsi="Times New Roman" w:cs="Times New Roman"/>
          <w:sz w:val="24"/>
          <w:szCs w:val="24"/>
        </w:rPr>
      </w:pPr>
    </w:p>
    <w:p w14:paraId="2104623F" w14:textId="77777777" w:rsidR="004732DF" w:rsidRDefault="004732DF" w:rsidP="004732DF">
      <w:pPr>
        <w:tabs>
          <w:tab w:val="left" w:pos="3483"/>
        </w:tabs>
        <w:spacing w:after="0" w:line="276" w:lineRule="auto"/>
        <w:ind w:left="567" w:firstLine="709"/>
        <w:jc w:val="both"/>
        <w:rPr>
          <w:rFonts w:ascii="Times New Roman" w:hAnsi="Times New Roman" w:cs="Times New Roman"/>
          <w:sz w:val="24"/>
          <w:szCs w:val="24"/>
        </w:rPr>
      </w:pPr>
    </w:p>
    <w:p w14:paraId="04FD884B" w14:textId="77777777" w:rsidR="004732DF" w:rsidRDefault="004732DF" w:rsidP="004732DF">
      <w:pPr>
        <w:tabs>
          <w:tab w:val="left" w:pos="3483"/>
        </w:tabs>
        <w:spacing w:after="0" w:line="276" w:lineRule="auto"/>
        <w:ind w:left="567" w:firstLine="709"/>
        <w:jc w:val="both"/>
        <w:rPr>
          <w:rFonts w:ascii="Times New Roman" w:hAnsi="Times New Roman" w:cs="Times New Roman"/>
          <w:sz w:val="24"/>
          <w:szCs w:val="24"/>
        </w:rPr>
      </w:pPr>
    </w:p>
    <w:p w14:paraId="11851C49" w14:textId="77777777" w:rsidR="004732DF" w:rsidRDefault="004732DF" w:rsidP="004732DF">
      <w:pPr>
        <w:tabs>
          <w:tab w:val="left" w:pos="3483"/>
        </w:tabs>
        <w:spacing w:after="0" w:line="276" w:lineRule="auto"/>
        <w:ind w:left="567" w:firstLine="709"/>
        <w:jc w:val="both"/>
        <w:rPr>
          <w:rFonts w:ascii="Times New Roman" w:hAnsi="Times New Roman" w:cs="Times New Roman"/>
          <w:sz w:val="24"/>
          <w:szCs w:val="24"/>
        </w:rPr>
      </w:pPr>
    </w:p>
    <w:p w14:paraId="6318798D" w14:textId="77777777" w:rsidR="004732DF" w:rsidRDefault="004732DF" w:rsidP="004732DF">
      <w:pPr>
        <w:tabs>
          <w:tab w:val="left" w:pos="3483"/>
        </w:tabs>
        <w:spacing w:after="0" w:line="276" w:lineRule="auto"/>
        <w:ind w:left="567" w:firstLine="709"/>
        <w:jc w:val="both"/>
        <w:rPr>
          <w:rFonts w:ascii="Times New Roman" w:hAnsi="Times New Roman" w:cs="Times New Roman"/>
          <w:sz w:val="24"/>
          <w:szCs w:val="24"/>
        </w:rPr>
      </w:pPr>
    </w:p>
    <w:p w14:paraId="2DAD4881" w14:textId="77777777" w:rsidR="004732DF" w:rsidRPr="00667F29" w:rsidRDefault="004732DF" w:rsidP="004732DF">
      <w:pPr>
        <w:tabs>
          <w:tab w:val="left" w:pos="3483"/>
        </w:tabs>
        <w:spacing w:after="0" w:line="276" w:lineRule="auto"/>
        <w:ind w:left="567" w:firstLine="709"/>
        <w:jc w:val="both"/>
        <w:rPr>
          <w:rFonts w:ascii="Times New Roman" w:hAnsi="Times New Roman" w:cs="Times New Roman"/>
          <w:sz w:val="24"/>
          <w:szCs w:val="24"/>
        </w:rPr>
      </w:pPr>
    </w:p>
    <w:p w14:paraId="4C0AA5C4" w14:textId="77777777" w:rsidR="00905F41" w:rsidRPr="00667F29" w:rsidRDefault="00905F41" w:rsidP="00604735">
      <w:pPr>
        <w:pStyle w:val="13"/>
        <w:spacing w:line="276" w:lineRule="auto"/>
        <w:ind w:left="567" w:firstLine="709"/>
        <w:jc w:val="both"/>
        <w:rPr>
          <w:rFonts w:ascii="Times New Roman" w:eastAsia="Times New Roman" w:hAnsi="Times New Roman" w:cs="Times New Roman"/>
          <w:b/>
          <w:caps/>
          <w:color w:val="auto"/>
          <w:sz w:val="24"/>
          <w:szCs w:val="24"/>
          <w:lang w:eastAsia="ru-RU"/>
        </w:rPr>
      </w:pPr>
      <w:r w:rsidRPr="00667F29">
        <w:rPr>
          <w:rFonts w:ascii="Times New Roman" w:eastAsia="Times New Roman" w:hAnsi="Times New Roman" w:cs="Times New Roman"/>
          <w:b/>
          <w:caps/>
          <w:color w:val="auto"/>
          <w:sz w:val="24"/>
          <w:szCs w:val="24"/>
          <w:lang w:eastAsia="ru-RU"/>
        </w:rPr>
        <w:lastRenderedPageBreak/>
        <w:t>4. ОБОСНОВАНИЕ ОПРЕДЕЛЕНИЯ ПРЕДЕЛЬНЫХ ПАРАМЕТРОВ ЗАСТРОЙКИ ТЕРРИТОРИИ В ГРАНИЦАХ ЗОН ПЛАНИРУЕМОГО РАЗМЕЩЕНИЯ ОБЪЕКТОВ КАПИТАЛЬНОГО СТРОИТЕЛЬСТВА, ПРОЕКТИРУЕМЫХ В СОСТАВЕ ЛИНЕЙНЫХ ОБЪЕКТОВ</w:t>
      </w:r>
    </w:p>
    <w:p w14:paraId="4F862266" w14:textId="77777777" w:rsidR="00905F41" w:rsidRPr="00667F29" w:rsidRDefault="00905F41" w:rsidP="00604735">
      <w:pPr>
        <w:pStyle w:val="af2"/>
        <w:autoSpaceDE w:val="0"/>
        <w:autoSpaceDN w:val="0"/>
        <w:adjustRightInd w:val="0"/>
        <w:spacing w:line="276" w:lineRule="auto"/>
        <w:ind w:left="567" w:firstLine="709"/>
        <w:jc w:val="both"/>
        <w:rPr>
          <w:szCs w:val="24"/>
        </w:rPr>
      </w:pPr>
      <w:r w:rsidRPr="00667F29">
        <w:rPr>
          <w:szCs w:val="24"/>
        </w:rPr>
        <w:t>В соответствии с п. 4 ст. 36 Градостроительного кодекса РФ действие градостроительного регламента не распространяется на земельные участки, предназначенные для размещения линейных объектов и (или) занятые линейными объектами.</w:t>
      </w:r>
    </w:p>
    <w:p w14:paraId="67E286DB" w14:textId="77777777" w:rsidR="00880D0A" w:rsidRPr="00667F29" w:rsidRDefault="00880D0A" w:rsidP="00604735">
      <w:pPr>
        <w:pStyle w:val="af2"/>
        <w:autoSpaceDE w:val="0"/>
        <w:autoSpaceDN w:val="0"/>
        <w:adjustRightInd w:val="0"/>
        <w:spacing w:line="276" w:lineRule="auto"/>
        <w:ind w:left="567" w:firstLine="709"/>
        <w:jc w:val="both"/>
        <w:rPr>
          <w:szCs w:val="24"/>
        </w:rPr>
      </w:pPr>
    </w:p>
    <w:p w14:paraId="785C7DA9" w14:textId="77777777" w:rsidR="005D5E01" w:rsidRPr="00667F29" w:rsidRDefault="005D5E01" w:rsidP="00604735">
      <w:pPr>
        <w:pStyle w:val="af2"/>
        <w:autoSpaceDE w:val="0"/>
        <w:autoSpaceDN w:val="0"/>
        <w:adjustRightInd w:val="0"/>
        <w:spacing w:line="276" w:lineRule="auto"/>
        <w:ind w:left="567" w:firstLine="709"/>
        <w:jc w:val="both"/>
        <w:rPr>
          <w:szCs w:val="24"/>
        </w:rPr>
      </w:pPr>
    </w:p>
    <w:p w14:paraId="0F4DB123" w14:textId="77777777" w:rsidR="00BC37A3" w:rsidRPr="00667F29" w:rsidRDefault="00BC37A3" w:rsidP="00604735">
      <w:pPr>
        <w:pStyle w:val="af2"/>
        <w:autoSpaceDE w:val="0"/>
        <w:autoSpaceDN w:val="0"/>
        <w:adjustRightInd w:val="0"/>
        <w:spacing w:line="276" w:lineRule="auto"/>
        <w:ind w:left="567" w:firstLine="709"/>
        <w:jc w:val="both"/>
        <w:rPr>
          <w:szCs w:val="24"/>
        </w:rPr>
        <w:sectPr w:rsidR="00BC37A3" w:rsidRPr="00667F29" w:rsidSect="00205E3C">
          <w:headerReference w:type="default" r:id="rId29"/>
          <w:footerReference w:type="default" r:id="rId30"/>
          <w:pgSz w:w="11906" w:h="16838"/>
          <w:pgMar w:top="1134" w:right="566" w:bottom="2693" w:left="1134" w:header="454" w:footer="0" w:gutter="0"/>
          <w:cols w:space="708"/>
          <w:docGrid w:linePitch="360"/>
        </w:sectPr>
      </w:pPr>
    </w:p>
    <w:p w14:paraId="32913F31" w14:textId="77777777" w:rsidR="00905F41" w:rsidRPr="00667F29" w:rsidRDefault="00905F41" w:rsidP="00604735">
      <w:pPr>
        <w:pStyle w:val="13"/>
        <w:numPr>
          <w:ilvl w:val="1"/>
          <w:numId w:val="2"/>
        </w:numPr>
        <w:spacing w:line="276" w:lineRule="auto"/>
        <w:ind w:left="567" w:firstLine="709"/>
        <w:jc w:val="both"/>
        <w:rPr>
          <w:rFonts w:ascii="Times New Roman" w:eastAsia="Times New Roman" w:hAnsi="Times New Roman" w:cs="Times New Roman"/>
          <w:b/>
          <w:caps/>
          <w:color w:val="auto"/>
          <w:sz w:val="24"/>
          <w:szCs w:val="24"/>
          <w:lang w:eastAsia="ru-RU"/>
        </w:rPr>
      </w:pPr>
      <w:bookmarkStart w:id="29" w:name="_Toc511090"/>
      <w:r w:rsidRPr="00667F29">
        <w:rPr>
          <w:rFonts w:ascii="Times New Roman" w:eastAsia="Times New Roman" w:hAnsi="Times New Roman" w:cs="Times New Roman"/>
          <w:b/>
          <w:caps/>
          <w:color w:val="auto"/>
          <w:sz w:val="24"/>
          <w:szCs w:val="24"/>
          <w:lang w:eastAsia="ru-RU"/>
        </w:rPr>
        <w:lastRenderedPageBreak/>
        <w:t xml:space="preserve">ВЕДОМОСТЬ ПЕРЕСЕЧЕНИЙ ГРАНИЦ ЗОН ПЛАНИРУЕМОГО РАЗМЕЩЕНИЯ ЛИНЕЙНОГО ОБЪЕКТА (ОБЪЕКТОВ) С СОХРАНЯЕМЫМИ ОБЪЕКТАМИ КАПИТАЛЬНОГО СТРОИТЕЛЬСТВА (ЗДАНИЕ, СТРОЕНИЕ, СООРУЖЕНИЕ, ОБЪЕКТ, СТРОИТЕЛЬСТВО КОТОРОГО НЕ ЗАВЕРШЕНО), СУЩЕСТВУЮЩИМИ И СТРОЯЩИМИСЯ НА МОМЕНТ ПОДГОТОВКИ </w:t>
      </w:r>
      <w:bookmarkEnd w:id="29"/>
      <w:r w:rsidRPr="00667F29">
        <w:rPr>
          <w:rFonts w:ascii="Times New Roman" w:eastAsia="Times New Roman" w:hAnsi="Times New Roman" w:cs="Times New Roman"/>
          <w:b/>
          <w:caps/>
          <w:color w:val="auto"/>
          <w:sz w:val="24"/>
          <w:szCs w:val="24"/>
          <w:lang w:eastAsia="ru-RU"/>
        </w:rPr>
        <w:t>ПРОЕКТА ПЛАНИРОВКИ ТЕРРИТОРИИ</w:t>
      </w:r>
    </w:p>
    <w:p w14:paraId="2124C205" w14:textId="77777777" w:rsidR="009871F2" w:rsidRDefault="009871F2" w:rsidP="009871F2">
      <w:pPr>
        <w:pStyle w:val="af2"/>
        <w:spacing w:line="276" w:lineRule="auto"/>
        <w:ind w:left="720" w:right="284"/>
        <w:jc w:val="both"/>
        <w:rPr>
          <w:i/>
          <w:szCs w:val="24"/>
        </w:rPr>
      </w:pPr>
    </w:p>
    <w:p w14:paraId="4D93A270" w14:textId="1A1134D6" w:rsidR="009871F2" w:rsidRPr="00667F29" w:rsidRDefault="009871F2" w:rsidP="009871F2">
      <w:pPr>
        <w:pStyle w:val="af2"/>
        <w:spacing w:line="276" w:lineRule="auto"/>
        <w:ind w:left="720" w:right="284"/>
        <w:jc w:val="both"/>
        <w:rPr>
          <w:i/>
          <w:szCs w:val="24"/>
        </w:rPr>
      </w:pPr>
      <w:r w:rsidRPr="00667F29">
        <w:rPr>
          <w:i/>
          <w:szCs w:val="24"/>
        </w:rPr>
        <w:t>Таблица 5</w:t>
      </w:r>
      <w:r>
        <w:rPr>
          <w:i/>
          <w:szCs w:val="24"/>
        </w:rPr>
        <w:t>-1</w:t>
      </w:r>
      <w:r w:rsidRPr="00667F29">
        <w:rPr>
          <w:i/>
          <w:szCs w:val="24"/>
        </w:rPr>
        <w:t>. Ведомость существующих автомобильных дорог, пересекающих трассу автомобильной дороги</w:t>
      </w:r>
    </w:p>
    <w:tbl>
      <w:tblPr>
        <w:tblW w:w="9640" w:type="dxa"/>
        <w:tblInd w:w="5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3544"/>
        <w:gridCol w:w="1843"/>
        <w:gridCol w:w="1842"/>
        <w:gridCol w:w="1707"/>
      </w:tblGrid>
      <w:tr w:rsidR="009871F2" w:rsidRPr="00667F29" w14:paraId="3AD7A746" w14:textId="77777777" w:rsidTr="009871F2">
        <w:trPr>
          <w:trHeight w:val="622"/>
        </w:trPr>
        <w:tc>
          <w:tcPr>
            <w:tcW w:w="704" w:type="dxa"/>
            <w:vAlign w:val="center"/>
          </w:tcPr>
          <w:p w14:paraId="33CB8B83" w14:textId="77777777" w:rsidR="009871F2" w:rsidRPr="00667F29" w:rsidRDefault="009871F2" w:rsidP="009871F2">
            <w:pPr>
              <w:spacing w:after="0" w:line="0" w:lineRule="atLeast"/>
              <w:ind w:left="-112"/>
              <w:jc w:val="center"/>
              <w:rPr>
                <w:rFonts w:ascii="Times New Roman" w:hAnsi="Times New Roman" w:cs="Times New Roman"/>
              </w:rPr>
            </w:pPr>
            <w:r w:rsidRPr="00667F29">
              <w:rPr>
                <w:rFonts w:ascii="Times New Roman" w:hAnsi="Times New Roman" w:cs="Times New Roman"/>
              </w:rPr>
              <w:t>Узел</w:t>
            </w:r>
          </w:p>
        </w:tc>
        <w:tc>
          <w:tcPr>
            <w:tcW w:w="3544" w:type="dxa"/>
            <w:shd w:val="clear" w:color="auto" w:fill="auto"/>
            <w:vAlign w:val="center"/>
          </w:tcPr>
          <w:p w14:paraId="22B3FEDA" w14:textId="77777777" w:rsidR="009871F2" w:rsidRPr="00667F29" w:rsidRDefault="009871F2" w:rsidP="00475921">
            <w:pPr>
              <w:spacing w:after="0" w:line="0" w:lineRule="atLeast"/>
              <w:jc w:val="center"/>
              <w:rPr>
                <w:rFonts w:ascii="Times New Roman" w:hAnsi="Times New Roman" w:cs="Times New Roman"/>
              </w:rPr>
            </w:pPr>
            <w:r w:rsidRPr="00667F29">
              <w:rPr>
                <w:rFonts w:ascii="Times New Roman" w:hAnsi="Times New Roman" w:cs="Times New Roman"/>
              </w:rPr>
              <w:t>Пересечение (примыкание)</w:t>
            </w:r>
          </w:p>
        </w:tc>
        <w:tc>
          <w:tcPr>
            <w:tcW w:w="1843" w:type="dxa"/>
            <w:shd w:val="clear" w:color="auto" w:fill="auto"/>
            <w:vAlign w:val="center"/>
          </w:tcPr>
          <w:p w14:paraId="6E44B800" w14:textId="77777777" w:rsidR="009871F2" w:rsidRPr="00667F29" w:rsidRDefault="009871F2" w:rsidP="00475921">
            <w:pPr>
              <w:spacing w:after="0" w:line="0" w:lineRule="atLeast"/>
              <w:jc w:val="center"/>
              <w:rPr>
                <w:rFonts w:ascii="Times New Roman" w:hAnsi="Times New Roman" w:cs="Times New Roman"/>
              </w:rPr>
            </w:pPr>
            <w:r w:rsidRPr="00667F29">
              <w:rPr>
                <w:rFonts w:ascii="Times New Roman" w:hAnsi="Times New Roman" w:cs="Times New Roman"/>
              </w:rPr>
              <w:t>Категория дорог</w:t>
            </w:r>
          </w:p>
        </w:tc>
        <w:tc>
          <w:tcPr>
            <w:tcW w:w="1842" w:type="dxa"/>
            <w:shd w:val="clear" w:color="auto" w:fill="auto"/>
            <w:vAlign w:val="center"/>
          </w:tcPr>
          <w:p w14:paraId="5D53CACA" w14:textId="77777777" w:rsidR="009871F2" w:rsidRPr="00667F29" w:rsidRDefault="009871F2" w:rsidP="00475921">
            <w:pPr>
              <w:spacing w:after="0" w:line="0" w:lineRule="atLeast"/>
              <w:jc w:val="center"/>
              <w:rPr>
                <w:rFonts w:ascii="Times New Roman" w:hAnsi="Times New Roman" w:cs="Times New Roman"/>
              </w:rPr>
            </w:pPr>
            <w:r w:rsidRPr="00667F29">
              <w:rPr>
                <w:rFonts w:ascii="Times New Roman" w:hAnsi="Times New Roman" w:cs="Times New Roman"/>
              </w:rPr>
              <w:t>Проектируемый тип пересечения (примыкания)</w:t>
            </w:r>
          </w:p>
        </w:tc>
        <w:tc>
          <w:tcPr>
            <w:tcW w:w="1707" w:type="dxa"/>
            <w:vAlign w:val="center"/>
          </w:tcPr>
          <w:p w14:paraId="72978BB6" w14:textId="77777777" w:rsidR="009871F2" w:rsidRPr="00667F29" w:rsidRDefault="009871F2" w:rsidP="00475921">
            <w:pPr>
              <w:spacing w:after="0" w:line="0" w:lineRule="atLeast"/>
              <w:jc w:val="center"/>
              <w:rPr>
                <w:rFonts w:ascii="Times New Roman" w:hAnsi="Times New Roman" w:cs="Times New Roman"/>
              </w:rPr>
            </w:pPr>
            <w:r w:rsidRPr="00667F29">
              <w:rPr>
                <w:rFonts w:ascii="Times New Roman" w:hAnsi="Times New Roman" w:cs="Times New Roman"/>
              </w:rPr>
              <w:t>ПК АД</w:t>
            </w:r>
          </w:p>
        </w:tc>
      </w:tr>
      <w:tr w:rsidR="009871F2" w:rsidRPr="00667F29" w14:paraId="50FC7F6D" w14:textId="77777777" w:rsidTr="009871F2">
        <w:trPr>
          <w:trHeight w:val="1038"/>
        </w:trPr>
        <w:tc>
          <w:tcPr>
            <w:tcW w:w="704" w:type="dxa"/>
            <w:vAlign w:val="center"/>
          </w:tcPr>
          <w:p w14:paraId="7E390078" w14:textId="77777777" w:rsidR="009871F2" w:rsidRPr="00667F29" w:rsidRDefault="009871F2" w:rsidP="00475921">
            <w:pPr>
              <w:spacing w:after="0" w:line="0" w:lineRule="atLeast"/>
              <w:jc w:val="center"/>
              <w:rPr>
                <w:rFonts w:ascii="Times New Roman" w:hAnsi="Times New Roman" w:cs="Times New Roman"/>
              </w:rPr>
            </w:pPr>
            <w:r w:rsidRPr="00667F29">
              <w:rPr>
                <w:rFonts w:ascii="Times New Roman" w:hAnsi="Times New Roman" w:cs="Times New Roman"/>
              </w:rPr>
              <w:t>1</w:t>
            </w:r>
          </w:p>
        </w:tc>
        <w:tc>
          <w:tcPr>
            <w:tcW w:w="3544" w:type="dxa"/>
            <w:shd w:val="clear" w:color="auto" w:fill="auto"/>
            <w:vAlign w:val="center"/>
          </w:tcPr>
          <w:p w14:paraId="6BD3E5D7" w14:textId="77777777" w:rsidR="009871F2" w:rsidRPr="00667F29" w:rsidRDefault="009871F2" w:rsidP="00475921">
            <w:pPr>
              <w:spacing w:after="0" w:line="0" w:lineRule="atLeast"/>
              <w:jc w:val="center"/>
              <w:rPr>
                <w:rFonts w:ascii="Times New Roman" w:hAnsi="Times New Roman" w:cs="Times New Roman"/>
              </w:rPr>
            </w:pPr>
            <w:r w:rsidRPr="00B01314">
              <w:rPr>
                <w:rFonts w:ascii="Times New Roman" w:hAnsi="Times New Roman" w:cs="Times New Roman"/>
              </w:rPr>
              <w:t>Съезд к Выборгское ш.д.1.</w:t>
            </w:r>
          </w:p>
        </w:tc>
        <w:tc>
          <w:tcPr>
            <w:tcW w:w="1843" w:type="dxa"/>
            <w:shd w:val="clear" w:color="auto" w:fill="auto"/>
            <w:vAlign w:val="center"/>
          </w:tcPr>
          <w:p w14:paraId="3B2558D3" w14:textId="77777777" w:rsidR="009871F2" w:rsidRPr="00667F29" w:rsidRDefault="009871F2" w:rsidP="00475921">
            <w:pPr>
              <w:spacing w:after="0" w:line="0" w:lineRule="atLeast"/>
              <w:jc w:val="center"/>
              <w:rPr>
                <w:rFonts w:ascii="Times New Roman" w:hAnsi="Times New Roman" w:cs="Times New Roman"/>
              </w:rPr>
            </w:pPr>
            <w:r w:rsidRPr="00667F29">
              <w:rPr>
                <w:rFonts w:ascii="Times New Roman" w:hAnsi="Times New Roman" w:cs="Times New Roman"/>
              </w:rPr>
              <w:t>съезд</w:t>
            </w:r>
          </w:p>
        </w:tc>
        <w:tc>
          <w:tcPr>
            <w:tcW w:w="1842" w:type="dxa"/>
            <w:shd w:val="clear" w:color="auto" w:fill="auto"/>
            <w:vAlign w:val="center"/>
          </w:tcPr>
          <w:p w14:paraId="22CD69E6" w14:textId="77777777" w:rsidR="009871F2" w:rsidRPr="00B01314" w:rsidRDefault="009871F2" w:rsidP="00475921">
            <w:pPr>
              <w:spacing w:after="0" w:line="0" w:lineRule="atLeast"/>
              <w:jc w:val="center"/>
              <w:rPr>
                <w:rFonts w:ascii="Times New Roman" w:hAnsi="Times New Roman" w:cs="Times New Roman"/>
              </w:rPr>
            </w:pPr>
            <w:r w:rsidRPr="00667F29">
              <w:rPr>
                <w:rFonts w:ascii="Times New Roman" w:hAnsi="Times New Roman" w:cs="Times New Roman"/>
              </w:rPr>
              <w:t>В одном уровне (нерегулируемое, правоповоротное)</w:t>
            </w:r>
          </w:p>
        </w:tc>
        <w:tc>
          <w:tcPr>
            <w:tcW w:w="1707" w:type="dxa"/>
            <w:vAlign w:val="center"/>
          </w:tcPr>
          <w:p w14:paraId="3D646ED4" w14:textId="77777777" w:rsidR="009871F2" w:rsidRPr="00B01314" w:rsidRDefault="009871F2" w:rsidP="00475921">
            <w:pPr>
              <w:autoSpaceDE w:val="0"/>
              <w:autoSpaceDN w:val="0"/>
              <w:adjustRightInd w:val="0"/>
              <w:spacing w:after="0" w:line="240" w:lineRule="auto"/>
              <w:jc w:val="center"/>
              <w:rPr>
                <w:rFonts w:ascii="Times New Roman" w:hAnsi="Times New Roman" w:cs="Times New Roman"/>
              </w:rPr>
            </w:pPr>
            <w:r w:rsidRPr="00B01314">
              <w:rPr>
                <w:rFonts w:ascii="Times New Roman" w:hAnsi="Times New Roman" w:cs="Times New Roman"/>
              </w:rPr>
              <w:t>ПК 0+16.40</w:t>
            </w:r>
          </w:p>
        </w:tc>
      </w:tr>
      <w:tr w:rsidR="009871F2" w:rsidRPr="00667F29" w14:paraId="56B004A7" w14:textId="77777777" w:rsidTr="009871F2">
        <w:trPr>
          <w:trHeight w:val="1135"/>
        </w:trPr>
        <w:tc>
          <w:tcPr>
            <w:tcW w:w="704" w:type="dxa"/>
            <w:vAlign w:val="center"/>
          </w:tcPr>
          <w:p w14:paraId="01B14C39" w14:textId="77777777" w:rsidR="009871F2" w:rsidRPr="00667F29" w:rsidRDefault="009871F2" w:rsidP="00475921">
            <w:pPr>
              <w:spacing w:after="0" w:line="0" w:lineRule="atLeast"/>
              <w:jc w:val="center"/>
              <w:rPr>
                <w:rFonts w:ascii="Times New Roman" w:hAnsi="Times New Roman" w:cs="Times New Roman"/>
              </w:rPr>
            </w:pPr>
            <w:r w:rsidRPr="00667F29">
              <w:rPr>
                <w:rFonts w:ascii="Times New Roman" w:hAnsi="Times New Roman" w:cs="Times New Roman"/>
              </w:rPr>
              <w:t>2</w:t>
            </w:r>
          </w:p>
        </w:tc>
        <w:tc>
          <w:tcPr>
            <w:tcW w:w="3544" w:type="dxa"/>
            <w:shd w:val="clear" w:color="auto" w:fill="auto"/>
            <w:vAlign w:val="center"/>
          </w:tcPr>
          <w:p w14:paraId="09C5CF19" w14:textId="77777777" w:rsidR="009871F2" w:rsidRPr="00667F29" w:rsidRDefault="009871F2" w:rsidP="00475921">
            <w:pPr>
              <w:spacing w:after="0" w:line="0" w:lineRule="atLeast"/>
              <w:jc w:val="center"/>
              <w:rPr>
                <w:rFonts w:ascii="Times New Roman" w:hAnsi="Times New Roman" w:cs="Times New Roman"/>
              </w:rPr>
            </w:pPr>
            <w:r w:rsidRPr="00B01314">
              <w:rPr>
                <w:rFonts w:ascii="Times New Roman" w:hAnsi="Times New Roman" w:cs="Times New Roman"/>
              </w:rPr>
              <w:t>Съезд к Выборгскому ш.д.11</w:t>
            </w:r>
          </w:p>
        </w:tc>
        <w:tc>
          <w:tcPr>
            <w:tcW w:w="1843" w:type="dxa"/>
            <w:shd w:val="clear" w:color="auto" w:fill="auto"/>
            <w:vAlign w:val="center"/>
          </w:tcPr>
          <w:p w14:paraId="04A6A1E4" w14:textId="77777777" w:rsidR="009871F2" w:rsidRPr="00B01314" w:rsidRDefault="009871F2" w:rsidP="00475921">
            <w:pPr>
              <w:spacing w:after="0" w:line="0" w:lineRule="atLeast"/>
              <w:jc w:val="center"/>
              <w:rPr>
                <w:rFonts w:ascii="Times New Roman" w:hAnsi="Times New Roman" w:cs="Times New Roman"/>
              </w:rPr>
            </w:pPr>
            <w:r w:rsidRPr="00667F29">
              <w:rPr>
                <w:rFonts w:ascii="Times New Roman" w:hAnsi="Times New Roman" w:cs="Times New Roman"/>
              </w:rPr>
              <w:t>съезд</w:t>
            </w:r>
          </w:p>
        </w:tc>
        <w:tc>
          <w:tcPr>
            <w:tcW w:w="1842" w:type="dxa"/>
            <w:shd w:val="clear" w:color="auto" w:fill="auto"/>
            <w:vAlign w:val="center"/>
          </w:tcPr>
          <w:p w14:paraId="079D6DF5" w14:textId="77777777" w:rsidR="009871F2" w:rsidRPr="00667F29" w:rsidRDefault="009871F2" w:rsidP="00475921">
            <w:pPr>
              <w:spacing w:after="0" w:line="0" w:lineRule="atLeast"/>
              <w:jc w:val="center"/>
              <w:rPr>
                <w:rFonts w:ascii="Times New Roman" w:hAnsi="Times New Roman" w:cs="Times New Roman"/>
              </w:rPr>
            </w:pPr>
            <w:r w:rsidRPr="00667F29">
              <w:rPr>
                <w:rFonts w:ascii="Times New Roman" w:hAnsi="Times New Roman" w:cs="Times New Roman"/>
              </w:rPr>
              <w:t>В одном уровне (нерегулируемое, правоповоротное)</w:t>
            </w:r>
          </w:p>
        </w:tc>
        <w:tc>
          <w:tcPr>
            <w:tcW w:w="1707" w:type="dxa"/>
            <w:vAlign w:val="center"/>
          </w:tcPr>
          <w:p w14:paraId="3D8FF4D3" w14:textId="77777777" w:rsidR="009871F2" w:rsidRPr="00B01314" w:rsidRDefault="009871F2" w:rsidP="00475921">
            <w:pPr>
              <w:autoSpaceDE w:val="0"/>
              <w:autoSpaceDN w:val="0"/>
              <w:adjustRightInd w:val="0"/>
              <w:spacing w:after="0" w:line="240" w:lineRule="auto"/>
              <w:jc w:val="center"/>
              <w:rPr>
                <w:rFonts w:ascii="Times New Roman" w:hAnsi="Times New Roman" w:cs="Times New Roman"/>
              </w:rPr>
            </w:pPr>
            <w:r w:rsidRPr="00B01314">
              <w:rPr>
                <w:rFonts w:ascii="Times New Roman" w:hAnsi="Times New Roman" w:cs="Times New Roman"/>
              </w:rPr>
              <w:t xml:space="preserve">    ПК 1+23.78</w:t>
            </w:r>
          </w:p>
        </w:tc>
      </w:tr>
      <w:tr w:rsidR="009871F2" w:rsidRPr="00667F29" w14:paraId="41556E32" w14:textId="77777777" w:rsidTr="009871F2">
        <w:trPr>
          <w:trHeight w:val="1038"/>
        </w:trPr>
        <w:tc>
          <w:tcPr>
            <w:tcW w:w="704" w:type="dxa"/>
            <w:vAlign w:val="center"/>
          </w:tcPr>
          <w:p w14:paraId="39AF6C8F" w14:textId="77777777" w:rsidR="009871F2" w:rsidRPr="00667F29" w:rsidRDefault="009871F2" w:rsidP="00475921">
            <w:pPr>
              <w:spacing w:after="0" w:line="0" w:lineRule="atLeast"/>
              <w:jc w:val="center"/>
              <w:rPr>
                <w:rFonts w:ascii="Times New Roman" w:hAnsi="Times New Roman" w:cs="Times New Roman"/>
              </w:rPr>
            </w:pPr>
            <w:r w:rsidRPr="00667F29">
              <w:rPr>
                <w:rFonts w:ascii="Times New Roman" w:hAnsi="Times New Roman" w:cs="Times New Roman"/>
              </w:rPr>
              <w:t>3</w:t>
            </w:r>
          </w:p>
        </w:tc>
        <w:tc>
          <w:tcPr>
            <w:tcW w:w="3544" w:type="dxa"/>
            <w:shd w:val="clear" w:color="auto" w:fill="auto"/>
            <w:vAlign w:val="center"/>
          </w:tcPr>
          <w:p w14:paraId="19E48763" w14:textId="77777777" w:rsidR="009871F2" w:rsidRPr="00667F29" w:rsidRDefault="009871F2" w:rsidP="00475921">
            <w:pPr>
              <w:spacing w:after="0" w:line="0" w:lineRule="atLeast"/>
              <w:jc w:val="center"/>
              <w:rPr>
                <w:rFonts w:ascii="Times New Roman" w:hAnsi="Times New Roman" w:cs="Times New Roman"/>
              </w:rPr>
            </w:pPr>
            <w:r w:rsidRPr="00667F29">
              <w:rPr>
                <w:rFonts w:ascii="Times New Roman" w:hAnsi="Times New Roman" w:cs="Times New Roman"/>
              </w:rPr>
              <w:t xml:space="preserve">Съезд в лес </w:t>
            </w:r>
          </w:p>
        </w:tc>
        <w:tc>
          <w:tcPr>
            <w:tcW w:w="1843" w:type="dxa"/>
            <w:shd w:val="clear" w:color="auto" w:fill="auto"/>
            <w:vAlign w:val="center"/>
          </w:tcPr>
          <w:p w14:paraId="6F2AA7D8" w14:textId="77777777" w:rsidR="009871F2" w:rsidRPr="00B01314" w:rsidRDefault="009871F2" w:rsidP="00475921">
            <w:pPr>
              <w:spacing w:after="0" w:line="0" w:lineRule="atLeast"/>
              <w:jc w:val="center"/>
              <w:rPr>
                <w:rFonts w:ascii="Times New Roman" w:hAnsi="Times New Roman" w:cs="Times New Roman"/>
              </w:rPr>
            </w:pPr>
            <w:r w:rsidRPr="00667F29">
              <w:rPr>
                <w:rFonts w:ascii="Times New Roman" w:hAnsi="Times New Roman" w:cs="Times New Roman"/>
              </w:rPr>
              <w:t>съезд</w:t>
            </w:r>
          </w:p>
        </w:tc>
        <w:tc>
          <w:tcPr>
            <w:tcW w:w="1842" w:type="dxa"/>
            <w:shd w:val="clear" w:color="auto" w:fill="auto"/>
            <w:vAlign w:val="center"/>
          </w:tcPr>
          <w:p w14:paraId="5276033A" w14:textId="77777777" w:rsidR="009871F2" w:rsidRPr="00667F29" w:rsidRDefault="009871F2" w:rsidP="00475921">
            <w:pPr>
              <w:spacing w:after="0" w:line="0" w:lineRule="atLeast"/>
              <w:jc w:val="center"/>
              <w:rPr>
                <w:rFonts w:ascii="Times New Roman" w:hAnsi="Times New Roman" w:cs="Times New Roman"/>
              </w:rPr>
            </w:pPr>
            <w:r w:rsidRPr="00667F29">
              <w:rPr>
                <w:rFonts w:ascii="Times New Roman" w:hAnsi="Times New Roman" w:cs="Times New Roman"/>
              </w:rPr>
              <w:t>В одном уровне (нерегулируемое, правоповоротное)</w:t>
            </w:r>
          </w:p>
        </w:tc>
        <w:tc>
          <w:tcPr>
            <w:tcW w:w="1707" w:type="dxa"/>
            <w:vAlign w:val="center"/>
          </w:tcPr>
          <w:p w14:paraId="1466A85B" w14:textId="77777777" w:rsidR="009871F2" w:rsidRPr="00667F29" w:rsidRDefault="009871F2" w:rsidP="00475921">
            <w:pPr>
              <w:autoSpaceDE w:val="0"/>
              <w:autoSpaceDN w:val="0"/>
              <w:adjustRightInd w:val="0"/>
              <w:spacing w:after="0" w:line="240" w:lineRule="auto"/>
              <w:jc w:val="center"/>
              <w:rPr>
                <w:rFonts w:ascii="Times New Roman" w:hAnsi="Times New Roman" w:cs="Times New Roman"/>
              </w:rPr>
            </w:pPr>
            <w:r w:rsidRPr="00B01314">
              <w:rPr>
                <w:rFonts w:ascii="Times New Roman" w:hAnsi="Times New Roman" w:cs="Times New Roman"/>
              </w:rPr>
              <w:t>ПК 1+78.94</w:t>
            </w:r>
          </w:p>
        </w:tc>
      </w:tr>
      <w:tr w:rsidR="009871F2" w:rsidRPr="00667F29" w14:paraId="2F1673E8" w14:textId="77777777" w:rsidTr="009871F2">
        <w:trPr>
          <w:trHeight w:val="1038"/>
        </w:trPr>
        <w:tc>
          <w:tcPr>
            <w:tcW w:w="704" w:type="dxa"/>
            <w:vAlign w:val="center"/>
          </w:tcPr>
          <w:p w14:paraId="0571446B" w14:textId="77777777" w:rsidR="009871F2" w:rsidRPr="00667F29" w:rsidRDefault="009871F2" w:rsidP="00475921">
            <w:pPr>
              <w:spacing w:after="0" w:line="0" w:lineRule="atLeast"/>
              <w:jc w:val="center"/>
              <w:rPr>
                <w:rFonts w:ascii="Times New Roman" w:hAnsi="Times New Roman" w:cs="Times New Roman"/>
              </w:rPr>
            </w:pPr>
            <w:r w:rsidRPr="00667F29">
              <w:rPr>
                <w:rFonts w:ascii="Times New Roman" w:hAnsi="Times New Roman" w:cs="Times New Roman"/>
              </w:rPr>
              <w:t>4</w:t>
            </w:r>
          </w:p>
        </w:tc>
        <w:tc>
          <w:tcPr>
            <w:tcW w:w="3544" w:type="dxa"/>
            <w:shd w:val="clear" w:color="auto" w:fill="auto"/>
            <w:vAlign w:val="center"/>
          </w:tcPr>
          <w:p w14:paraId="655A5E96" w14:textId="77777777" w:rsidR="009871F2" w:rsidRPr="00667F29" w:rsidRDefault="009871F2" w:rsidP="00475921">
            <w:pPr>
              <w:spacing w:after="0" w:line="0" w:lineRule="atLeast"/>
              <w:jc w:val="center"/>
              <w:rPr>
                <w:rFonts w:ascii="Times New Roman" w:hAnsi="Times New Roman" w:cs="Times New Roman"/>
              </w:rPr>
            </w:pPr>
            <w:r w:rsidRPr="00667F29">
              <w:rPr>
                <w:rFonts w:ascii="Times New Roman" w:hAnsi="Times New Roman" w:cs="Times New Roman"/>
              </w:rPr>
              <w:t>Съезд</w:t>
            </w:r>
            <w:r w:rsidRPr="00B01314">
              <w:rPr>
                <w:rFonts w:ascii="Times New Roman" w:hAnsi="Times New Roman" w:cs="Times New Roman"/>
              </w:rPr>
              <w:t xml:space="preserve"> к в/ч</w:t>
            </w:r>
          </w:p>
        </w:tc>
        <w:tc>
          <w:tcPr>
            <w:tcW w:w="1843" w:type="dxa"/>
            <w:shd w:val="clear" w:color="auto" w:fill="auto"/>
            <w:vAlign w:val="center"/>
          </w:tcPr>
          <w:p w14:paraId="56EB96A7" w14:textId="77777777" w:rsidR="009871F2" w:rsidRPr="00B01314" w:rsidRDefault="009871F2" w:rsidP="00475921">
            <w:pPr>
              <w:spacing w:after="0" w:line="0" w:lineRule="atLeast"/>
              <w:jc w:val="center"/>
              <w:rPr>
                <w:rFonts w:ascii="Times New Roman" w:hAnsi="Times New Roman" w:cs="Times New Roman"/>
              </w:rPr>
            </w:pPr>
            <w:r w:rsidRPr="00667F29">
              <w:rPr>
                <w:rFonts w:ascii="Times New Roman" w:hAnsi="Times New Roman" w:cs="Times New Roman"/>
              </w:rPr>
              <w:t>съезд</w:t>
            </w:r>
          </w:p>
        </w:tc>
        <w:tc>
          <w:tcPr>
            <w:tcW w:w="1842" w:type="dxa"/>
            <w:shd w:val="clear" w:color="auto" w:fill="auto"/>
            <w:vAlign w:val="center"/>
          </w:tcPr>
          <w:p w14:paraId="26FF6FAB" w14:textId="77777777" w:rsidR="009871F2" w:rsidRPr="00667F29" w:rsidRDefault="009871F2" w:rsidP="00475921">
            <w:pPr>
              <w:spacing w:after="0" w:line="0" w:lineRule="atLeast"/>
              <w:jc w:val="center"/>
              <w:rPr>
                <w:rFonts w:ascii="Times New Roman" w:hAnsi="Times New Roman" w:cs="Times New Roman"/>
              </w:rPr>
            </w:pPr>
            <w:r w:rsidRPr="00667F29">
              <w:rPr>
                <w:rFonts w:ascii="Times New Roman" w:hAnsi="Times New Roman" w:cs="Times New Roman"/>
              </w:rPr>
              <w:t>В одном уровне (регулируемое)</w:t>
            </w:r>
          </w:p>
        </w:tc>
        <w:tc>
          <w:tcPr>
            <w:tcW w:w="1707" w:type="dxa"/>
            <w:vAlign w:val="center"/>
          </w:tcPr>
          <w:p w14:paraId="306BB549" w14:textId="77777777" w:rsidR="009871F2" w:rsidRPr="00B01314" w:rsidRDefault="009871F2" w:rsidP="00475921">
            <w:pPr>
              <w:autoSpaceDE w:val="0"/>
              <w:autoSpaceDN w:val="0"/>
              <w:adjustRightInd w:val="0"/>
              <w:spacing w:after="0" w:line="240" w:lineRule="auto"/>
              <w:jc w:val="center"/>
              <w:rPr>
                <w:rFonts w:ascii="Times New Roman" w:hAnsi="Times New Roman" w:cs="Times New Roman"/>
              </w:rPr>
            </w:pPr>
            <w:r w:rsidRPr="00B01314">
              <w:rPr>
                <w:rFonts w:ascii="Times New Roman" w:hAnsi="Times New Roman" w:cs="Times New Roman"/>
              </w:rPr>
              <w:t xml:space="preserve">  ПК 7+31.40</w:t>
            </w:r>
          </w:p>
        </w:tc>
      </w:tr>
    </w:tbl>
    <w:p w14:paraId="6E18EEF2" w14:textId="77777777" w:rsidR="009871F2" w:rsidRDefault="009871F2" w:rsidP="00727DEB">
      <w:pPr>
        <w:spacing w:after="0" w:line="348" w:lineRule="auto"/>
        <w:ind w:left="567" w:right="284" w:firstLine="709"/>
        <w:jc w:val="both"/>
        <w:rPr>
          <w:rFonts w:ascii="Times New Roman" w:hAnsi="Times New Roman" w:cs="Times New Roman"/>
          <w:i/>
          <w:sz w:val="24"/>
          <w:szCs w:val="24"/>
        </w:rPr>
      </w:pPr>
    </w:p>
    <w:p w14:paraId="3A3BEE9D" w14:textId="20DA13BE" w:rsidR="00B7437B" w:rsidRPr="00667F29" w:rsidRDefault="00B7437B" w:rsidP="00727DEB">
      <w:pPr>
        <w:spacing w:after="0" w:line="348" w:lineRule="auto"/>
        <w:ind w:left="567" w:right="284" w:firstLine="709"/>
        <w:jc w:val="both"/>
        <w:rPr>
          <w:rFonts w:ascii="Times New Roman" w:hAnsi="Times New Roman" w:cs="Times New Roman"/>
          <w:i/>
          <w:sz w:val="24"/>
          <w:szCs w:val="24"/>
        </w:rPr>
      </w:pPr>
      <w:r w:rsidRPr="00667F29">
        <w:rPr>
          <w:rFonts w:ascii="Times New Roman" w:hAnsi="Times New Roman" w:cs="Times New Roman"/>
          <w:i/>
          <w:sz w:val="24"/>
          <w:szCs w:val="24"/>
        </w:rPr>
        <w:t>Таблица 5</w:t>
      </w:r>
      <w:r w:rsidR="009871F2">
        <w:rPr>
          <w:rFonts w:ascii="Times New Roman" w:hAnsi="Times New Roman" w:cs="Times New Roman"/>
          <w:i/>
          <w:sz w:val="24"/>
          <w:szCs w:val="24"/>
        </w:rPr>
        <w:t>-2.</w:t>
      </w:r>
      <w:r w:rsidRPr="00667F29">
        <w:rPr>
          <w:rFonts w:ascii="Times New Roman" w:hAnsi="Times New Roman" w:cs="Times New Roman"/>
          <w:i/>
          <w:sz w:val="24"/>
          <w:szCs w:val="24"/>
        </w:rPr>
        <w:t xml:space="preserve"> Ведомость пересечений с </w:t>
      </w:r>
      <w:r w:rsidR="00630244" w:rsidRPr="00667F29">
        <w:rPr>
          <w:rFonts w:ascii="Times New Roman" w:hAnsi="Times New Roman" w:cs="Times New Roman"/>
          <w:i/>
          <w:sz w:val="24"/>
          <w:szCs w:val="24"/>
        </w:rPr>
        <w:t xml:space="preserve">существующими </w:t>
      </w:r>
      <w:r w:rsidRPr="00667F29">
        <w:rPr>
          <w:rFonts w:ascii="Times New Roman" w:hAnsi="Times New Roman" w:cs="Times New Roman"/>
          <w:i/>
          <w:sz w:val="24"/>
          <w:szCs w:val="24"/>
        </w:rPr>
        <w:t xml:space="preserve">инженерными </w:t>
      </w:r>
      <w:r w:rsidR="00727DEB">
        <w:rPr>
          <w:rFonts w:ascii="Times New Roman" w:hAnsi="Times New Roman" w:cs="Times New Roman"/>
          <w:i/>
          <w:sz w:val="24"/>
          <w:szCs w:val="24"/>
        </w:rPr>
        <w:t xml:space="preserve">                            </w:t>
      </w:r>
      <w:r w:rsidRPr="00667F29">
        <w:rPr>
          <w:rFonts w:ascii="Times New Roman" w:hAnsi="Times New Roman" w:cs="Times New Roman"/>
          <w:i/>
          <w:sz w:val="24"/>
          <w:szCs w:val="24"/>
        </w:rPr>
        <w:t>коммуникациями</w:t>
      </w:r>
    </w:p>
    <w:tbl>
      <w:tblPr>
        <w:tblpPr w:leftFromText="180" w:rightFromText="180" w:vertAnchor="text" w:tblpXSpec="right" w:tblpY="1"/>
        <w:tblOverlap w:val="neve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06"/>
        <w:gridCol w:w="3827"/>
        <w:gridCol w:w="1706"/>
      </w:tblGrid>
      <w:tr w:rsidR="00F142F2" w:rsidRPr="00667F29" w14:paraId="7C64B2B5" w14:textId="057FDA4D" w:rsidTr="00CF4BCC">
        <w:trPr>
          <w:trHeight w:val="534"/>
        </w:trPr>
        <w:tc>
          <w:tcPr>
            <w:tcW w:w="4106" w:type="dxa"/>
            <w:shd w:val="clear" w:color="auto" w:fill="auto"/>
            <w:vAlign w:val="center"/>
          </w:tcPr>
          <w:p w14:paraId="682257CD" w14:textId="77777777" w:rsidR="00F142F2" w:rsidRPr="00667F29" w:rsidRDefault="00F142F2" w:rsidP="00723127">
            <w:pPr>
              <w:spacing w:after="0" w:line="0" w:lineRule="atLeast"/>
              <w:jc w:val="center"/>
              <w:rPr>
                <w:rFonts w:ascii="Times New Roman" w:hAnsi="Times New Roman" w:cs="Times New Roman"/>
              </w:rPr>
            </w:pPr>
            <w:r w:rsidRPr="00667F29">
              <w:rPr>
                <w:rFonts w:ascii="Times New Roman" w:hAnsi="Times New Roman" w:cs="Times New Roman"/>
              </w:rPr>
              <w:t>Наименование коммуникации</w:t>
            </w:r>
          </w:p>
        </w:tc>
        <w:tc>
          <w:tcPr>
            <w:tcW w:w="3827" w:type="dxa"/>
            <w:shd w:val="clear" w:color="auto" w:fill="auto"/>
            <w:vAlign w:val="center"/>
          </w:tcPr>
          <w:p w14:paraId="088F4C09" w14:textId="77777777" w:rsidR="00F142F2" w:rsidRPr="00667F29" w:rsidRDefault="00F142F2" w:rsidP="00723127">
            <w:pPr>
              <w:spacing w:after="0" w:line="0" w:lineRule="atLeast"/>
              <w:jc w:val="center"/>
              <w:rPr>
                <w:rFonts w:ascii="Times New Roman" w:hAnsi="Times New Roman" w:cs="Times New Roman"/>
              </w:rPr>
            </w:pPr>
            <w:r w:rsidRPr="00667F29">
              <w:rPr>
                <w:rFonts w:ascii="Times New Roman" w:hAnsi="Times New Roman" w:cs="Times New Roman"/>
              </w:rPr>
              <w:t>Владелец</w:t>
            </w:r>
          </w:p>
        </w:tc>
        <w:tc>
          <w:tcPr>
            <w:tcW w:w="1706" w:type="dxa"/>
          </w:tcPr>
          <w:p w14:paraId="14E66197" w14:textId="1DD30D26" w:rsidR="00F142F2" w:rsidRPr="00667F29" w:rsidRDefault="00F142F2" w:rsidP="00723127">
            <w:pPr>
              <w:spacing w:after="0" w:line="0" w:lineRule="atLeast"/>
              <w:jc w:val="center"/>
              <w:rPr>
                <w:rFonts w:ascii="Times New Roman" w:hAnsi="Times New Roman" w:cs="Times New Roman"/>
              </w:rPr>
            </w:pPr>
            <w:r w:rsidRPr="00667F29">
              <w:rPr>
                <w:rFonts w:ascii="Times New Roman" w:hAnsi="Times New Roman" w:cs="Times New Roman"/>
              </w:rPr>
              <w:t>ПК АД</w:t>
            </w:r>
          </w:p>
        </w:tc>
      </w:tr>
      <w:tr w:rsidR="00797F66" w:rsidRPr="00667F29" w14:paraId="4C8D739E" w14:textId="77777777" w:rsidTr="00797F66">
        <w:trPr>
          <w:trHeight w:val="274"/>
        </w:trPr>
        <w:tc>
          <w:tcPr>
            <w:tcW w:w="4106" w:type="dxa"/>
            <w:shd w:val="clear" w:color="auto" w:fill="auto"/>
            <w:vAlign w:val="center"/>
          </w:tcPr>
          <w:p w14:paraId="0940917D" w14:textId="77777777" w:rsidR="00727DEB" w:rsidRDefault="00574DFC" w:rsidP="007208C5">
            <w:pPr>
              <w:spacing w:after="0" w:line="0" w:lineRule="atLeast"/>
              <w:jc w:val="center"/>
              <w:rPr>
                <w:rFonts w:ascii="Times New Roman" w:hAnsi="Times New Roman" w:cs="Times New Roman"/>
              </w:rPr>
            </w:pPr>
            <w:r>
              <w:rPr>
                <w:rFonts w:ascii="Times New Roman" w:hAnsi="Times New Roman" w:cs="Times New Roman"/>
              </w:rPr>
              <w:t>Подземный газопровод среднего</w:t>
            </w:r>
          </w:p>
          <w:p w14:paraId="0CA71C55" w14:textId="584C7C12" w:rsidR="00797F66" w:rsidRPr="00667F29" w:rsidRDefault="00574DFC" w:rsidP="007208C5">
            <w:pPr>
              <w:spacing w:after="0" w:line="0" w:lineRule="atLeast"/>
              <w:jc w:val="center"/>
              <w:rPr>
                <w:rFonts w:ascii="Times New Roman" w:hAnsi="Times New Roman" w:cs="Times New Roman"/>
              </w:rPr>
            </w:pPr>
            <w:r>
              <w:rPr>
                <w:rFonts w:ascii="Times New Roman" w:hAnsi="Times New Roman" w:cs="Times New Roman"/>
              </w:rPr>
              <w:t>давления</w:t>
            </w:r>
            <w:r w:rsidR="00797F66" w:rsidRPr="00667F29">
              <w:rPr>
                <w:rFonts w:ascii="Times New Roman" w:hAnsi="Times New Roman" w:cs="Times New Roman"/>
              </w:rPr>
              <w:t xml:space="preserve"> </w:t>
            </w:r>
            <w:r w:rsidR="00797F66" w:rsidRPr="00C25363">
              <w:rPr>
                <w:rFonts w:ascii="Cambria Math" w:hAnsi="Cambria Math" w:cs="Cambria Math"/>
              </w:rPr>
              <w:t>∅</w:t>
            </w:r>
            <w:r>
              <w:rPr>
                <w:rFonts w:ascii="Times New Roman" w:hAnsi="Times New Roman" w:cs="Times New Roman"/>
              </w:rPr>
              <w:t xml:space="preserve">110 </w:t>
            </w:r>
            <w:r w:rsidR="00FA7C3A" w:rsidRPr="00667F29">
              <w:rPr>
                <w:rFonts w:ascii="Times New Roman" w:hAnsi="Times New Roman" w:cs="Times New Roman"/>
              </w:rPr>
              <w:t>мм</w:t>
            </w:r>
          </w:p>
        </w:tc>
        <w:tc>
          <w:tcPr>
            <w:tcW w:w="3827" w:type="dxa"/>
            <w:shd w:val="clear" w:color="auto" w:fill="auto"/>
            <w:vAlign w:val="center"/>
          </w:tcPr>
          <w:p w14:paraId="43F7FC55" w14:textId="77777777" w:rsidR="00574DFC" w:rsidRDefault="00574DFC" w:rsidP="00574DFC">
            <w:pPr>
              <w:spacing w:after="0" w:line="0" w:lineRule="atLeast"/>
              <w:jc w:val="center"/>
              <w:rPr>
                <w:rFonts w:ascii="Times New Roman" w:hAnsi="Times New Roman" w:cs="Times New Roman"/>
              </w:rPr>
            </w:pPr>
            <w:r w:rsidRPr="00574DFC">
              <w:rPr>
                <w:rFonts w:ascii="Times New Roman" w:hAnsi="Times New Roman" w:cs="Times New Roman"/>
              </w:rPr>
              <w:t>АО «Газпром газораспределение</w:t>
            </w:r>
          </w:p>
          <w:p w14:paraId="01F6B217" w14:textId="35BDE6EC" w:rsidR="00797F66" w:rsidRPr="00667F29" w:rsidRDefault="00574DFC" w:rsidP="00574DFC">
            <w:pPr>
              <w:spacing w:after="0" w:line="0" w:lineRule="atLeast"/>
              <w:jc w:val="center"/>
              <w:rPr>
                <w:rFonts w:ascii="Times New Roman" w:hAnsi="Times New Roman" w:cs="Times New Roman"/>
              </w:rPr>
            </w:pPr>
            <w:r w:rsidRPr="00574DFC">
              <w:rPr>
                <w:rFonts w:ascii="Times New Roman" w:hAnsi="Times New Roman" w:cs="Times New Roman"/>
              </w:rPr>
              <w:t xml:space="preserve"> Л</w:t>
            </w:r>
            <w:r>
              <w:rPr>
                <w:rFonts w:ascii="Times New Roman" w:hAnsi="Times New Roman" w:cs="Times New Roman"/>
              </w:rPr>
              <w:t>ен</w:t>
            </w:r>
            <w:r w:rsidRPr="00574DFC">
              <w:rPr>
                <w:rFonts w:ascii="Times New Roman" w:hAnsi="Times New Roman" w:cs="Times New Roman"/>
              </w:rPr>
              <w:t>инградская область»</w:t>
            </w:r>
          </w:p>
        </w:tc>
        <w:tc>
          <w:tcPr>
            <w:tcW w:w="1706" w:type="dxa"/>
            <w:vAlign w:val="center"/>
          </w:tcPr>
          <w:p w14:paraId="701ABB39" w14:textId="78B6309B" w:rsidR="00797F66" w:rsidRPr="00B01314" w:rsidRDefault="004A5CBB" w:rsidP="007208C5">
            <w:pPr>
              <w:spacing w:after="0" w:line="0" w:lineRule="atLeast"/>
              <w:jc w:val="center"/>
              <w:rPr>
                <w:rFonts w:ascii="Times New Roman" w:hAnsi="Times New Roman" w:cs="Times New Roman"/>
              </w:rPr>
            </w:pPr>
            <w:r w:rsidRPr="00B01314">
              <w:rPr>
                <w:rFonts w:ascii="Times New Roman" w:hAnsi="Times New Roman" w:cs="Times New Roman"/>
              </w:rPr>
              <w:t>ПК 7+</w:t>
            </w:r>
            <w:r>
              <w:rPr>
                <w:rFonts w:ascii="Times New Roman" w:hAnsi="Times New Roman" w:cs="Times New Roman"/>
              </w:rPr>
              <w:t>88.95</w:t>
            </w:r>
          </w:p>
        </w:tc>
      </w:tr>
    </w:tbl>
    <w:p w14:paraId="5E4C633E" w14:textId="07FA8FBE" w:rsidR="00B7437B" w:rsidRPr="00667F29" w:rsidRDefault="00B7437B" w:rsidP="00C3427C">
      <w:pPr>
        <w:spacing w:line="276" w:lineRule="auto"/>
        <w:rPr>
          <w:rFonts w:ascii="Times New Roman" w:hAnsi="Times New Roman" w:cs="Times New Roman"/>
          <w:sz w:val="24"/>
          <w:szCs w:val="24"/>
          <w:lang w:eastAsia="ru-RU"/>
        </w:rPr>
      </w:pPr>
    </w:p>
    <w:p w14:paraId="59D6E888" w14:textId="77777777" w:rsidR="005B7A36" w:rsidRPr="00667F29" w:rsidRDefault="005B7A36" w:rsidP="00AA26C6">
      <w:pPr>
        <w:spacing w:after="0" w:line="276" w:lineRule="auto"/>
        <w:ind w:left="567" w:right="141" w:firstLine="709"/>
        <w:jc w:val="both"/>
        <w:rPr>
          <w:b/>
          <w:i/>
          <w:szCs w:val="24"/>
        </w:rPr>
      </w:pPr>
    </w:p>
    <w:p w14:paraId="2DFBA5EB" w14:textId="77777777" w:rsidR="00B7437B" w:rsidRPr="00667F29" w:rsidRDefault="00B7437B" w:rsidP="00604735">
      <w:pPr>
        <w:spacing w:line="276" w:lineRule="auto"/>
        <w:ind w:left="567" w:firstLine="709"/>
        <w:rPr>
          <w:rFonts w:ascii="Times New Roman" w:hAnsi="Times New Roman" w:cs="Times New Roman"/>
          <w:sz w:val="24"/>
          <w:szCs w:val="24"/>
          <w:lang w:eastAsia="ru-RU"/>
        </w:rPr>
        <w:sectPr w:rsidR="00B7437B" w:rsidRPr="00667F29" w:rsidSect="004806C0">
          <w:pgSz w:w="11906" w:h="16838"/>
          <w:pgMar w:top="851" w:right="566" w:bottom="2693" w:left="1134" w:header="425" w:footer="0" w:gutter="0"/>
          <w:cols w:space="708"/>
          <w:docGrid w:linePitch="360"/>
        </w:sectPr>
      </w:pPr>
    </w:p>
    <w:p w14:paraId="464143D1" w14:textId="77777777" w:rsidR="00905F41" w:rsidRPr="00667F29" w:rsidRDefault="00905F41" w:rsidP="00604735">
      <w:pPr>
        <w:pStyle w:val="13"/>
        <w:spacing w:line="276" w:lineRule="auto"/>
        <w:ind w:left="567" w:firstLine="709"/>
        <w:jc w:val="both"/>
        <w:rPr>
          <w:rFonts w:ascii="Times New Roman" w:eastAsia="Times New Roman" w:hAnsi="Times New Roman" w:cs="Times New Roman"/>
          <w:b/>
          <w:caps/>
          <w:color w:val="auto"/>
          <w:sz w:val="24"/>
          <w:szCs w:val="24"/>
          <w:lang w:eastAsia="ru-RU"/>
        </w:rPr>
      </w:pPr>
      <w:r w:rsidRPr="00667F29">
        <w:rPr>
          <w:rFonts w:ascii="Times New Roman" w:eastAsia="Times New Roman" w:hAnsi="Times New Roman" w:cs="Times New Roman"/>
          <w:b/>
          <w:caps/>
          <w:color w:val="auto"/>
          <w:sz w:val="24"/>
          <w:szCs w:val="24"/>
          <w:lang w:eastAsia="ru-RU"/>
        </w:rPr>
        <w:lastRenderedPageBreak/>
        <w:t>6. ВЕДОМОСТЬ ПЕРЕСЕЧЕНИЙ ГРАНИЦ ЗОН ПЛАНИРУЕМОГО РАЗМЕЩЕНИЯ ЛИНЕЙНОГО ОБЪЕКТА (ОБЪЕКТОВ) С ОБЪЕКТАМИ КАПИТАЛЬНОГО СТРОИТЕЛЬСТВА, СТРОИТЕЛЬСТВО КОТОРЫХ ЗАПЛАНИРОВАНО В СООТВЕТСТВИИ С РАНЕЕ УТВЕРЖДЕННОЙ ДОКУМЕНТАЦИЕЙ ПО ПЛАНИРОВКЕ ТЕРРИТОРИИ</w:t>
      </w:r>
    </w:p>
    <w:p w14:paraId="03E4C30A" w14:textId="77777777" w:rsidR="00175E3B" w:rsidRPr="00667F29" w:rsidRDefault="00175E3B" w:rsidP="00175E3B">
      <w:pPr>
        <w:spacing w:after="0" w:line="276" w:lineRule="auto"/>
        <w:ind w:left="567" w:right="112" w:firstLine="709"/>
        <w:rPr>
          <w:rFonts w:ascii="Times New Roman" w:hAnsi="Times New Roman" w:cs="Times New Roman"/>
          <w:sz w:val="24"/>
          <w:szCs w:val="24"/>
        </w:rPr>
      </w:pPr>
      <w:r w:rsidRPr="00667F29">
        <w:rPr>
          <w:rFonts w:ascii="Times New Roman" w:hAnsi="Times New Roman" w:cs="Times New Roman"/>
          <w:sz w:val="24"/>
          <w:szCs w:val="24"/>
        </w:rPr>
        <w:t xml:space="preserve">Проектные решения приняты с учетом: </w:t>
      </w:r>
    </w:p>
    <w:p w14:paraId="7A1B00F7" w14:textId="77777777" w:rsidR="00175E3B" w:rsidRPr="00667F29" w:rsidRDefault="00175E3B" w:rsidP="00175E3B">
      <w:pPr>
        <w:tabs>
          <w:tab w:val="left" w:pos="1680"/>
        </w:tabs>
        <w:autoSpaceDE w:val="0"/>
        <w:autoSpaceDN w:val="0"/>
        <w:adjustRightInd w:val="0"/>
        <w:spacing w:after="0" w:line="276" w:lineRule="auto"/>
        <w:ind w:left="567" w:right="112" w:firstLine="709"/>
        <w:jc w:val="both"/>
        <w:rPr>
          <w:rFonts w:ascii="Times New Roman" w:hAnsi="Times New Roman" w:cs="Times New Roman"/>
          <w:sz w:val="24"/>
          <w:szCs w:val="24"/>
        </w:rPr>
      </w:pPr>
      <w:r w:rsidRPr="00667F29">
        <w:rPr>
          <w:rFonts w:ascii="Times New Roman" w:hAnsi="Times New Roman" w:cs="Times New Roman"/>
          <w:sz w:val="24"/>
          <w:szCs w:val="24"/>
        </w:rPr>
        <w:t xml:space="preserve">- документации по планировке территории, утвержденной Распоряжением </w:t>
      </w:r>
      <w:bookmarkStart w:id="30" w:name="Обустройство_дороги"/>
      <w:bookmarkEnd w:id="30"/>
      <w:r w:rsidRPr="00667F29">
        <w:rPr>
          <w:rFonts w:ascii="Times New Roman" w:hAnsi="Times New Roman" w:cs="Times New Roman"/>
          <w:sz w:val="24"/>
          <w:szCs w:val="24"/>
        </w:rPr>
        <w:t xml:space="preserve">Правительства Ленинградской области от 14.09.2022г. № 665-р «Об утверждении проекта планировки и проекта межевания территории в целях размещения объекта регионального значения «Транспортно-пересадочный узел «Сертолово». </w:t>
      </w:r>
    </w:p>
    <w:p w14:paraId="4DE59C8E" w14:textId="0B95E105" w:rsidR="00620B96" w:rsidRPr="00667F29" w:rsidRDefault="00620B96">
      <w:pPr>
        <w:rPr>
          <w:rFonts w:ascii="Times New Roman" w:hAnsi="Times New Roman" w:cs="Times New Roman"/>
          <w:sz w:val="24"/>
          <w:szCs w:val="24"/>
        </w:rPr>
      </w:pPr>
      <w:r w:rsidRPr="00667F29">
        <w:rPr>
          <w:rFonts w:ascii="Times New Roman" w:hAnsi="Times New Roman" w:cs="Times New Roman"/>
          <w:sz w:val="24"/>
          <w:szCs w:val="24"/>
        </w:rPr>
        <w:br w:type="page"/>
      </w:r>
    </w:p>
    <w:p w14:paraId="160713B6" w14:textId="38193102" w:rsidR="00556C5A" w:rsidRPr="00667F29" w:rsidRDefault="00905F41" w:rsidP="00556C5A">
      <w:pPr>
        <w:pStyle w:val="13"/>
        <w:keepLines w:val="0"/>
        <w:spacing w:before="120" w:line="276" w:lineRule="auto"/>
        <w:ind w:left="567" w:firstLine="709"/>
        <w:jc w:val="both"/>
        <w:rPr>
          <w:rFonts w:ascii="Times New Roman" w:eastAsia="Times New Roman" w:hAnsi="Times New Roman" w:cs="Times New Roman"/>
          <w:b/>
          <w:caps/>
          <w:color w:val="auto"/>
          <w:sz w:val="24"/>
          <w:szCs w:val="24"/>
          <w:lang w:eastAsia="ru-RU"/>
        </w:rPr>
      </w:pPr>
      <w:r w:rsidRPr="00667F29">
        <w:rPr>
          <w:rFonts w:ascii="Times New Roman" w:eastAsia="Times New Roman" w:hAnsi="Times New Roman" w:cs="Times New Roman"/>
          <w:b/>
          <w:caps/>
          <w:color w:val="auto"/>
          <w:sz w:val="24"/>
          <w:szCs w:val="24"/>
          <w:lang w:eastAsia="ru-RU"/>
        </w:rPr>
        <w:lastRenderedPageBreak/>
        <w:t>7. ВЕДОМОСТЬ ПЕРЕСЕЧЕНИЙ ГРАНИЦ ЗОН ПЛАНИРУЕМОГО РАЗМЕЩЕНИЯ ЛИНЕЙНОГО ОБЪЕКТА (ОБЪЕКТОВ) С ВОДНЫМИ ОБЪЕКТАМИ (в том числе с водотоками, водоемами, болотами и т.д.)</w:t>
      </w:r>
    </w:p>
    <w:p w14:paraId="3C940845" w14:textId="77777777" w:rsidR="00556C5A" w:rsidRPr="00667F29" w:rsidRDefault="00556C5A" w:rsidP="00620B96">
      <w:pPr>
        <w:spacing w:after="0" w:line="276" w:lineRule="auto"/>
        <w:ind w:left="567" w:right="284" w:firstLine="709"/>
        <w:jc w:val="both"/>
        <w:rPr>
          <w:rFonts w:ascii="Times New Roman" w:hAnsi="Times New Roman" w:cs="Times New Roman"/>
          <w:sz w:val="24"/>
          <w:szCs w:val="24"/>
        </w:rPr>
      </w:pPr>
      <w:r w:rsidRPr="00667F29">
        <w:rPr>
          <w:rFonts w:ascii="Times New Roman" w:hAnsi="Times New Roman" w:cs="Times New Roman"/>
          <w:sz w:val="24"/>
          <w:szCs w:val="24"/>
        </w:rPr>
        <w:t xml:space="preserve">Согласно </w:t>
      </w:r>
      <w:hyperlink r:id="rId31" w:tooltip="&quot;Водный кодекс Российской Федерации (с изменениями на 1 мая 2022 года)&quot;&#10;Кодекс РФ от 03.06.2006 N 74-ФЗ&#10;Статус: действующая редакция (действ. с 12.05.2022)" w:history="1">
        <w:r w:rsidRPr="00667F29">
          <w:rPr>
            <w:rStyle w:val="afa"/>
            <w:rFonts w:ascii="Times New Roman" w:hAnsi="Times New Roman" w:cs="Times New Roman"/>
            <w:color w:val="auto"/>
            <w:sz w:val="24"/>
            <w:szCs w:val="24"/>
            <w:u w:val="none"/>
          </w:rPr>
          <w:t>Водному кодексу Российской Федерации</w:t>
        </w:r>
      </w:hyperlink>
      <w:r w:rsidRPr="00667F29">
        <w:rPr>
          <w:rFonts w:ascii="Times New Roman" w:hAnsi="Times New Roman" w:cs="Times New Roman"/>
          <w:sz w:val="24"/>
          <w:szCs w:val="24"/>
        </w:rPr>
        <w:t xml:space="preserve"> к водным объектам относятся природные или искусственные водоемы, водотоки либо иные объекты, постоянное или временное сосредоточение вод в которых имеет характерные формы и признаки водного режима. </w:t>
      </w:r>
    </w:p>
    <w:p w14:paraId="4D50BF87" w14:textId="77777777" w:rsidR="00620B96" w:rsidRPr="00667F29" w:rsidRDefault="00620B96" w:rsidP="00620B96">
      <w:pPr>
        <w:pStyle w:val="afb"/>
        <w:spacing w:line="276" w:lineRule="auto"/>
        <w:ind w:left="567" w:right="284"/>
        <w:rPr>
          <w:bCs/>
          <w:szCs w:val="24"/>
        </w:rPr>
      </w:pPr>
      <w:r w:rsidRPr="00667F29">
        <w:rPr>
          <w:bCs/>
          <w:szCs w:val="24"/>
        </w:rPr>
        <w:t>Зона планируемого размещения линейного объекта не пересекает водных объектов.</w:t>
      </w:r>
    </w:p>
    <w:p w14:paraId="745B9112" w14:textId="77777777" w:rsidR="0020380B" w:rsidRPr="00667F29" w:rsidRDefault="0020380B" w:rsidP="00620B96">
      <w:pPr>
        <w:spacing w:after="0" w:line="276" w:lineRule="auto"/>
        <w:ind w:left="567" w:right="284" w:firstLine="709"/>
        <w:jc w:val="both"/>
        <w:rPr>
          <w:rFonts w:ascii="Times New Roman" w:hAnsi="Times New Roman" w:cs="Times New Roman"/>
          <w:sz w:val="24"/>
          <w:szCs w:val="24"/>
        </w:rPr>
      </w:pPr>
    </w:p>
    <w:sectPr w:rsidR="0020380B" w:rsidRPr="00667F29" w:rsidSect="0003718A">
      <w:pgSz w:w="11906" w:h="16838"/>
      <w:pgMar w:top="1134" w:right="566" w:bottom="2693" w:left="1134" w:header="425"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6713980" w14:textId="77777777" w:rsidR="00B16D38" w:rsidRDefault="00B16D38" w:rsidP="00565E9C">
      <w:pPr>
        <w:spacing w:after="0" w:line="240" w:lineRule="auto"/>
      </w:pPr>
      <w:r>
        <w:separator/>
      </w:r>
    </w:p>
  </w:endnote>
  <w:endnote w:type="continuationSeparator" w:id="0">
    <w:p w14:paraId="5700E0A8" w14:textId="77777777" w:rsidR="00B16D38" w:rsidRDefault="00B16D38" w:rsidP="00565E9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ГОСТ тип А">
    <w:charset w:val="CC"/>
    <w:family w:val="swiss"/>
    <w:pitch w:val="variable"/>
    <w:sig w:usb0="000002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 w:name="Droid Sans Fallback">
    <w:altName w:val="Times New Roman"/>
    <w:charset w:val="00"/>
    <w:family w:val="auto"/>
    <w:pitch w:val="variable"/>
  </w:font>
  <w:font w:name="Lohit Hindi">
    <w:altName w:val="Times New Roman"/>
    <w:panose1 w:val="00000000000000000000"/>
    <w:charset w:val="00"/>
    <w:family w:val="roman"/>
    <w:notTrueType/>
    <w:pitch w:val="default"/>
    <w:sig w:usb0="00000003" w:usb1="00000000" w:usb2="00000000" w:usb3="00000000" w:csb0="00000001" w:csb1="00000000"/>
  </w:font>
  <w:font w:name="Sylfaen">
    <w:panose1 w:val="010A0502050306030303"/>
    <w:charset w:val="CC"/>
    <w:family w:val="roman"/>
    <w:pitch w:val="variable"/>
    <w:sig w:usb0="04000687" w:usb1="000000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font341">
    <w:altName w:val="Times New Roman"/>
    <w:charset w:val="CC"/>
    <w:family w:val="auto"/>
    <w:pitch w:val="variable"/>
  </w:font>
  <w:font w:name="Verdana">
    <w:panose1 w:val="020B0604030504040204"/>
    <w:charset w:val="CC"/>
    <w:family w:val="swiss"/>
    <w:pitch w:val="variable"/>
    <w:sig w:usb0="A00006FF" w:usb1="4000205B" w:usb2="00000010" w:usb3="00000000" w:csb0="0000019F" w:csb1="00000000"/>
  </w:font>
  <w:font w:name="Cambria">
    <w:panose1 w:val="02040503050406030204"/>
    <w:charset w:val="CC"/>
    <w:family w:val="roman"/>
    <w:pitch w:val="variable"/>
    <w:sig w:usb0="E00006FF" w:usb1="420024FF" w:usb2="02000000" w:usb3="00000000" w:csb0="0000019F" w:csb1="00000000"/>
  </w:font>
  <w:font w:name="Arial Bold">
    <w:altName w:val="Arial"/>
    <w:panose1 w:val="00000000000000000000"/>
    <w:charset w:val="00"/>
    <w:family w:val="swiss"/>
    <w:notTrueType/>
    <w:pitch w:val="default"/>
    <w:sig w:usb0="00000003" w:usb1="00000000" w:usb2="00000000" w:usb3="00000000" w:csb0="00000001" w:csb1="00000000"/>
  </w:font>
  <w:font w:name="Arial Narrow">
    <w:panose1 w:val="020B0606020202030204"/>
    <w:charset w:val="CC"/>
    <w:family w:val="swiss"/>
    <w:pitch w:val="variable"/>
    <w:sig w:usb0="00000287" w:usb1="00000800" w:usb2="00000000" w:usb3="00000000" w:csb0="0000009F" w:csb1="00000000"/>
  </w:font>
  <w:font w:name="Cambria Math">
    <w:panose1 w:val="02040503050406030204"/>
    <w:charset w:val="CC"/>
    <w:family w:val="roman"/>
    <w:pitch w:val="variable"/>
    <w:sig w:usb0="E00006FF" w:usb1="420024FF" w:usb2="02000000" w:usb3="00000000" w:csb0="0000019F" w:csb1="00000000"/>
  </w:font>
  <w:font w:name="ISOCPEUR">
    <w:panose1 w:val="020B0604020202020204"/>
    <w:charset w:val="CC"/>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C2E8EB" w14:textId="77777777" w:rsidR="00B16D38" w:rsidRDefault="00B16D38" w:rsidP="00E40A43">
    <w:pPr>
      <w:pStyle w:val="aa"/>
    </w:pPr>
    <w:r>
      <w:rPr>
        <w:noProof/>
        <w:lang w:eastAsia="ru-RU"/>
      </w:rPr>
      <mc:AlternateContent>
        <mc:Choice Requires="wps">
          <w:drawing>
            <wp:anchor distT="0" distB="0" distL="114300" distR="114300" simplePos="0" relativeHeight="251667456" behindDoc="0" locked="1" layoutInCell="0" allowOverlap="1" wp14:anchorId="39580083" wp14:editId="1FB2F8FD">
              <wp:simplePos x="0" y="0"/>
              <wp:positionH relativeFrom="margin">
                <wp:align>left</wp:align>
              </wp:positionH>
              <wp:positionV relativeFrom="page">
                <wp:posOffset>281940</wp:posOffset>
              </wp:positionV>
              <wp:extent cx="6623050" cy="10241915"/>
              <wp:effectExtent l="0" t="0" r="25400" b="26035"/>
              <wp:wrapNone/>
              <wp:docPr id="67" name="Прямоугольник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23050" cy="10241915"/>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DF041C7" id="Прямоугольник 67" o:spid="_x0000_s1026" style="position:absolute;margin-left:0;margin-top:22.2pt;width:521.5pt;height:806.45pt;z-index:251667456;visibility:visible;mso-wrap-style:squar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" o:allowincell="f" filled="f" strokeweight=".5pt">
              <w10:wrap anchorx="margin" anchory="page"/>
              <w10:anchorlock/>
            </v:rect>
          </w:pict>
        </mc:Fallback>
      </mc:AlternateContent>
    </w:r>
  </w:p>
  <w:tbl>
    <w:tblPr>
      <w:tblW w:w="10431" w:type="dxa"/>
      <w:tblLayout w:type="fixed"/>
      <w:tblCellMar>
        <w:left w:w="31" w:type="dxa"/>
        <w:right w:w="31" w:type="dxa"/>
      </w:tblCellMar>
      <w:tblLook w:val="0000" w:firstRow="0" w:lastRow="0" w:firstColumn="0" w:lastColumn="0" w:noHBand="0" w:noVBand="0"/>
    </w:tblPr>
    <w:tblGrid>
      <w:gridCol w:w="564"/>
      <w:gridCol w:w="566"/>
      <w:gridCol w:w="566"/>
      <w:gridCol w:w="566"/>
      <w:gridCol w:w="848"/>
      <w:gridCol w:w="566"/>
      <w:gridCol w:w="6201"/>
      <w:gridCol w:w="554"/>
    </w:tblGrid>
    <w:tr w:rsidR="00B16D38" w:rsidRPr="00E95244" w14:paraId="56BAFF8D" w14:textId="77777777" w:rsidTr="003B0103">
      <w:trPr>
        <w:cantSplit/>
        <w:trHeight w:hRule="exact" w:val="285"/>
      </w:trPr>
      <w:tc>
        <w:tcPr>
          <w:tcW w:w="10431" w:type="dxa"/>
          <w:gridSpan w:val="8"/>
          <w:tcBorders>
            <w:bottom w:val="single" w:sz="12" w:space="0" w:color="auto"/>
          </w:tcBorders>
        </w:tcPr>
        <w:p w14:paraId="20542277" w14:textId="77777777" w:rsidR="00B16D38" w:rsidRPr="00E95244" w:rsidRDefault="00B16D38" w:rsidP="00E40A43">
          <w:pPr>
            <w:ind w:right="360"/>
            <w:jc w:val="center"/>
            <w:rPr>
              <w:rFonts w:ascii="Times New Roman" w:hAnsi="Times New Roman" w:cs="Times New Roman"/>
              <w:sz w:val="18"/>
            </w:rPr>
          </w:pPr>
        </w:p>
      </w:tc>
    </w:tr>
    <w:tr w:rsidR="00B16D38" w:rsidRPr="00E95244" w14:paraId="467644FE" w14:textId="77777777" w:rsidTr="003B0103">
      <w:trPr>
        <w:cantSplit/>
        <w:trHeight w:hRule="exact" w:val="285"/>
      </w:trPr>
      <w:tc>
        <w:tcPr>
          <w:tcW w:w="564" w:type="dxa"/>
          <w:tcBorders>
            <w:top w:val="single" w:sz="12" w:space="0" w:color="auto"/>
            <w:bottom w:val="single" w:sz="6" w:space="0" w:color="auto"/>
            <w:right w:val="single" w:sz="12" w:space="0" w:color="auto"/>
          </w:tcBorders>
        </w:tcPr>
        <w:p w14:paraId="5EEAB9A2" w14:textId="77777777" w:rsidR="00B16D38" w:rsidRPr="00E95244" w:rsidRDefault="00B16D38" w:rsidP="00E40A43">
          <w:pPr>
            <w:rPr>
              <w:rFonts w:ascii="Times New Roman" w:hAnsi="Times New Roman" w:cs="Times New Roman"/>
            </w:rPr>
          </w:pPr>
        </w:p>
      </w:tc>
      <w:tc>
        <w:tcPr>
          <w:tcW w:w="566" w:type="dxa"/>
          <w:tcBorders>
            <w:top w:val="single" w:sz="12" w:space="0" w:color="auto"/>
            <w:left w:val="single" w:sz="12" w:space="0" w:color="auto"/>
            <w:bottom w:val="single" w:sz="6" w:space="0" w:color="auto"/>
            <w:right w:val="single" w:sz="12" w:space="0" w:color="auto"/>
          </w:tcBorders>
        </w:tcPr>
        <w:p w14:paraId="6DE06DE4" w14:textId="77777777" w:rsidR="00B16D38" w:rsidRPr="00E95244" w:rsidRDefault="00B16D38" w:rsidP="00E40A43">
          <w:pPr>
            <w:rPr>
              <w:rFonts w:ascii="Times New Roman" w:hAnsi="Times New Roman" w:cs="Times New Roman"/>
            </w:rPr>
          </w:pPr>
        </w:p>
      </w:tc>
      <w:tc>
        <w:tcPr>
          <w:tcW w:w="566" w:type="dxa"/>
          <w:tcBorders>
            <w:top w:val="single" w:sz="12" w:space="0" w:color="auto"/>
            <w:left w:val="single" w:sz="12" w:space="0" w:color="auto"/>
            <w:bottom w:val="single" w:sz="6" w:space="0" w:color="auto"/>
            <w:right w:val="single" w:sz="12" w:space="0" w:color="auto"/>
          </w:tcBorders>
        </w:tcPr>
        <w:p w14:paraId="55E4AF33" w14:textId="77777777" w:rsidR="00B16D38" w:rsidRPr="00E95244" w:rsidRDefault="00B16D38" w:rsidP="00E40A43">
          <w:pPr>
            <w:rPr>
              <w:rFonts w:ascii="Times New Roman" w:hAnsi="Times New Roman" w:cs="Times New Roman"/>
            </w:rPr>
          </w:pPr>
        </w:p>
      </w:tc>
      <w:tc>
        <w:tcPr>
          <w:tcW w:w="566" w:type="dxa"/>
          <w:tcBorders>
            <w:top w:val="single" w:sz="12" w:space="0" w:color="auto"/>
            <w:left w:val="single" w:sz="12" w:space="0" w:color="auto"/>
            <w:bottom w:val="single" w:sz="6" w:space="0" w:color="auto"/>
            <w:right w:val="single" w:sz="12" w:space="0" w:color="auto"/>
          </w:tcBorders>
        </w:tcPr>
        <w:p w14:paraId="41221C9B" w14:textId="77777777" w:rsidR="00B16D38" w:rsidRPr="00E95244" w:rsidRDefault="00B16D38" w:rsidP="00E40A43">
          <w:pPr>
            <w:rPr>
              <w:rFonts w:ascii="Times New Roman" w:hAnsi="Times New Roman" w:cs="Times New Roman"/>
            </w:rPr>
          </w:pPr>
        </w:p>
      </w:tc>
      <w:tc>
        <w:tcPr>
          <w:tcW w:w="848" w:type="dxa"/>
          <w:tcBorders>
            <w:top w:val="single" w:sz="12" w:space="0" w:color="auto"/>
            <w:left w:val="single" w:sz="12" w:space="0" w:color="auto"/>
            <w:bottom w:val="single" w:sz="6" w:space="0" w:color="auto"/>
            <w:right w:val="single" w:sz="12" w:space="0" w:color="auto"/>
          </w:tcBorders>
        </w:tcPr>
        <w:p w14:paraId="54B0416C" w14:textId="77777777" w:rsidR="00B16D38" w:rsidRPr="00E95244" w:rsidRDefault="00B16D38" w:rsidP="00E40A43">
          <w:pPr>
            <w:rPr>
              <w:rFonts w:ascii="Times New Roman" w:hAnsi="Times New Roman" w:cs="Times New Roman"/>
            </w:rPr>
          </w:pPr>
        </w:p>
      </w:tc>
      <w:tc>
        <w:tcPr>
          <w:tcW w:w="566" w:type="dxa"/>
          <w:tcBorders>
            <w:top w:val="single" w:sz="12" w:space="0" w:color="auto"/>
            <w:left w:val="single" w:sz="12" w:space="0" w:color="auto"/>
            <w:bottom w:val="single" w:sz="6" w:space="0" w:color="auto"/>
            <w:right w:val="single" w:sz="12" w:space="0" w:color="auto"/>
          </w:tcBorders>
        </w:tcPr>
        <w:p w14:paraId="08CAA148" w14:textId="77777777" w:rsidR="00B16D38" w:rsidRPr="00E95244" w:rsidRDefault="00B16D38" w:rsidP="00E40A43">
          <w:pPr>
            <w:rPr>
              <w:rFonts w:ascii="Times New Roman" w:hAnsi="Times New Roman" w:cs="Times New Roman"/>
            </w:rPr>
          </w:pPr>
        </w:p>
      </w:tc>
      <w:tc>
        <w:tcPr>
          <w:tcW w:w="6201" w:type="dxa"/>
          <w:vMerge w:val="restart"/>
          <w:tcBorders>
            <w:top w:val="single" w:sz="12" w:space="0" w:color="auto"/>
            <w:left w:val="single" w:sz="12" w:space="0" w:color="auto"/>
            <w:right w:val="single" w:sz="12" w:space="0" w:color="auto"/>
          </w:tcBorders>
          <w:vAlign w:val="center"/>
        </w:tcPr>
        <w:p w14:paraId="609A00D9" w14:textId="77777777" w:rsidR="00B16D38" w:rsidRPr="00E95244" w:rsidRDefault="00B16D38" w:rsidP="00E40A43">
          <w:pPr>
            <w:jc w:val="center"/>
            <w:rPr>
              <w:rFonts w:ascii="Times New Roman" w:hAnsi="Times New Roman" w:cs="Times New Roman"/>
              <w:position w:val="-2"/>
              <w:sz w:val="28"/>
              <w:szCs w:val="28"/>
            </w:rPr>
          </w:pPr>
          <w:r w:rsidRPr="00E95244">
            <w:rPr>
              <w:rFonts w:ascii="Times New Roman" w:hAnsi="Times New Roman" w:cs="Times New Roman"/>
              <w:noProof/>
              <w:sz w:val="24"/>
              <w:szCs w:val="24"/>
              <w:lang w:eastAsia="ru-RU"/>
            </w:rPr>
            <mc:AlternateContent>
              <mc:Choice Requires="wps">
                <w:drawing>
                  <wp:anchor distT="0" distB="0" distL="114300" distR="114300" simplePos="0" relativeHeight="251670528" behindDoc="0" locked="0" layoutInCell="1" allowOverlap="1" wp14:anchorId="69315303" wp14:editId="244A7A3A">
                    <wp:simplePos x="0" y="0"/>
                    <wp:positionH relativeFrom="column">
                      <wp:posOffset>410845</wp:posOffset>
                    </wp:positionH>
                    <wp:positionV relativeFrom="paragraph">
                      <wp:posOffset>-10795</wp:posOffset>
                    </wp:positionV>
                    <wp:extent cx="2988310" cy="299720"/>
                    <wp:effectExtent l="0" t="0" r="0" b="5080"/>
                    <wp:wrapNone/>
                    <wp:docPr id="66" name="Надпись 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88310" cy="299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8B9633" w14:textId="695F2FB4" w:rsidR="00B16D38" w:rsidRPr="00E95244" w:rsidRDefault="00652BEB" w:rsidP="002A23D9">
                                <w:pPr>
                                  <w:jc w:val="center"/>
                                  <w:rPr>
                                    <w:rStyle w:val="af"/>
                                    <w:rFonts w:ascii="Times New Roman" w:hAnsi="Times New Roman" w:cs="Times New Roman"/>
                                    <w:szCs w:val="24"/>
                                  </w:rPr>
                                </w:pPr>
                                <w:r>
                                  <w:rPr>
                                    <w:rFonts w:ascii="Times New Roman" w:hAnsi="Times New Roman" w:cs="Times New Roman"/>
                                    <w:iCs/>
                                    <w:sz w:val="28"/>
                                    <w:szCs w:val="28"/>
                                  </w:rPr>
                                  <w:t>01-24</w:t>
                                </w:r>
                                <w:r w:rsidR="00B16D38" w:rsidRPr="005C66AE">
                                  <w:rPr>
                                    <w:rFonts w:ascii="Times New Roman" w:hAnsi="Times New Roman" w:cs="Times New Roman"/>
                                    <w:iCs/>
                                    <w:sz w:val="28"/>
                                    <w:szCs w:val="28"/>
                                  </w:rPr>
                                  <w:t>-ДПТ-ППТ-МО-2.2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9315303" id="_x0000_t202" coordsize="21600,21600" o:spt="202" path="m,l,21600r21600,l21600,xe">
                    <v:stroke joinstyle="miter"/>
                    <v:path gradientshapeok="t" o:connecttype="rect"/>
                  </v:shapetype>
                  <v:shape id="Надпись 66" o:spid="_x0000_s1026" type="#_x0000_t202" style="position:absolute;left:0;text-align:left;margin-left:32.35pt;margin-top:-.85pt;width:235.3pt;height:23.6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" filled="f" stroked="f">
                    <v:textbox>
                      <w:txbxContent>
                        <w:p w14:paraId="188B9633" w14:textId="695F2FB4" w:rsidR="00B16D38" w:rsidRPr="00E95244" w:rsidRDefault="00652BEB" w:rsidP="002A23D9">
                          <w:pPr>
                            <w:jc w:val="center"/>
                            <w:rPr>
                              <w:rStyle w:val="af"/>
                              <w:rFonts w:ascii="Times New Roman" w:hAnsi="Times New Roman" w:cs="Times New Roman"/>
                              <w:szCs w:val="24"/>
                            </w:rPr>
                          </w:pPr>
                          <w:r>
                            <w:rPr>
                              <w:rFonts w:ascii="Times New Roman" w:hAnsi="Times New Roman" w:cs="Times New Roman"/>
                              <w:iCs/>
                              <w:sz w:val="28"/>
                              <w:szCs w:val="28"/>
                            </w:rPr>
                            <w:t>01-24</w:t>
                          </w:r>
                          <w:r w:rsidR="00B16D38" w:rsidRPr="005C66AE">
                            <w:rPr>
                              <w:rFonts w:ascii="Times New Roman" w:hAnsi="Times New Roman" w:cs="Times New Roman"/>
                              <w:iCs/>
                              <w:sz w:val="28"/>
                              <w:szCs w:val="28"/>
                            </w:rPr>
                            <w:t>-ДПТ-ППТ-МО-2.2</w:t>
                          </w:r>
                        </w:p>
                      </w:txbxContent>
                    </v:textbox>
                  </v:shape>
                </w:pict>
              </mc:Fallback>
            </mc:AlternateContent>
          </w:r>
        </w:p>
      </w:tc>
      <w:tc>
        <w:tcPr>
          <w:tcW w:w="554" w:type="dxa"/>
          <w:tcBorders>
            <w:top w:val="single" w:sz="12" w:space="0" w:color="auto"/>
            <w:left w:val="single" w:sz="12" w:space="0" w:color="auto"/>
            <w:bottom w:val="single" w:sz="12" w:space="0" w:color="auto"/>
          </w:tcBorders>
        </w:tcPr>
        <w:p w14:paraId="0F1F7FCB" w14:textId="77777777" w:rsidR="00B16D38" w:rsidRPr="00E95244" w:rsidRDefault="00B16D38" w:rsidP="00E40A43">
          <w:pPr>
            <w:jc w:val="center"/>
            <w:rPr>
              <w:rFonts w:ascii="Times New Roman" w:hAnsi="Times New Roman" w:cs="Times New Roman"/>
            </w:rPr>
          </w:pPr>
          <w:r w:rsidRPr="00E95244">
            <w:rPr>
              <w:rFonts w:ascii="Times New Roman" w:hAnsi="Times New Roman" w:cs="Times New Roman"/>
            </w:rPr>
            <w:t>Лист</w:t>
          </w:r>
        </w:p>
      </w:tc>
    </w:tr>
    <w:tr w:rsidR="00B16D38" w:rsidRPr="00E95244" w14:paraId="788C5300" w14:textId="77777777" w:rsidTr="003B0103">
      <w:trPr>
        <w:cantSplit/>
        <w:trHeight w:hRule="exact" w:val="285"/>
      </w:trPr>
      <w:tc>
        <w:tcPr>
          <w:tcW w:w="564" w:type="dxa"/>
          <w:tcBorders>
            <w:top w:val="single" w:sz="6" w:space="0" w:color="auto"/>
            <w:bottom w:val="single" w:sz="12" w:space="0" w:color="auto"/>
            <w:right w:val="single" w:sz="12" w:space="0" w:color="auto"/>
          </w:tcBorders>
        </w:tcPr>
        <w:p w14:paraId="4241B198" w14:textId="77777777" w:rsidR="00B16D38" w:rsidRPr="00E95244" w:rsidRDefault="00B16D38" w:rsidP="00E40A43">
          <w:pPr>
            <w:rPr>
              <w:rFonts w:ascii="Times New Roman" w:hAnsi="Times New Roman" w:cs="Times New Roman"/>
            </w:rPr>
          </w:pPr>
        </w:p>
      </w:tc>
      <w:tc>
        <w:tcPr>
          <w:tcW w:w="566" w:type="dxa"/>
          <w:tcBorders>
            <w:top w:val="single" w:sz="6" w:space="0" w:color="auto"/>
            <w:left w:val="single" w:sz="12" w:space="0" w:color="auto"/>
            <w:bottom w:val="single" w:sz="12" w:space="0" w:color="auto"/>
            <w:right w:val="single" w:sz="12" w:space="0" w:color="auto"/>
          </w:tcBorders>
        </w:tcPr>
        <w:p w14:paraId="6D46EE94" w14:textId="77777777" w:rsidR="00B16D38" w:rsidRPr="00E95244" w:rsidRDefault="00B16D38" w:rsidP="00E40A43">
          <w:pPr>
            <w:rPr>
              <w:rFonts w:ascii="Times New Roman" w:hAnsi="Times New Roman" w:cs="Times New Roman"/>
            </w:rPr>
          </w:pPr>
        </w:p>
      </w:tc>
      <w:tc>
        <w:tcPr>
          <w:tcW w:w="566" w:type="dxa"/>
          <w:tcBorders>
            <w:top w:val="single" w:sz="6" w:space="0" w:color="auto"/>
            <w:left w:val="single" w:sz="12" w:space="0" w:color="auto"/>
            <w:bottom w:val="single" w:sz="12" w:space="0" w:color="auto"/>
            <w:right w:val="single" w:sz="12" w:space="0" w:color="auto"/>
          </w:tcBorders>
        </w:tcPr>
        <w:p w14:paraId="553BA637" w14:textId="77777777" w:rsidR="00B16D38" w:rsidRPr="00E95244" w:rsidRDefault="00B16D38" w:rsidP="00E40A43">
          <w:pPr>
            <w:rPr>
              <w:rFonts w:ascii="Times New Roman" w:hAnsi="Times New Roman" w:cs="Times New Roman"/>
            </w:rPr>
          </w:pPr>
        </w:p>
      </w:tc>
      <w:tc>
        <w:tcPr>
          <w:tcW w:w="566" w:type="dxa"/>
          <w:tcBorders>
            <w:top w:val="single" w:sz="6" w:space="0" w:color="auto"/>
            <w:left w:val="single" w:sz="12" w:space="0" w:color="auto"/>
            <w:bottom w:val="single" w:sz="12" w:space="0" w:color="auto"/>
            <w:right w:val="single" w:sz="12" w:space="0" w:color="auto"/>
          </w:tcBorders>
        </w:tcPr>
        <w:p w14:paraId="6C646EF5" w14:textId="77777777" w:rsidR="00B16D38" w:rsidRPr="00E95244" w:rsidRDefault="00B16D38" w:rsidP="00E40A43">
          <w:pPr>
            <w:rPr>
              <w:rFonts w:ascii="Times New Roman" w:hAnsi="Times New Roman" w:cs="Times New Roman"/>
            </w:rPr>
          </w:pPr>
        </w:p>
      </w:tc>
      <w:tc>
        <w:tcPr>
          <w:tcW w:w="848" w:type="dxa"/>
          <w:tcBorders>
            <w:top w:val="single" w:sz="6" w:space="0" w:color="auto"/>
            <w:left w:val="single" w:sz="12" w:space="0" w:color="auto"/>
            <w:bottom w:val="single" w:sz="12" w:space="0" w:color="auto"/>
            <w:right w:val="single" w:sz="12" w:space="0" w:color="auto"/>
          </w:tcBorders>
        </w:tcPr>
        <w:p w14:paraId="6401AB2E" w14:textId="77777777" w:rsidR="00B16D38" w:rsidRPr="00E95244" w:rsidRDefault="00B16D38" w:rsidP="00E40A43">
          <w:pPr>
            <w:rPr>
              <w:rFonts w:ascii="Times New Roman" w:hAnsi="Times New Roman" w:cs="Times New Roman"/>
            </w:rPr>
          </w:pPr>
        </w:p>
      </w:tc>
      <w:tc>
        <w:tcPr>
          <w:tcW w:w="566" w:type="dxa"/>
          <w:tcBorders>
            <w:top w:val="single" w:sz="6" w:space="0" w:color="auto"/>
            <w:left w:val="single" w:sz="12" w:space="0" w:color="auto"/>
            <w:bottom w:val="single" w:sz="12" w:space="0" w:color="auto"/>
            <w:right w:val="single" w:sz="12" w:space="0" w:color="auto"/>
          </w:tcBorders>
        </w:tcPr>
        <w:p w14:paraId="2F10FF6B" w14:textId="77777777" w:rsidR="00B16D38" w:rsidRPr="00E95244" w:rsidRDefault="00B16D38" w:rsidP="00E40A43">
          <w:pPr>
            <w:rPr>
              <w:rFonts w:ascii="Times New Roman" w:hAnsi="Times New Roman" w:cs="Times New Roman"/>
            </w:rPr>
          </w:pPr>
        </w:p>
      </w:tc>
      <w:tc>
        <w:tcPr>
          <w:tcW w:w="6201" w:type="dxa"/>
          <w:vMerge/>
          <w:tcBorders>
            <w:left w:val="single" w:sz="12" w:space="0" w:color="auto"/>
            <w:right w:val="single" w:sz="12" w:space="0" w:color="auto"/>
          </w:tcBorders>
        </w:tcPr>
        <w:p w14:paraId="3A238171" w14:textId="77777777" w:rsidR="00B16D38" w:rsidRPr="00E95244" w:rsidRDefault="00B16D38" w:rsidP="00E40A43">
          <w:pPr>
            <w:jc w:val="center"/>
            <w:rPr>
              <w:rFonts w:ascii="Times New Roman" w:hAnsi="Times New Roman" w:cs="Times New Roman"/>
            </w:rPr>
          </w:pPr>
        </w:p>
      </w:tc>
      <w:tc>
        <w:tcPr>
          <w:tcW w:w="554" w:type="dxa"/>
          <w:vMerge w:val="restart"/>
          <w:tcBorders>
            <w:top w:val="single" w:sz="12" w:space="0" w:color="auto"/>
            <w:left w:val="single" w:sz="12" w:space="0" w:color="auto"/>
          </w:tcBorders>
          <w:vAlign w:val="center"/>
        </w:tcPr>
        <w:p w14:paraId="40F51FA2" w14:textId="58C286B7" w:rsidR="00441B29" w:rsidRDefault="00441B29" w:rsidP="00E40A43">
          <w:pPr>
            <w:jc w:val="center"/>
            <w:rPr>
              <w:rFonts w:ascii="Times New Roman" w:hAnsi="Times New Roman" w:cs="Times New Roman"/>
              <w:sz w:val="24"/>
              <w:szCs w:val="24"/>
            </w:rPr>
          </w:pPr>
          <w:r w:rsidRPr="00E95244">
            <w:rPr>
              <w:rFonts w:ascii="Times New Roman" w:hAnsi="Times New Roman" w:cs="Times New Roman"/>
              <w:sz w:val="24"/>
              <w:szCs w:val="24"/>
              <w:lang w:val="en-US"/>
            </w:rPr>
            <w:fldChar w:fldCharType="begin"/>
          </w:r>
          <w:r w:rsidRPr="00E95244">
            <w:rPr>
              <w:rFonts w:ascii="Times New Roman" w:hAnsi="Times New Roman" w:cs="Times New Roman"/>
              <w:sz w:val="24"/>
              <w:szCs w:val="24"/>
            </w:rPr>
            <w:instrText xml:space="preserve"> </w:instrText>
          </w:r>
          <w:r w:rsidRPr="00E95244">
            <w:rPr>
              <w:rFonts w:ascii="Times New Roman" w:hAnsi="Times New Roman" w:cs="Times New Roman"/>
              <w:sz w:val="24"/>
              <w:szCs w:val="24"/>
              <w:lang w:val="en-US"/>
            </w:rPr>
            <w:instrText>page</w:instrText>
          </w:r>
          <w:r w:rsidRPr="00E95244">
            <w:rPr>
              <w:rFonts w:ascii="Times New Roman" w:hAnsi="Times New Roman" w:cs="Times New Roman"/>
              <w:sz w:val="24"/>
              <w:szCs w:val="24"/>
            </w:rPr>
            <w:instrText xml:space="preserve"> </w:instrText>
          </w:r>
          <w:r w:rsidRPr="00E95244">
            <w:rPr>
              <w:rFonts w:ascii="Times New Roman" w:hAnsi="Times New Roman" w:cs="Times New Roman"/>
              <w:sz w:val="24"/>
              <w:szCs w:val="24"/>
              <w:lang w:val="en-US"/>
            </w:rPr>
            <w:fldChar w:fldCharType="separate"/>
          </w:r>
          <w:r>
            <w:rPr>
              <w:rFonts w:ascii="Times New Roman" w:hAnsi="Times New Roman" w:cs="Times New Roman"/>
              <w:sz w:val="24"/>
              <w:szCs w:val="24"/>
              <w:lang w:val="en-US"/>
            </w:rPr>
            <w:t>2</w:t>
          </w:r>
          <w:r w:rsidRPr="00E95244">
            <w:rPr>
              <w:rFonts w:ascii="Times New Roman" w:hAnsi="Times New Roman" w:cs="Times New Roman"/>
              <w:sz w:val="24"/>
              <w:szCs w:val="24"/>
              <w:lang w:val="en-US"/>
            </w:rPr>
            <w:fldChar w:fldCharType="end"/>
          </w:r>
        </w:p>
        <w:p w14:paraId="1093B001" w14:textId="77777777" w:rsidR="00441B29" w:rsidRDefault="00441B29" w:rsidP="00E40A43">
          <w:pPr>
            <w:jc w:val="center"/>
            <w:rPr>
              <w:rFonts w:ascii="Times New Roman" w:hAnsi="Times New Roman" w:cs="Times New Roman"/>
              <w:sz w:val="24"/>
              <w:szCs w:val="24"/>
            </w:rPr>
          </w:pPr>
        </w:p>
        <w:p w14:paraId="5D04A298" w14:textId="77777777" w:rsidR="00441B29" w:rsidRDefault="00441B29" w:rsidP="00E40A43">
          <w:pPr>
            <w:jc w:val="center"/>
            <w:rPr>
              <w:rFonts w:ascii="Times New Roman" w:hAnsi="Times New Roman" w:cs="Times New Roman"/>
              <w:sz w:val="24"/>
              <w:szCs w:val="24"/>
            </w:rPr>
          </w:pPr>
        </w:p>
        <w:p w14:paraId="41B4E630" w14:textId="77777777" w:rsidR="00441B29" w:rsidRDefault="00441B29" w:rsidP="00E40A43">
          <w:pPr>
            <w:jc w:val="center"/>
            <w:rPr>
              <w:rFonts w:ascii="Times New Roman" w:hAnsi="Times New Roman" w:cs="Times New Roman"/>
              <w:sz w:val="24"/>
              <w:szCs w:val="24"/>
            </w:rPr>
          </w:pPr>
        </w:p>
        <w:p w14:paraId="7F299028" w14:textId="5E8D21B9" w:rsidR="00441B29" w:rsidRPr="00441B29" w:rsidRDefault="00441B29" w:rsidP="00E40A43">
          <w:pPr>
            <w:jc w:val="center"/>
            <w:rPr>
              <w:rFonts w:ascii="Times New Roman" w:hAnsi="Times New Roman" w:cs="Times New Roman"/>
              <w:sz w:val="28"/>
              <w:szCs w:val="28"/>
            </w:rPr>
          </w:pPr>
        </w:p>
      </w:tc>
    </w:tr>
    <w:tr w:rsidR="00B16D38" w:rsidRPr="00E95244" w14:paraId="6B749A7F" w14:textId="77777777" w:rsidTr="003B0103">
      <w:trPr>
        <w:cantSplit/>
        <w:trHeight w:hRule="exact" w:val="285"/>
      </w:trPr>
      <w:tc>
        <w:tcPr>
          <w:tcW w:w="564" w:type="dxa"/>
          <w:tcBorders>
            <w:top w:val="single" w:sz="12" w:space="0" w:color="auto"/>
            <w:right w:val="single" w:sz="12" w:space="0" w:color="auto"/>
          </w:tcBorders>
          <w:vAlign w:val="center"/>
        </w:tcPr>
        <w:p w14:paraId="3A592C99" w14:textId="77777777" w:rsidR="00B16D38" w:rsidRPr="00E95244" w:rsidRDefault="00B16D38" w:rsidP="00E40A43">
          <w:pPr>
            <w:spacing w:before="40"/>
            <w:jc w:val="center"/>
            <w:rPr>
              <w:rFonts w:ascii="Times New Roman" w:hAnsi="Times New Roman" w:cs="Times New Roman"/>
            </w:rPr>
          </w:pPr>
          <w:r w:rsidRPr="00E95244">
            <w:rPr>
              <w:rFonts w:ascii="Times New Roman" w:hAnsi="Times New Roman" w:cs="Times New Roman"/>
            </w:rPr>
            <w:t>Изм.</w:t>
          </w:r>
        </w:p>
      </w:tc>
      <w:tc>
        <w:tcPr>
          <w:tcW w:w="566" w:type="dxa"/>
          <w:tcBorders>
            <w:top w:val="single" w:sz="12" w:space="0" w:color="auto"/>
            <w:left w:val="single" w:sz="12" w:space="0" w:color="auto"/>
            <w:right w:val="single" w:sz="12" w:space="0" w:color="auto"/>
          </w:tcBorders>
          <w:vAlign w:val="center"/>
        </w:tcPr>
        <w:p w14:paraId="0A10BE54" w14:textId="77777777" w:rsidR="00B16D38" w:rsidRPr="00E95244" w:rsidRDefault="00B16D38" w:rsidP="00E40A43">
          <w:pPr>
            <w:spacing w:before="50"/>
            <w:ind w:left="-113" w:right="-113"/>
            <w:jc w:val="center"/>
            <w:rPr>
              <w:rFonts w:ascii="Times New Roman" w:hAnsi="Times New Roman" w:cs="Times New Roman"/>
              <w:spacing w:val="-8"/>
            </w:rPr>
          </w:pPr>
          <w:r w:rsidRPr="00E95244">
            <w:rPr>
              <w:rFonts w:ascii="Times New Roman" w:hAnsi="Times New Roman" w:cs="Times New Roman"/>
              <w:spacing w:val="-8"/>
            </w:rPr>
            <w:t>Кол.уч</w:t>
          </w:r>
        </w:p>
      </w:tc>
      <w:tc>
        <w:tcPr>
          <w:tcW w:w="566" w:type="dxa"/>
          <w:tcBorders>
            <w:top w:val="single" w:sz="12" w:space="0" w:color="auto"/>
            <w:left w:val="single" w:sz="12" w:space="0" w:color="auto"/>
            <w:right w:val="single" w:sz="12" w:space="0" w:color="auto"/>
          </w:tcBorders>
          <w:vAlign w:val="center"/>
        </w:tcPr>
        <w:p w14:paraId="3F6260B3" w14:textId="77777777" w:rsidR="00B16D38" w:rsidRPr="00E95244" w:rsidRDefault="00B16D38" w:rsidP="00E40A43">
          <w:pPr>
            <w:spacing w:before="40"/>
            <w:jc w:val="center"/>
            <w:rPr>
              <w:rFonts w:ascii="Times New Roman" w:hAnsi="Times New Roman" w:cs="Times New Roman"/>
            </w:rPr>
          </w:pPr>
          <w:r w:rsidRPr="00E95244">
            <w:rPr>
              <w:rFonts w:ascii="Times New Roman" w:hAnsi="Times New Roman" w:cs="Times New Roman"/>
            </w:rPr>
            <w:t>Лист</w:t>
          </w:r>
        </w:p>
      </w:tc>
      <w:tc>
        <w:tcPr>
          <w:tcW w:w="566" w:type="dxa"/>
          <w:tcBorders>
            <w:top w:val="single" w:sz="12" w:space="0" w:color="auto"/>
            <w:left w:val="single" w:sz="12" w:space="0" w:color="auto"/>
            <w:right w:val="single" w:sz="12" w:space="0" w:color="auto"/>
          </w:tcBorders>
          <w:vAlign w:val="center"/>
        </w:tcPr>
        <w:p w14:paraId="3C24981B" w14:textId="77777777" w:rsidR="00B16D38" w:rsidRPr="00E95244" w:rsidRDefault="00B16D38" w:rsidP="00E40A43">
          <w:pPr>
            <w:spacing w:before="40"/>
            <w:ind w:left="-57" w:right="-57"/>
            <w:jc w:val="center"/>
            <w:rPr>
              <w:rFonts w:ascii="Times New Roman" w:hAnsi="Times New Roman" w:cs="Times New Roman"/>
            </w:rPr>
          </w:pPr>
          <w:r w:rsidRPr="00E95244">
            <w:rPr>
              <w:rFonts w:ascii="Times New Roman" w:hAnsi="Times New Roman" w:cs="Times New Roman"/>
            </w:rPr>
            <w:t>№док</w:t>
          </w:r>
        </w:p>
      </w:tc>
      <w:tc>
        <w:tcPr>
          <w:tcW w:w="848" w:type="dxa"/>
          <w:tcBorders>
            <w:top w:val="single" w:sz="12" w:space="0" w:color="auto"/>
            <w:left w:val="single" w:sz="12" w:space="0" w:color="auto"/>
            <w:right w:val="single" w:sz="12" w:space="0" w:color="auto"/>
          </w:tcBorders>
          <w:vAlign w:val="center"/>
        </w:tcPr>
        <w:p w14:paraId="62EC1EEB" w14:textId="77777777" w:rsidR="00B16D38" w:rsidRPr="00E95244" w:rsidRDefault="00B16D38" w:rsidP="00E40A43">
          <w:pPr>
            <w:spacing w:before="40"/>
            <w:jc w:val="center"/>
            <w:rPr>
              <w:rFonts w:ascii="Times New Roman" w:hAnsi="Times New Roman" w:cs="Times New Roman"/>
            </w:rPr>
          </w:pPr>
          <w:r w:rsidRPr="00E95244">
            <w:rPr>
              <w:rFonts w:ascii="Times New Roman" w:hAnsi="Times New Roman" w:cs="Times New Roman"/>
            </w:rPr>
            <w:t>Подп.</w:t>
          </w:r>
        </w:p>
      </w:tc>
      <w:tc>
        <w:tcPr>
          <w:tcW w:w="566" w:type="dxa"/>
          <w:tcBorders>
            <w:top w:val="single" w:sz="12" w:space="0" w:color="auto"/>
            <w:left w:val="single" w:sz="12" w:space="0" w:color="auto"/>
            <w:right w:val="single" w:sz="12" w:space="0" w:color="auto"/>
          </w:tcBorders>
          <w:vAlign w:val="center"/>
        </w:tcPr>
        <w:p w14:paraId="176B18C8" w14:textId="77777777" w:rsidR="00B16D38" w:rsidRPr="00E95244" w:rsidRDefault="00B16D38" w:rsidP="00E40A43">
          <w:pPr>
            <w:spacing w:before="40"/>
            <w:jc w:val="center"/>
            <w:rPr>
              <w:rFonts w:ascii="Times New Roman" w:hAnsi="Times New Roman" w:cs="Times New Roman"/>
            </w:rPr>
          </w:pPr>
          <w:r w:rsidRPr="00E95244">
            <w:rPr>
              <w:rFonts w:ascii="Times New Roman" w:hAnsi="Times New Roman" w:cs="Times New Roman"/>
            </w:rPr>
            <w:t>Дата</w:t>
          </w:r>
        </w:p>
      </w:tc>
      <w:tc>
        <w:tcPr>
          <w:tcW w:w="6201" w:type="dxa"/>
          <w:vMerge/>
          <w:tcBorders>
            <w:left w:val="single" w:sz="12" w:space="0" w:color="auto"/>
            <w:right w:val="single" w:sz="12" w:space="0" w:color="auto"/>
          </w:tcBorders>
        </w:tcPr>
        <w:p w14:paraId="02A26A5B" w14:textId="77777777" w:rsidR="00B16D38" w:rsidRPr="00E95244" w:rsidRDefault="00B16D38" w:rsidP="00E40A43">
          <w:pPr>
            <w:jc w:val="center"/>
            <w:rPr>
              <w:rFonts w:ascii="Times New Roman" w:hAnsi="Times New Roman" w:cs="Times New Roman"/>
            </w:rPr>
          </w:pPr>
        </w:p>
      </w:tc>
      <w:tc>
        <w:tcPr>
          <w:tcW w:w="554" w:type="dxa"/>
          <w:vMerge/>
          <w:tcBorders>
            <w:left w:val="single" w:sz="12" w:space="0" w:color="auto"/>
          </w:tcBorders>
        </w:tcPr>
        <w:p w14:paraId="2BD6D34A" w14:textId="77777777" w:rsidR="00B16D38" w:rsidRPr="00E95244" w:rsidRDefault="00B16D38" w:rsidP="00E40A43">
          <w:pPr>
            <w:jc w:val="center"/>
            <w:rPr>
              <w:rFonts w:ascii="Times New Roman" w:hAnsi="Times New Roman" w:cs="Times New Roman"/>
              <w:sz w:val="28"/>
            </w:rPr>
          </w:pPr>
        </w:p>
      </w:tc>
    </w:tr>
  </w:tbl>
  <w:p w14:paraId="7357D818" w14:textId="77777777" w:rsidR="00B16D38" w:rsidRDefault="00B16D38">
    <w:pPr>
      <w:pStyle w:val="ac"/>
    </w:pPr>
    <w:r>
      <w:rPr>
        <w:noProof/>
        <w:lang w:eastAsia="ru-RU"/>
      </w:rPr>
      <mc:AlternateContent>
        <mc:Choice Requires="wpg">
          <w:drawing>
            <wp:anchor distT="0" distB="0" distL="114300" distR="114300" simplePos="0" relativeHeight="251660288" behindDoc="0" locked="0" layoutInCell="1" allowOverlap="1" wp14:anchorId="583FB845" wp14:editId="1F8D078F">
              <wp:simplePos x="0" y="0"/>
              <wp:positionH relativeFrom="column">
                <wp:posOffset>163195</wp:posOffset>
              </wp:positionH>
              <wp:positionV relativeFrom="paragraph">
                <wp:posOffset>5090160</wp:posOffset>
              </wp:positionV>
              <wp:extent cx="543560" cy="5403850"/>
              <wp:effectExtent l="10795" t="13335" r="17145" b="12065"/>
              <wp:wrapNone/>
              <wp:docPr id="16" name="Группа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3560" cy="5403850"/>
                        <a:chOff x="1034" y="7978"/>
                        <a:chExt cx="856" cy="8510"/>
                      </a:xfrm>
                    </wpg:grpSpPr>
                    <wpg:grpSp>
                      <wpg:cNvPr id="17" name="Group 17"/>
                      <wpg:cNvGrpSpPr>
                        <a:grpSpLocks/>
                      </wpg:cNvGrpSpPr>
                      <wpg:grpSpPr bwMode="auto">
                        <a:xfrm>
                          <a:off x="1209" y="11669"/>
                          <a:ext cx="681" cy="4819"/>
                          <a:chOff x="1209" y="11669"/>
                          <a:chExt cx="681" cy="4819"/>
                        </a:xfrm>
                      </wpg:grpSpPr>
                      <wps:wsp>
                        <wps:cNvPr id="18" name="Rectangle 18"/>
                        <wps:cNvSpPr>
                          <a:spLocks noChangeArrowheads="1"/>
                        </wps:cNvSpPr>
                        <wps:spPr bwMode="auto">
                          <a:xfrm>
                            <a:off x="1210" y="11669"/>
                            <a:ext cx="680" cy="4819"/>
                          </a:xfrm>
                          <a:prstGeom prst="rect">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wps:wsp>
                        <wps:cNvPr id="19" name="Text Box 19"/>
                        <wps:cNvSpPr txBox="1">
                          <a:spLocks noChangeArrowheads="1"/>
                        </wps:cNvSpPr>
                        <wps:spPr bwMode="auto">
                          <a:xfrm>
                            <a:off x="1209" y="15070"/>
                            <a:ext cx="283" cy="1417"/>
                          </a:xfrm>
                          <a:prstGeom prst="rect">
                            <a:avLst/>
                          </a:prstGeom>
                          <a:solidFill>
                            <a:srgbClr val="FFFFFF"/>
                          </a:solidFill>
                          <a:ln w="19050">
                            <a:solidFill>
                              <a:srgbClr val="000000"/>
                            </a:solidFill>
                            <a:miter lim="800000"/>
                            <a:headEnd/>
                            <a:tailEnd/>
                          </a:ln>
                        </wps:spPr>
                        <wps:txbx>
                          <w:txbxContent>
                            <w:p w14:paraId="342272AC" w14:textId="77777777" w:rsidR="00B16D38" w:rsidRPr="00F07EF0" w:rsidRDefault="00B16D38" w:rsidP="00565E9C">
                              <w:pPr>
                                <w:pStyle w:val="ae"/>
                                <w:rPr>
                                  <w:rFonts w:ascii="Arial Narrow" w:hAnsi="Arial Narrow"/>
                                  <w:sz w:val="20"/>
                                </w:rPr>
                              </w:pPr>
                              <w:r w:rsidRPr="00E30A4B">
                                <w:rPr>
                                  <w:rFonts w:ascii="Arial Narrow" w:hAnsi="Arial Narrow"/>
                                  <w:i w:val="0"/>
                                  <w:sz w:val="20"/>
                                </w:rPr>
                                <w:t>Инв. № подл</w:t>
                              </w:r>
                              <w:r>
                                <w:rPr>
                                  <w:rFonts w:ascii="Arial Narrow" w:hAnsi="Arial Narrow"/>
                                  <w:sz w:val="20"/>
                                </w:rPr>
                                <w:t>.</w:t>
                              </w:r>
                            </w:p>
                          </w:txbxContent>
                        </wps:txbx>
                        <wps:bodyPr rot="0" vert="vert270" wrap="square" lIns="0" tIns="0" rIns="0" bIns="0" anchor="t" anchorCtr="0" upright="1">
                          <a:noAutofit/>
                        </wps:bodyPr>
                      </wps:wsp>
                      <wps:wsp>
                        <wps:cNvPr id="20" name="Text Box 20"/>
                        <wps:cNvSpPr txBox="1">
                          <a:spLocks noChangeArrowheads="1"/>
                        </wps:cNvSpPr>
                        <wps:spPr bwMode="auto">
                          <a:xfrm>
                            <a:off x="1210" y="13083"/>
                            <a:ext cx="283" cy="1984"/>
                          </a:xfrm>
                          <a:prstGeom prst="rect">
                            <a:avLst/>
                          </a:prstGeom>
                          <a:solidFill>
                            <a:srgbClr val="FFFFFF"/>
                          </a:solidFill>
                          <a:ln w="19050">
                            <a:solidFill>
                              <a:srgbClr val="000000"/>
                            </a:solidFill>
                            <a:miter lim="800000"/>
                            <a:headEnd/>
                            <a:tailEnd/>
                          </a:ln>
                        </wps:spPr>
                        <wps:txbx>
                          <w:txbxContent>
                            <w:p w14:paraId="203656E5" w14:textId="77777777" w:rsidR="00B16D38" w:rsidRPr="00E30A4B" w:rsidRDefault="00B16D38" w:rsidP="00565E9C">
                              <w:pPr>
                                <w:pStyle w:val="ae"/>
                                <w:rPr>
                                  <w:rFonts w:ascii="Arial Narrow" w:hAnsi="Arial Narrow"/>
                                  <w:i w:val="0"/>
                                  <w:sz w:val="20"/>
                                </w:rPr>
                              </w:pPr>
                              <w:r w:rsidRPr="00E30A4B">
                                <w:rPr>
                                  <w:rFonts w:ascii="Arial Narrow" w:hAnsi="Arial Narrow"/>
                                  <w:i w:val="0"/>
                                  <w:sz w:val="20"/>
                                </w:rPr>
                                <w:t>Подп. и дата</w:t>
                              </w:r>
                            </w:p>
                          </w:txbxContent>
                        </wps:txbx>
                        <wps:bodyPr rot="0" vert="vert270" wrap="square" lIns="0" tIns="0" rIns="0" bIns="0" anchor="t" anchorCtr="0" upright="1">
                          <a:noAutofit/>
                        </wps:bodyPr>
                      </wps:wsp>
                      <wps:wsp>
                        <wps:cNvPr id="21" name="Text Box 21"/>
                        <wps:cNvSpPr txBox="1">
                          <a:spLocks noChangeArrowheads="1"/>
                        </wps:cNvSpPr>
                        <wps:spPr bwMode="auto">
                          <a:xfrm>
                            <a:off x="1212" y="11669"/>
                            <a:ext cx="283" cy="1417"/>
                          </a:xfrm>
                          <a:prstGeom prst="rect">
                            <a:avLst/>
                          </a:prstGeom>
                          <a:solidFill>
                            <a:srgbClr val="FFFFFF"/>
                          </a:solidFill>
                          <a:ln w="19050">
                            <a:solidFill>
                              <a:srgbClr val="000000"/>
                            </a:solidFill>
                            <a:miter lim="800000"/>
                            <a:headEnd/>
                            <a:tailEnd/>
                          </a:ln>
                        </wps:spPr>
                        <wps:txbx>
                          <w:txbxContent>
                            <w:p w14:paraId="09649B80" w14:textId="77777777" w:rsidR="00B16D38" w:rsidRPr="00E30A4B" w:rsidRDefault="00B16D38" w:rsidP="00565E9C">
                              <w:pPr>
                                <w:pStyle w:val="ae"/>
                                <w:rPr>
                                  <w:rFonts w:ascii="Arial Narrow" w:hAnsi="Arial Narrow"/>
                                  <w:i w:val="0"/>
                                  <w:sz w:val="20"/>
                                </w:rPr>
                              </w:pPr>
                              <w:r w:rsidRPr="00E30A4B">
                                <w:rPr>
                                  <w:rFonts w:ascii="Arial Narrow" w:hAnsi="Arial Narrow"/>
                                  <w:i w:val="0"/>
                                  <w:sz w:val="20"/>
                                </w:rPr>
                                <w:t>Взам. Инв. №</w:t>
                              </w:r>
                            </w:p>
                          </w:txbxContent>
                        </wps:txbx>
                        <wps:bodyPr rot="0" vert="vert270" wrap="square" lIns="0" tIns="0" rIns="0" bIns="0" anchor="t" anchorCtr="0" upright="1">
                          <a:noAutofit/>
                        </wps:bodyPr>
                      </wps:wsp>
                    </wpg:grpSp>
                    <wpg:grpSp>
                      <wpg:cNvPr id="22" name="Group 22"/>
                      <wpg:cNvGrpSpPr>
                        <a:grpSpLocks/>
                      </wpg:cNvGrpSpPr>
                      <wpg:grpSpPr bwMode="auto">
                        <a:xfrm>
                          <a:off x="1034" y="7978"/>
                          <a:ext cx="852" cy="3687"/>
                          <a:chOff x="1034" y="7978"/>
                          <a:chExt cx="852" cy="3687"/>
                        </a:xfrm>
                      </wpg:grpSpPr>
                      <wps:wsp>
                        <wps:cNvPr id="23" name="Text Box 23"/>
                        <wps:cNvSpPr txBox="1">
                          <a:spLocks noChangeArrowheads="1"/>
                        </wps:cNvSpPr>
                        <wps:spPr bwMode="auto">
                          <a:xfrm>
                            <a:off x="1601" y="10531"/>
                            <a:ext cx="283" cy="1134"/>
                          </a:xfrm>
                          <a:prstGeom prst="rect">
                            <a:avLst/>
                          </a:prstGeom>
                          <a:solidFill>
                            <a:srgbClr val="FFFFFF"/>
                          </a:solidFill>
                          <a:ln w="9525">
                            <a:solidFill>
                              <a:srgbClr val="000000"/>
                            </a:solidFill>
                            <a:miter lim="800000"/>
                            <a:headEnd/>
                            <a:tailEnd/>
                          </a:ln>
                        </wps:spPr>
                        <wps:txbx>
                          <w:txbxContent>
                            <w:p w14:paraId="7F349A7C" w14:textId="77777777" w:rsidR="00B16D38" w:rsidRPr="003A1D2A" w:rsidRDefault="00B16D38" w:rsidP="00565E9C"/>
                          </w:txbxContent>
                        </wps:txbx>
                        <wps:bodyPr rot="0" vert="vert270" wrap="square" lIns="0" tIns="0" rIns="0" bIns="0" anchor="t" anchorCtr="0" upright="1">
                          <a:noAutofit/>
                        </wps:bodyPr>
                      </wps:wsp>
                      <wps:wsp>
                        <wps:cNvPr id="24" name="Text Box 24"/>
                        <wps:cNvSpPr txBox="1">
                          <a:spLocks noChangeArrowheads="1"/>
                        </wps:cNvSpPr>
                        <wps:spPr bwMode="auto">
                          <a:xfrm>
                            <a:off x="1601" y="9397"/>
                            <a:ext cx="283" cy="1134"/>
                          </a:xfrm>
                          <a:prstGeom prst="rect">
                            <a:avLst/>
                          </a:prstGeom>
                          <a:solidFill>
                            <a:srgbClr val="FFFFFF"/>
                          </a:solidFill>
                          <a:ln w="9525">
                            <a:solidFill>
                              <a:srgbClr val="000000"/>
                            </a:solidFill>
                            <a:miter lim="800000"/>
                            <a:headEnd/>
                            <a:tailEnd/>
                          </a:ln>
                        </wps:spPr>
                        <wps:txbx>
                          <w:txbxContent>
                            <w:p w14:paraId="4213EF57" w14:textId="77777777" w:rsidR="00B16D38" w:rsidRPr="00D6697F" w:rsidRDefault="00B16D38" w:rsidP="00565E9C"/>
                          </w:txbxContent>
                        </wps:txbx>
                        <wps:bodyPr rot="0" vert="vert270" wrap="square" lIns="0" tIns="0" rIns="0" bIns="0" anchor="t" anchorCtr="0" upright="1">
                          <a:noAutofit/>
                        </wps:bodyPr>
                      </wps:wsp>
                      <wps:wsp>
                        <wps:cNvPr id="25" name="Text Box 25"/>
                        <wps:cNvSpPr txBox="1">
                          <a:spLocks noChangeArrowheads="1"/>
                        </wps:cNvSpPr>
                        <wps:spPr bwMode="auto">
                          <a:xfrm>
                            <a:off x="1602" y="8548"/>
                            <a:ext cx="283" cy="850"/>
                          </a:xfrm>
                          <a:prstGeom prst="rect">
                            <a:avLst/>
                          </a:prstGeom>
                          <a:solidFill>
                            <a:srgbClr val="FFFFFF"/>
                          </a:solidFill>
                          <a:ln w="9525">
                            <a:solidFill>
                              <a:srgbClr val="000000"/>
                            </a:solidFill>
                            <a:miter lim="800000"/>
                            <a:headEnd/>
                            <a:tailEnd/>
                          </a:ln>
                        </wps:spPr>
                        <wps:txbx>
                          <w:txbxContent>
                            <w:p w14:paraId="370E910B" w14:textId="77777777" w:rsidR="00B16D38" w:rsidRPr="00D6697F" w:rsidRDefault="00B16D38" w:rsidP="00565E9C"/>
                          </w:txbxContent>
                        </wps:txbx>
                        <wps:bodyPr rot="0" vert="vert270" wrap="square" lIns="0" tIns="0" rIns="0" bIns="0" anchor="t" anchorCtr="0" upright="1">
                          <a:noAutofit/>
                        </wps:bodyPr>
                      </wps:wsp>
                      <wps:wsp>
                        <wps:cNvPr id="26" name="Text Box 26"/>
                        <wps:cNvSpPr txBox="1">
                          <a:spLocks noChangeArrowheads="1"/>
                        </wps:cNvSpPr>
                        <wps:spPr bwMode="auto">
                          <a:xfrm>
                            <a:off x="1603" y="7980"/>
                            <a:ext cx="283" cy="567"/>
                          </a:xfrm>
                          <a:prstGeom prst="rect">
                            <a:avLst/>
                          </a:prstGeom>
                          <a:solidFill>
                            <a:srgbClr val="FFFFFF"/>
                          </a:solidFill>
                          <a:ln w="9525">
                            <a:solidFill>
                              <a:srgbClr val="000000"/>
                            </a:solidFill>
                            <a:miter lim="800000"/>
                            <a:headEnd/>
                            <a:tailEnd/>
                          </a:ln>
                        </wps:spPr>
                        <wps:txbx>
                          <w:txbxContent>
                            <w:p w14:paraId="3CF96B42" w14:textId="77777777" w:rsidR="00B16D38" w:rsidRPr="00D6697F" w:rsidRDefault="00B16D38" w:rsidP="00565E9C"/>
                          </w:txbxContent>
                        </wps:txbx>
                        <wps:bodyPr rot="0" vert="vert270" wrap="square" lIns="0" tIns="0" rIns="0" bIns="0" anchor="t" anchorCtr="0" upright="1">
                          <a:noAutofit/>
                        </wps:bodyPr>
                      </wps:wsp>
                      <wps:wsp>
                        <wps:cNvPr id="27" name="Text Box 27"/>
                        <wps:cNvSpPr txBox="1">
                          <a:spLocks noChangeArrowheads="1"/>
                        </wps:cNvSpPr>
                        <wps:spPr bwMode="auto">
                          <a:xfrm>
                            <a:off x="1034" y="7980"/>
                            <a:ext cx="283" cy="3685"/>
                          </a:xfrm>
                          <a:prstGeom prst="rect">
                            <a:avLst/>
                          </a:prstGeom>
                          <a:solidFill>
                            <a:srgbClr val="FFFFFF"/>
                          </a:solidFill>
                          <a:ln w="9525">
                            <a:solidFill>
                              <a:srgbClr val="000000"/>
                            </a:solidFill>
                            <a:miter lim="800000"/>
                            <a:headEnd/>
                            <a:tailEnd/>
                          </a:ln>
                        </wps:spPr>
                        <wps:txbx>
                          <w:txbxContent>
                            <w:p w14:paraId="27E4170B" w14:textId="77777777" w:rsidR="00B16D38" w:rsidRPr="00BE3E1E" w:rsidRDefault="00B16D38" w:rsidP="00565E9C">
                              <w:pPr>
                                <w:ind w:left="57"/>
                                <w:rPr>
                                  <w:rFonts w:ascii="Arial Narrow" w:hAnsi="Arial Narrow"/>
                                </w:rPr>
                              </w:pPr>
                              <w:r>
                                <w:rPr>
                                  <w:rFonts w:ascii="Arial Narrow" w:hAnsi="Arial Narrow"/>
                                </w:rPr>
                                <w:t>Согласова</w:t>
                              </w:r>
                              <w:r w:rsidRPr="00BE3E1E">
                                <w:rPr>
                                  <w:rFonts w:ascii="Arial Narrow" w:hAnsi="Arial Narrow"/>
                                </w:rPr>
                                <w:t>но</w:t>
                              </w:r>
                            </w:p>
                          </w:txbxContent>
                        </wps:txbx>
                        <wps:bodyPr rot="0" vert="vert270" wrap="square" lIns="0" tIns="0" rIns="0" bIns="0" anchor="t" anchorCtr="0" upright="1">
                          <a:noAutofit/>
                        </wps:bodyPr>
                      </wps:wsp>
                      <wps:wsp>
                        <wps:cNvPr id="28" name="Text Box 28"/>
                        <wps:cNvSpPr txBox="1">
                          <a:spLocks noChangeArrowheads="1"/>
                        </wps:cNvSpPr>
                        <wps:spPr bwMode="auto">
                          <a:xfrm>
                            <a:off x="1316" y="10531"/>
                            <a:ext cx="283" cy="1134"/>
                          </a:xfrm>
                          <a:prstGeom prst="rect">
                            <a:avLst/>
                          </a:prstGeom>
                          <a:solidFill>
                            <a:srgbClr val="FFFFFF"/>
                          </a:solidFill>
                          <a:ln w="9525">
                            <a:solidFill>
                              <a:srgbClr val="000000"/>
                            </a:solidFill>
                            <a:miter lim="800000"/>
                            <a:headEnd/>
                            <a:tailEnd/>
                          </a:ln>
                        </wps:spPr>
                        <wps:txbx>
                          <w:txbxContent>
                            <w:p w14:paraId="74EF05D6" w14:textId="77777777" w:rsidR="00B16D38" w:rsidRPr="003A1D2A" w:rsidRDefault="00B16D38" w:rsidP="00565E9C"/>
                          </w:txbxContent>
                        </wps:txbx>
                        <wps:bodyPr rot="0" vert="vert270" wrap="square" lIns="0" tIns="0" rIns="0" bIns="0" anchor="t" anchorCtr="0" upright="1">
                          <a:noAutofit/>
                        </wps:bodyPr>
                      </wps:wsp>
                      <wps:wsp>
                        <wps:cNvPr id="29" name="Text Box 29"/>
                        <wps:cNvSpPr txBox="1">
                          <a:spLocks noChangeArrowheads="1"/>
                        </wps:cNvSpPr>
                        <wps:spPr bwMode="auto">
                          <a:xfrm>
                            <a:off x="1317" y="8547"/>
                            <a:ext cx="283" cy="850"/>
                          </a:xfrm>
                          <a:prstGeom prst="rect">
                            <a:avLst/>
                          </a:prstGeom>
                          <a:solidFill>
                            <a:srgbClr val="FFFFFF"/>
                          </a:solidFill>
                          <a:ln w="9525">
                            <a:solidFill>
                              <a:srgbClr val="000000"/>
                            </a:solidFill>
                            <a:miter lim="800000"/>
                            <a:headEnd/>
                            <a:tailEnd/>
                          </a:ln>
                        </wps:spPr>
                        <wps:txbx>
                          <w:txbxContent>
                            <w:p w14:paraId="2A55C7FA" w14:textId="77777777" w:rsidR="00B16D38" w:rsidRPr="00D6697F" w:rsidRDefault="00B16D38" w:rsidP="00565E9C"/>
                          </w:txbxContent>
                        </wps:txbx>
                        <wps:bodyPr rot="0" vert="vert270" wrap="square" lIns="0" tIns="0" rIns="0" bIns="0" anchor="t" anchorCtr="0" upright="1">
                          <a:noAutofit/>
                        </wps:bodyPr>
                      </wps:wsp>
                      <wps:wsp>
                        <wps:cNvPr id="30" name="Text Box 30"/>
                        <wps:cNvSpPr txBox="1">
                          <a:spLocks noChangeArrowheads="1"/>
                        </wps:cNvSpPr>
                        <wps:spPr bwMode="auto">
                          <a:xfrm>
                            <a:off x="1316" y="7978"/>
                            <a:ext cx="283" cy="567"/>
                          </a:xfrm>
                          <a:prstGeom prst="rect">
                            <a:avLst/>
                          </a:prstGeom>
                          <a:solidFill>
                            <a:srgbClr val="FFFFFF"/>
                          </a:solidFill>
                          <a:ln w="9525">
                            <a:solidFill>
                              <a:srgbClr val="000000"/>
                            </a:solidFill>
                            <a:miter lim="800000"/>
                            <a:headEnd/>
                            <a:tailEnd/>
                          </a:ln>
                        </wps:spPr>
                        <wps:txbx>
                          <w:txbxContent>
                            <w:p w14:paraId="7AEB3E18" w14:textId="77777777" w:rsidR="00B16D38" w:rsidRPr="00D6697F" w:rsidRDefault="00B16D38" w:rsidP="00565E9C"/>
                          </w:txbxContent>
                        </wps:txbx>
                        <wps:bodyPr rot="0" vert="vert270" wrap="square" lIns="0" tIns="0" rIns="0" bIns="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583FB845" id="Группа 16" o:spid="_x0000_s1027" style="position:absolute;margin-left:12.85pt;margin-top:400.8pt;width:42.8pt;height:425.5pt;z-index:251660288" coordorigin="1034,7978" coordsize="856,85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">
              <v:group id="Group 17" o:spid="_x0000_s1028" style="position:absolute;left:1209;top:11669;width:681;height:4819" coordorigin="1209,11669" coordsize="681,4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rect id="Rectangle 18" o:spid="_x0000_s1029" style="position:absolute;left:1210;top:11669;width:680;height:4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" strokeweight="1.5pt"/>
                <v:shape id="Text Box 19" o:spid="_x0000_s1030" type="#_x0000_t202" style="position:absolute;left:1209;top:15070;width:283;height:1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" strokeweight="1.5pt">
                  <v:textbox style="layout-flow:vertical;mso-layout-flow-alt:bottom-to-top" inset="0,0,0,0">
                    <w:txbxContent>
                      <w:p w14:paraId="342272AC" w14:textId="77777777" w:rsidR="00B16D38" w:rsidRPr="00F07EF0" w:rsidRDefault="00B16D38" w:rsidP="00565E9C">
                        <w:pPr>
                          <w:pStyle w:val="ae"/>
                          <w:rPr>
                            <w:rFonts w:ascii="Arial Narrow" w:hAnsi="Arial Narrow"/>
                            <w:sz w:val="20"/>
                          </w:rPr>
                        </w:pPr>
                        <w:r w:rsidRPr="00E30A4B">
                          <w:rPr>
                            <w:rFonts w:ascii="Arial Narrow" w:hAnsi="Arial Narrow"/>
                            <w:i w:val="0"/>
                            <w:sz w:val="20"/>
                          </w:rPr>
                          <w:t>Инв. № подл</w:t>
                        </w:r>
                        <w:r>
                          <w:rPr>
                            <w:rFonts w:ascii="Arial Narrow" w:hAnsi="Arial Narrow"/>
                            <w:sz w:val="20"/>
                          </w:rPr>
                          <w:t>.</w:t>
                        </w:r>
                      </w:p>
                    </w:txbxContent>
                  </v:textbox>
                </v:shape>
                <v:shape id="Text Box 20" o:spid="_x0000_s1031" type="#_x0000_t202" style="position:absolute;left:1210;top:13083;width:283;height:1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" strokeweight="1.5pt">
                  <v:textbox style="layout-flow:vertical;mso-layout-flow-alt:bottom-to-top" inset="0,0,0,0">
                    <w:txbxContent>
                      <w:p w14:paraId="203656E5" w14:textId="77777777" w:rsidR="00B16D38" w:rsidRPr="00E30A4B" w:rsidRDefault="00B16D38" w:rsidP="00565E9C">
                        <w:pPr>
                          <w:pStyle w:val="ae"/>
                          <w:rPr>
                            <w:rFonts w:ascii="Arial Narrow" w:hAnsi="Arial Narrow"/>
                            <w:i w:val="0"/>
                            <w:sz w:val="20"/>
                          </w:rPr>
                        </w:pPr>
                        <w:r w:rsidRPr="00E30A4B">
                          <w:rPr>
                            <w:rFonts w:ascii="Arial Narrow" w:hAnsi="Arial Narrow"/>
                            <w:i w:val="0"/>
                            <w:sz w:val="20"/>
                          </w:rPr>
                          <w:t>Подп. и дата</w:t>
                        </w:r>
                      </w:p>
                    </w:txbxContent>
                  </v:textbox>
                </v:shape>
                <v:shape id="Text Box 21" o:spid="_x0000_s1032" type="#_x0000_t202" style="position:absolute;left:1212;top:11669;width:283;height:1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" strokeweight="1.5pt">
                  <v:textbox style="layout-flow:vertical;mso-layout-flow-alt:bottom-to-top" inset="0,0,0,0">
                    <w:txbxContent>
                      <w:p w14:paraId="09649B80" w14:textId="77777777" w:rsidR="00B16D38" w:rsidRPr="00E30A4B" w:rsidRDefault="00B16D38" w:rsidP="00565E9C">
                        <w:pPr>
                          <w:pStyle w:val="ae"/>
                          <w:rPr>
                            <w:rFonts w:ascii="Arial Narrow" w:hAnsi="Arial Narrow"/>
                            <w:i w:val="0"/>
                            <w:sz w:val="20"/>
                          </w:rPr>
                        </w:pPr>
                        <w:r w:rsidRPr="00E30A4B">
                          <w:rPr>
                            <w:rFonts w:ascii="Arial Narrow" w:hAnsi="Arial Narrow"/>
                            <w:i w:val="0"/>
                            <w:sz w:val="20"/>
                          </w:rPr>
                          <w:t>Взам. Инв. №</w:t>
                        </w:r>
                      </w:p>
                    </w:txbxContent>
                  </v:textbox>
                </v:shape>
              </v:group>
              <v:group id="Group 22" o:spid="_x0000_s1033" style="position:absolute;left:1034;top:7978;width:852;height:3687" coordorigin="1034,7978" coordsize="852,36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shape id="Text Box 23" o:spid="_x0000_s1034" type="#_x0000_t202" style="position:absolute;left:1601;top:10531;width:283;height:11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">
                  <v:textbox style="layout-flow:vertical;mso-layout-flow-alt:bottom-to-top" inset="0,0,0,0">
                    <w:txbxContent>
                      <w:p w14:paraId="7F349A7C" w14:textId="77777777" w:rsidR="00B16D38" w:rsidRPr="003A1D2A" w:rsidRDefault="00B16D38" w:rsidP="00565E9C"/>
                    </w:txbxContent>
                  </v:textbox>
                </v:shape>
                <v:shape id="Text Box 24" o:spid="_x0000_s1035" type="#_x0000_t202" style="position:absolute;left:1601;top:9397;width:283;height:11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">
                  <v:textbox style="layout-flow:vertical;mso-layout-flow-alt:bottom-to-top" inset="0,0,0,0">
                    <w:txbxContent>
                      <w:p w14:paraId="4213EF57" w14:textId="77777777" w:rsidR="00B16D38" w:rsidRPr="00D6697F" w:rsidRDefault="00B16D38" w:rsidP="00565E9C"/>
                    </w:txbxContent>
                  </v:textbox>
                </v:shape>
                <v:shape id="Text Box 25" o:spid="_x0000_s1036" type="#_x0000_t202" style="position:absolute;left:1602;top:8548;width:283;height:8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">
                  <v:textbox style="layout-flow:vertical;mso-layout-flow-alt:bottom-to-top" inset="0,0,0,0">
                    <w:txbxContent>
                      <w:p w14:paraId="370E910B" w14:textId="77777777" w:rsidR="00B16D38" w:rsidRPr="00D6697F" w:rsidRDefault="00B16D38" w:rsidP="00565E9C"/>
                    </w:txbxContent>
                  </v:textbox>
                </v:shape>
                <v:shape id="Text Box 26" o:spid="_x0000_s1037" type="#_x0000_t202" style="position:absolute;left:1603;top:7980;width:283;height: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">
                  <v:textbox style="layout-flow:vertical;mso-layout-flow-alt:bottom-to-top" inset="0,0,0,0">
                    <w:txbxContent>
                      <w:p w14:paraId="3CF96B42" w14:textId="77777777" w:rsidR="00B16D38" w:rsidRPr="00D6697F" w:rsidRDefault="00B16D38" w:rsidP="00565E9C"/>
                    </w:txbxContent>
                  </v:textbox>
                </v:shape>
                <v:shape id="Text Box 27" o:spid="_x0000_s1038" type="#_x0000_t202" style="position:absolute;left:1034;top:7980;width:283;height:36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">
                  <v:textbox style="layout-flow:vertical;mso-layout-flow-alt:bottom-to-top" inset="0,0,0,0">
                    <w:txbxContent>
                      <w:p w14:paraId="27E4170B" w14:textId="77777777" w:rsidR="00B16D38" w:rsidRPr="00BE3E1E" w:rsidRDefault="00B16D38" w:rsidP="00565E9C">
                        <w:pPr>
                          <w:ind w:left="57"/>
                          <w:rPr>
                            <w:rFonts w:ascii="Arial Narrow" w:hAnsi="Arial Narrow"/>
                          </w:rPr>
                        </w:pPr>
                        <w:r>
                          <w:rPr>
                            <w:rFonts w:ascii="Arial Narrow" w:hAnsi="Arial Narrow"/>
                          </w:rPr>
                          <w:t>Согласова</w:t>
                        </w:r>
                        <w:r w:rsidRPr="00BE3E1E">
                          <w:rPr>
                            <w:rFonts w:ascii="Arial Narrow" w:hAnsi="Arial Narrow"/>
                          </w:rPr>
                          <w:t>но</w:t>
                        </w:r>
                      </w:p>
                    </w:txbxContent>
                  </v:textbox>
                </v:shape>
                <v:shape id="Text Box 28" o:spid="_x0000_s1039" type="#_x0000_t202" style="position:absolute;left:1316;top:10531;width:283;height:11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">
                  <v:textbox style="layout-flow:vertical;mso-layout-flow-alt:bottom-to-top" inset="0,0,0,0">
                    <w:txbxContent>
                      <w:p w14:paraId="74EF05D6" w14:textId="77777777" w:rsidR="00B16D38" w:rsidRPr="003A1D2A" w:rsidRDefault="00B16D38" w:rsidP="00565E9C"/>
                    </w:txbxContent>
                  </v:textbox>
                </v:shape>
                <v:shape id="Text Box 29" o:spid="_x0000_s1040" type="#_x0000_t202" style="position:absolute;left:1317;top:8547;width:283;height:8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">
                  <v:textbox style="layout-flow:vertical;mso-layout-flow-alt:bottom-to-top" inset="0,0,0,0">
                    <w:txbxContent>
                      <w:p w14:paraId="2A55C7FA" w14:textId="77777777" w:rsidR="00B16D38" w:rsidRPr="00D6697F" w:rsidRDefault="00B16D38" w:rsidP="00565E9C"/>
                    </w:txbxContent>
                  </v:textbox>
                </v:shape>
                <v:shape id="Text Box 30" o:spid="_x0000_s1041" type="#_x0000_t202" style="position:absolute;left:1316;top:7978;width:283;height: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">
                  <v:textbox style="layout-flow:vertical;mso-layout-flow-alt:bottom-to-top" inset="0,0,0,0">
                    <w:txbxContent>
                      <w:p w14:paraId="7AEB3E18" w14:textId="77777777" w:rsidR="00B16D38" w:rsidRPr="00D6697F" w:rsidRDefault="00B16D38" w:rsidP="00565E9C"/>
                    </w:txbxContent>
                  </v:textbox>
                </v:shape>
              </v:group>
            </v:group>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45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567"/>
      <w:gridCol w:w="567"/>
      <w:gridCol w:w="567"/>
      <w:gridCol w:w="567"/>
      <w:gridCol w:w="851"/>
      <w:gridCol w:w="567"/>
      <w:gridCol w:w="3969"/>
      <w:gridCol w:w="851"/>
      <w:gridCol w:w="992"/>
      <w:gridCol w:w="959"/>
    </w:tblGrid>
    <w:tr w:rsidR="00B16D38" w:rsidRPr="00125FE8" w14:paraId="54611AFC" w14:textId="77777777" w:rsidTr="00F40601">
      <w:trPr>
        <w:cantSplit/>
        <w:trHeight w:hRule="exact" w:val="284"/>
      </w:trPr>
      <w:tc>
        <w:tcPr>
          <w:tcW w:w="567" w:type="dxa"/>
          <w:tcBorders>
            <w:top w:val="single" w:sz="6" w:space="0" w:color="auto"/>
            <w:left w:val="nil"/>
            <w:right w:val="single" w:sz="6" w:space="0" w:color="auto"/>
          </w:tcBorders>
          <w:vAlign w:val="center"/>
        </w:tcPr>
        <w:p w14:paraId="51CEE9FC" w14:textId="77777777" w:rsidR="00B16D38" w:rsidRPr="00125FE8" w:rsidRDefault="00B16D38" w:rsidP="00125FE8">
          <w:pPr>
            <w:pStyle w:val="aa"/>
            <w:rPr>
              <w:rFonts w:ascii="Times New Roman" w:hAnsi="Times New Roman" w:cs="Times New Roman"/>
              <w:i/>
              <w:iCs/>
              <w:noProof/>
              <w:sz w:val="18"/>
              <w:szCs w:val="18"/>
            </w:rPr>
          </w:pPr>
        </w:p>
      </w:tc>
      <w:tc>
        <w:tcPr>
          <w:tcW w:w="567" w:type="dxa"/>
          <w:tcBorders>
            <w:top w:val="single" w:sz="6" w:space="0" w:color="auto"/>
            <w:left w:val="single" w:sz="6" w:space="0" w:color="auto"/>
            <w:right w:val="single" w:sz="6" w:space="0" w:color="auto"/>
          </w:tcBorders>
          <w:vAlign w:val="center"/>
        </w:tcPr>
        <w:p w14:paraId="09F35545" w14:textId="77777777" w:rsidR="00B16D38" w:rsidRPr="00125FE8" w:rsidRDefault="00B16D38" w:rsidP="00125FE8">
          <w:pPr>
            <w:ind w:left="-70" w:right="-70"/>
            <w:rPr>
              <w:rFonts w:ascii="Times New Roman" w:hAnsi="Times New Roman" w:cs="Times New Roman"/>
              <w:i/>
              <w:iCs/>
              <w:sz w:val="18"/>
              <w:szCs w:val="18"/>
            </w:rPr>
          </w:pPr>
        </w:p>
      </w:tc>
      <w:tc>
        <w:tcPr>
          <w:tcW w:w="567" w:type="dxa"/>
          <w:tcBorders>
            <w:top w:val="single" w:sz="6" w:space="0" w:color="auto"/>
            <w:left w:val="single" w:sz="6" w:space="0" w:color="auto"/>
            <w:right w:val="single" w:sz="6" w:space="0" w:color="auto"/>
          </w:tcBorders>
          <w:vAlign w:val="center"/>
        </w:tcPr>
        <w:p w14:paraId="571B010C" w14:textId="77777777" w:rsidR="00B16D38" w:rsidRPr="00125FE8" w:rsidRDefault="00B16D38" w:rsidP="00125FE8">
          <w:pPr>
            <w:rPr>
              <w:rFonts w:ascii="Times New Roman" w:hAnsi="Times New Roman" w:cs="Times New Roman"/>
              <w:i/>
              <w:iCs/>
              <w:sz w:val="18"/>
              <w:szCs w:val="18"/>
            </w:rPr>
          </w:pPr>
        </w:p>
      </w:tc>
      <w:tc>
        <w:tcPr>
          <w:tcW w:w="567" w:type="dxa"/>
          <w:tcBorders>
            <w:top w:val="single" w:sz="6" w:space="0" w:color="auto"/>
            <w:left w:val="single" w:sz="6" w:space="0" w:color="auto"/>
            <w:right w:val="single" w:sz="6" w:space="0" w:color="auto"/>
          </w:tcBorders>
          <w:vAlign w:val="center"/>
        </w:tcPr>
        <w:p w14:paraId="4204000D" w14:textId="77777777" w:rsidR="00B16D38" w:rsidRPr="00125FE8" w:rsidRDefault="00B16D38" w:rsidP="00125FE8">
          <w:pPr>
            <w:ind w:left="-70" w:right="-70"/>
            <w:rPr>
              <w:rFonts w:ascii="Times New Roman" w:hAnsi="Times New Roman" w:cs="Times New Roman"/>
              <w:i/>
              <w:iCs/>
              <w:sz w:val="18"/>
              <w:szCs w:val="18"/>
            </w:rPr>
          </w:pPr>
        </w:p>
      </w:tc>
      <w:tc>
        <w:tcPr>
          <w:tcW w:w="851" w:type="dxa"/>
          <w:tcBorders>
            <w:top w:val="single" w:sz="6" w:space="0" w:color="auto"/>
            <w:left w:val="single" w:sz="6" w:space="0" w:color="auto"/>
            <w:right w:val="single" w:sz="6" w:space="0" w:color="auto"/>
          </w:tcBorders>
          <w:vAlign w:val="center"/>
        </w:tcPr>
        <w:p w14:paraId="2E82D2A2" w14:textId="77777777" w:rsidR="00B16D38" w:rsidRPr="00125FE8" w:rsidRDefault="00B16D38" w:rsidP="00125FE8">
          <w:pPr>
            <w:rPr>
              <w:rFonts w:ascii="Times New Roman" w:hAnsi="Times New Roman" w:cs="Times New Roman"/>
              <w:i/>
              <w:iCs/>
              <w:sz w:val="18"/>
              <w:szCs w:val="18"/>
            </w:rPr>
          </w:pPr>
        </w:p>
      </w:tc>
      <w:tc>
        <w:tcPr>
          <w:tcW w:w="567" w:type="dxa"/>
          <w:tcBorders>
            <w:top w:val="single" w:sz="6" w:space="0" w:color="auto"/>
            <w:left w:val="single" w:sz="6" w:space="0" w:color="auto"/>
          </w:tcBorders>
          <w:vAlign w:val="center"/>
        </w:tcPr>
        <w:p w14:paraId="6BD75782" w14:textId="77777777" w:rsidR="00B16D38" w:rsidRPr="00125FE8" w:rsidRDefault="00B16D38" w:rsidP="00125FE8">
          <w:pPr>
            <w:rPr>
              <w:rFonts w:ascii="Times New Roman" w:hAnsi="Times New Roman" w:cs="Times New Roman"/>
              <w:i/>
              <w:iCs/>
              <w:sz w:val="18"/>
              <w:szCs w:val="18"/>
            </w:rPr>
          </w:pPr>
        </w:p>
      </w:tc>
      <w:tc>
        <w:tcPr>
          <w:tcW w:w="6771" w:type="dxa"/>
          <w:gridSpan w:val="4"/>
          <w:vMerge w:val="restart"/>
          <w:tcBorders>
            <w:top w:val="single" w:sz="6" w:space="0" w:color="auto"/>
            <w:bottom w:val="nil"/>
            <w:right w:val="nil"/>
          </w:tcBorders>
          <w:shd w:val="clear" w:color="auto" w:fill="auto"/>
          <w:vAlign w:val="center"/>
        </w:tcPr>
        <w:p w14:paraId="3F44FB15" w14:textId="2E532F90" w:rsidR="00B16D38" w:rsidRPr="00031085" w:rsidRDefault="00652BEB" w:rsidP="00125FE8">
          <w:pPr>
            <w:jc w:val="center"/>
            <w:rPr>
              <w:rFonts w:ascii="Times New Roman" w:hAnsi="Times New Roman" w:cs="Times New Roman"/>
              <w:iCs/>
              <w:sz w:val="28"/>
              <w:szCs w:val="28"/>
            </w:rPr>
          </w:pPr>
          <w:r>
            <w:rPr>
              <w:rFonts w:ascii="Times New Roman" w:hAnsi="Times New Roman" w:cs="Times New Roman"/>
              <w:iCs/>
              <w:sz w:val="28"/>
              <w:szCs w:val="28"/>
            </w:rPr>
            <w:t>01-24</w:t>
          </w:r>
          <w:r w:rsidR="00B16D38" w:rsidRPr="005C66AE">
            <w:rPr>
              <w:rFonts w:ascii="Times New Roman" w:hAnsi="Times New Roman" w:cs="Times New Roman"/>
              <w:iCs/>
              <w:sz w:val="28"/>
              <w:szCs w:val="28"/>
            </w:rPr>
            <w:t>-ДПТ-ППТ-МО-2.2</w:t>
          </w:r>
        </w:p>
      </w:tc>
    </w:tr>
    <w:tr w:rsidR="00B16D38" w:rsidRPr="00125FE8" w14:paraId="73092AA8" w14:textId="77777777" w:rsidTr="00F40601">
      <w:trPr>
        <w:cantSplit/>
        <w:trHeight w:hRule="exact" w:val="284"/>
      </w:trPr>
      <w:tc>
        <w:tcPr>
          <w:tcW w:w="567" w:type="dxa"/>
          <w:tcBorders>
            <w:left w:val="nil"/>
            <w:right w:val="single" w:sz="6" w:space="0" w:color="auto"/>
          </w:tcBorders>
          <w:vAlign w:val="center"/>
        </w:tcPr>
        <w:p w14:paraId="2C5524E4" w14:textId="77777777" w:rsidR="00B16D38" w:rsidRPr="00125FE8" w:rsidRDefault="00B16D38" w:rsidP="00125FE8">
          <w:pPr>
            <w:jc w:val="center"/>
            <w:rPr>
              <w:rFonts w:ascii="Times New Roman" w:hAnsi="Times New Roman" w:cs="Times New Roman"/>
              <w:color w:val="000000"/>
              <w:sz w:val="18"/>
              <w:szCs w:val="18"/>
            </w:rPr>
          </w:pPr>
        </w:p>
      </w:tc>
      <w:tc>
        <w:tcPr>
          <w:tcW w:w="567" w:type="dxa"/>
          <w:tcBorders>
            <w:left w:val="single" w:sz="6" w:space="0" w:color="auto"/>
            <w:right w:val="single" w:sz="6" w:space="0" w:color="auto"/>
          </w:tcBorders>
          <w:vAlign w:val="center"/>
        </w:tcPr>
        <w:p w14:paraId="59751585" w14:textId="77777777" w:rsidR="00B16D38" w:rsidRPr="00125FE8" w:rsidRDefault="00B16D38" w:rsidP="00125FE8">
          <w:pPr>
            <w:ind w:left="-70" w:right="-70"/>
            <w:jc w:val="center"/>
            <w:rPr>
              <w:rFonts w:ascii="Times New Roman" w:hAnsi="Times New Roman" w:cs="Times New Roman"/>
              <w:color w:val="000000"/>
              <w:sz w:val="18"/>
              <w:szCs w:val="18"/>
            </w:rPr>
          </w:pPr>
        </w:p>
      </w:tc>
      <w:tc>
        <w:tcPr>
          <w:tcW w:w="567" w:type="dxa"/>
          <w:tcBorders>
            <w:left w:val="single" w:sz="6" w:space="0" w:color="auto"/>
            <w:right w:val="single" w:sz="6" w:space="0" w:color="auto"/>
          </w:tcBorders>
          <w:vAlign w:val="center"/>
        </w:tcPr>
        <w:p w14:paraId="7BC76F39" w14:textId="77777777" w:rsidR="00B16D38" w:rsidRPr="00125FE8" w:rsidRDefault="00B16D38" w:rsidP="00125FE8">
          <w:pPr>
            <w:jc w:val="center"/>
            <w:rPr>
              <w:rFonts w:ascii="Times New Roman" w:hAnsi="Times New Roman" w:cs="Times New Roman"/>
              <w:color w:val="000000"/>
              <w:sz w:val="18"/>
              <w:szCs w:val="18"/>
            </w:rPr>
          </w:pPr>
        </w:p>
      </w:tc>
      <w:tc>
        <w:tcPr>
          <w:tcW w:w="567" w:type="dxa"/>
          <w:tcBorders>
            <w:left w:val="single" w:sz="6" w:space="0" w:color="auto"/>
            <w:right w:val="single" w:sz="6" w:space="0" w:color="auto"/>
          </w:tcBorders>
          <w:vAlign w:val="center"/>
        </w:tcPr>
        <w:p w14:paraId="2D02CABB" w14:textId="77777777" w:rsidR="00B16D38" w:rsidRPr="00125FE8" w:rsidRDefault="00B16D38" w:rsidP="00125FE8">
          <w:pPr>
            <w:ind w:left="-70" w:right="-70"/>
            <w:jc w:val="center"/>
            <w:rPr>
              <w:rFonts w:ascii="Times New Roman" w:hAnsi="Times New Roman" w:cs="Times New Roman"/>
              <w:color w:val="000000"/>
              <w:sz w:val="18"/>
              <w:szCs w:val="18"/>
            </w:rPr>
          </w:pPr>
        </w:p>
      </w:tc>
      <w:tc>
        <w:tcPr>
          <w:tcW w:w="851" w:type="dxa"/>
          <w:tcBorders>
            <w:left w:val="single" w:sz="6" w:space="0" w:color="auto"/>
            <w:right w:val="single" w:sz="6" w:space="0" w:color="auto"/>
          </w:tcBorders>
          <w:vAlign w:val="center"/>
        </w:tcPr>
        <w:p w14:paraId="5F28267F" w14:textId="77777777" w:rsidR="00B16D38" w:rsidRPr="00125FE8" w:rsidRDefault="00B16D38" w:rsidP="00125FE8">
          <w:pPr>
            <w:jc w:val="center"/>
            <w:rPr>
              <w:rFonts w:ascii="Times New Roman" w:hAnsi="Times New Roman" w:cs="Times New Roman"/>
              <w:color w:val="000000"/>
              <w:sz w:val="18"/>
              <w:szCs w:val="18"/>
            </w:rPr>
          </w:pPr>
        </w:p>
      </w:tc>
      <w:tc>
        <w:tcPr>
          <w:tcW w:w="567" w:type="dxa"/>
          <w:tcBorders>
            <w:left w:val="single" w:sz="6" w:space="0" w:color="auto"/>
          </w:tcBorders>
          <w:vAlign w:val="center"/>
        </w:tcPr>
        <w:p w14:paraId="2259C9AE" w14:textId="77777777" w:rsidR="00B16D38" w:rsidRPr="00125FE8" w:rsidRDefault="00B16D38" w:rsidP="00125FE8">
          <w:pPr>
            <w:jc w:val="center"/>
            <w:rPr>
              <w:rFonts w:ascii="Times New Roman" w:hAnsi="Times New Roman" w:cs="Times New Roman"/>
              <w:color w:val="000000"/>
              <w:sz w:val="18"/>
              <w:szCs w:val="18"/>
            </w:rPr>
          </w:pPr>
        </w:p>
      </w:tc>
      <w:tc>
        <w:tcPr>
          <w:tcW w:w="6771" w:type="dxa"/>
          <w:gridSpan w:val="4"/>
          <w:vMerge/>
          <w:tcBorders>
            <w:top w:val="nil"/>
            <w:right w:val="nil"/>
          </w:tcBorders>
          <w:shd w:val="clear" w:color="auto" w:fill="auto"/>
        </w:tcPr>
        <w:p w14:paraId="699ACF22" w14:textId="77777777" w:rsidR="00B16D38" w:rsidRPr="00125FE8" w:rsidRDefault="00B16D38" w:rsidP="00125FE8">
          <w:pPr>
            <w:jc w:val="center"/>
            <w:rPr>
              <w:rFonts w:ascii="Times New Roman" w:hAnsi="Times New Roman" w:cs="Times New Roman"/>
              <w:i/>
              <w:iCs/>
              <w:sz w:val="18"/>
              <w:szCs w:val="18"/>
            </w:rPr>
          </w:pPr>
        </w:p>
      </w:tc>
    </w:tr>
    <w:tr w:rsidR="00B16D38" w:rsidRPr="00125FE8" w14:paraId="48CAA782" w14:textId="77777777" w:rsidTr="00F40601">
      <w:trPr>
        <w:cantSplit/>
        <w:trHeight w:hRule="exact" w:val="284"/>
      </w:trPr>
      <w:tc>
        <w:tcPr>
          <w:tcW w:w="567" w:type="dxa"/>
          <w:tcBorders>
            <w:left w:val="nil"/>
            <w:right w:val="single" w:sz="6" w:space="0" w:color="auto"/>
          </w:tcBorders>
          <w:vAlign w:val="center"/>
        </w:tcPr>
        <w:p w14:paraId="41B67108" w14:textId="77777777" w:rsidR="00B16D38" w:rsidRPr="00125FE8" w:rsidRDefault="00B16D38" w:rsidP="00125FE8">
          <w:pPr>
            <w:rPr>
              <w:rFonts w:ascii="Times New Roman" w:hAnsi="Times New Roman" w:cs="Times New Roman"/>
              <w:sz w:val="18"/>
              <w:szCs w:val="18"/>
            </w:rPr>
          </w:pPr>
          <w:r w:rsidRPr="00125FE8">
            <w:rPr>
              <w:rFonts w:ascii="Times New Roman" w:hAnsi="Times New Roman" w:cs="Times New Roman"/>
              <w:sz w:val="18"/>
              <w:szCs w:val="18"/>
            </w:rPr>
            <w:t>Изм.</w:t>
          </w:r>
        </w:p>
      </w:tc>
      <w:tc>
        <w:tcPr>
          <w:tcW w:w="567" w:type="dxa"/>
          <w:tcBorders>
            <w:left w:val="single" w:sz="6" w:space="0" w:color="auto"/>
            <w:right w:val="single" w:sz="6" w:space="0" w:color="auto"/>
          </w:tcBorders>
          <w:vAlign w:val="center"/>
        </w:tcPr>
        <w:p w14:paraId="0F1B1F71" w14:textId="77777777" w:rsidR="00B16D38" w:rsidRPr="00125FE8" w:rsidRDefault="00B16D38" w:rsidP="00125FE8">
          <w:pPr>
            <w:ind w:left="-70" w:right="-70"/>
            <w:rPr>
              <w:rFonts w:ascii="Times New Roman" w:hAnsi="Times New Roman" w:cs="Times New Roman"/>
              <w:sz w:val="18"/>
              <w:szCs w:val="18"/>
            </w:rPr>
          </w:pPr>
          <w:r w:rsidRPr="00125FE8">
            <w:rPr>
              <w:rFonts w:ascii="Times New Roman" w:hAnsi="Times New Roman" w:cs="Times New Roman"/>
              <w:sz w:val="18"/>
              <w:szCs w:val="18"/>
            </w:rPr>
            <w:t>Кол.уч.</w:t>
          </w:r>
        </w:p>
      </w:tc>
      <w:tc>
        <w:tcPr>
          <w:tcW w:w="567" w:type="dxa"/>
          <w:tcBorders>
            <w:left w:val="single" w:sz="6" w:space="0" w:color="auto"/>
            <w:right w:val="single" w:sz="6" w:space="0" w:color="auto"/>
          </w:tcBorders>
          <w:vAlign w:val="center"/>
        </w:tcPr>
        <w:p w14:paraId="1E91FC3B" w14:textId="77777777" w:rsidR="00B16D38" w:rsidRPr="00125FE8" w:rsidRDefault="00B16D38" w:rsidP="00125FE8">
          <w:pPr>
            <w:rPr>
              <w:rFonts w:ascii="Times New Roman" w:hAnsi="Times New Roman" w:cs="Times New Roman"/>
              <w:sz w:val="18"/>
              <w:szCs w:val="18"/>
            </w:rPr>
          </w:pPr>
          <w:r w:rsidRPr="00125FE8">
            <w:rPr>
              <w:rFonts w:ascii="Times New Roman" w:hAnsi="Times New Roman" w:cs="Times New Roman"/>
              <w:sz w:val="18"/>
              <w:szCs w:val="18"/>
            </w:rPr>
            <w:t>Лист</w:t>
          </w:r>
        </w:p>
      </w:tc>
      <w:tc>
        <w:tcPr>
          <w:tcW w:w="567" w:type="dxa"/>
          <w:tcBorders>
            <w:left w:val="single" w:sz="6" w:space="0" w:color="auto"/>
            <w:right w:val="single" w:sz="6" w:space="0" w:color="auto"/>
          </w:tcBorders>
          <w:vAlign w:val="center"/>
        </w:tcPr>
        <w:p w14:paraId="61863687" w14:textId="77777777" w:rsidR="00B16D38" w:rsidRPr="00125FE8" w:rsidRDefault="00B16D38" w:rsidP="00125FE8">
          <w:pPr>
            <w:ind w:left="-70" w:right="-70"/>
            <w:rPr>
              <w:rFonts w:ascii="Times New Roman" w:hAnsi="Times New Roman" w:cs="Times New Roman"/>
              <w:sz w:val="18"/>
              <w:szCs w:val="18"/>
            </w:rPr>
          </w:pPr>
          <w:r w:rsidRPr="00125FE8">
            <w:rPr>
              <w:rFonts w:ascii="Times New Roman" w:hAnsi="Times New Roman" w:cs="Times New Roman"/>
              <w:sz w:val="18"/>
              <w:szCs w:val="18"/>
            </w:rPr>
            <w:t>№ док.</w:t>
          </w:r>
        </w:p>
      </w:tc>
      <w:tc>
        <w:tcPr>
          <w:tcW w:w="851" w:type="dxa"/>
          <w:tcBorders>
            <w:left w:val="single" w:sz="6" w:space="0" w:color="auto"/>
            <w:right w:val="single" w:sz="6" w:space="0" w:color="auto"/>
          </w:tcBorders>
          <w:vAlign w:val="center"/>
        </w:tcPr>
        <w:p w14:paraId="74E6C3BD" w14:textId="1D16E828" w:rsidR="00B16D38" w:rsidRPr="00125FE8" w:rsidRDefault="00B16D38" w:rsidP="00125FE8">
          <w:pPr>
            <w:rPr>
              <w:rFonts w:ascii="Times New Roman" w:hAnsi="Times New Roman" w:cs="Times New Roman"/>
              <w:sz w:val="18"/>
              <w:szCs w:val="18"/>
            </w:rPr>
          </w:pPr>
          <w:r w:rsidRPr="00125FE8">
            <w:rPr>
              <w:rFonts w:ascii="Times New Roman" w:hAnsi="Times New Roman" w:cs="Times New Roman"/>
              <w:sz w:val="18"/>
              <w:szCs w:val="18"/>
            </w:rPr>
            <w:t>Подп.</w:t>
          </w:r>
        </w:p>
      </w:tc>
      <w:tc>
        <w:tcPr>
          <w:tcW w:w="567" w:type="dxa"/>
          <w:tcBorders>
            <w:left w:val="single" w:sz="6" w:space="0" w:color="auto"/>
          </w:tcBorders>
          <w:vAlign w:val="center"/>
        </w:tcPr>
        <w:p w14:paraId="53F01CAD" w14:textId="77777777" w:rsidR="00B16D38" w:rsidRPr="00125FE8" w:rsidRDefault="00B16D38" w:rsidP="00125FE8">
          <w:pPr>
            <w:rPr>
              <w:rFonts w:ascii="Times New Roman" w:hAnsi="Times New Roman" w:cs="Times New Roman"/>
              <w:sz w:val="18"/>
              <w:szCs w:val="18"/>
            </w:rPr>
          </w:pPr>
          <w:r w:rsidRPr="00125FE8">
            <w:rPr>
              <w:rFonts w:ascii="Times New Roman" w:hAnsi="Times New Roman" w:cs="Times New Roman"/>
              <w:sz w:val="18"/>
              <w:szCs w:val="18"/>
            </w:rPr>
            <w:t>Дата</w:t>
          </w:r>
        </w:p>
      </w:tc>
      <w:tc>
        <w:tcPr>
          <w:tcW w:w="6771" w:type="dxa"/>
          <w:gridSpan w:val="4"/>
          <w:vMerge/>
          <w:tcBorders>
            <w:top w:val="nil"/>
            <w:right w:val="nil"/>
          </w:tcBorders>
          <w:shd w:val="clear" w:color="auto" w:fill="auto"/>
        </w:tcPr>
        <w:p w14:paraId="3D88EBCB" w14:textId="77777777" w:rsidR="00B16D38" w:rsidRPr="00125FE8" w:rsidRDefault="00B16D38" w:rsidP="00125FE8">
          <w:pPr>
            <w:jc w:val="center"/>
            <w:rPr>
              <w:rFonts w:ascii="Times New Roman" w:hAnsi="Times New Roman" w:cs="Times New Roman"/>
              <w:i/>
              <w:iCs/>
              <w:sz w:val="18"/>
              <w:szCs w:val="18"/>
            </w:rPr>
          </w:pPr>
        </w:p>
      </w:tc>
    </w:tr>
    <w:tr w:rsidR="00B16D38" w:rsidRPr="00125FE8" w14:paraId="6A37E875" w14:textId="77777777" w:rsidTr="00F40601">
      <w:trPr>
        <w:cantSplit/>
        <w:trHeight w:hRule="exact" w:val="284"/>
      </w:trPr>
      <w:tc>
        <w:tcPr>
          <w:tcW w:w="1134" w:type="dxa"/>
          <w:gridSpan w:val="2"/>
          <w:tcBorders>
            <w:left w:val="nil"/>
          </w:tcBorders>
        </w:tcPr>
        <w:p w14:paraId="2188FB1F" w14:textId="366C65A2" w:rsidR="00B16D38" w:rsidRPr="00F40601" w:rsidRDefault="00B16D38" w:rsidP="00F40601">
          <w:pPr>
            <w:rPr>
              <w:rFonts w:ascii="Times New Roman" w:hAnsi="Times New Roman" w:cs="Times New Roman"/>
              <w:sz w:val="18"/>
              <w:szCs w:val="18"/>
            </w:rPr>
          </w:pPr>
          <w:r w:rsidRPr="00F40601">
            <w:rPr>
              <w:rFonts w:ascii="Times New Roman" w:hAnsi="Times New Roman" w:cs="Times New Roman"/>
              <w:sz w:val="18"/>
              <w:szCs w:val="18"/>
            </w:rPr>
            <w:t>Разработал</w:t>
          </w:r>
        </w:p>
      </w:tc>
      <w:tc>
        <w:tcPr>
          <w:tcW w:w="1134" w:type="dxa"/>
          <w:gridSpan w:val="2"/>
        </w:tcPr>
        <w:p w14:paraId="1F16A663" w14:textId="1FC38531" w:rsidR="00B16D38" w:rsidRPr="00F40601" w:rsidRDefault="00FA1A56" w:rsidP="00F40601">
          <w:pPr>
            <w:rPr>
              <w:rFonts w:ascii="Times New Roman" w:hAnsi="Times New Roman" w:cs="Times New Roman"/>
              <w:sz w:val="18"/>
              <w:szCs w:val="18"/>
            </w:rPr>
          </w:pPr>
          <w:r>
            <w:rPr>
              <w:rFonts w:ascii="Times New Roman" w:hAnsi="Times New Roman" w:cs="Times New Roman"/>
              <w:sz w:val="18"/>
              <w:szCs w:val="18"/>
            </w:rPr>
            <w:t>Марковчина</w:t>
          </w:r>
        </w:p>
      </w:tc>
      <w:tc>
        <w:tcPr>
          <w:tcW w:w="851" w:type="dxa"/>
        </w:tcPr>
        <w:p w14:paraId="42F9DA70" w14:textId="5B1B23E5" w:rsidR="00B16D38" w:rsidRPr="00F40601" w:rsidRDefault="00B16D38" w:rsidP="00F40601">
          <w:pPr>
            <w:jc w:val="center"/>
            <w:rPr>
              <w:rFonts w:ascii="Times New Roman" w:hAnsi="Times New Roman" w:cs="Times New Roman"/>
              <w:sz w:val="18"/>
              <w:szCs w:val="18"/>
            </w:rPr>
          </w:pPr>
        </w:p>
      </w:tc>
      <w:tc>
        <w:tcPr>
          <w:tcW w:w="567" w:type="dxa"/>
          <w:shd w:val="clear" w:color="auto" w:fill="auto"/>
        </w:tcPr>
        <w:p w14:paraId="063DD68E" w14:textId="60AA96AC" w:rsidR="00B16D38" w:rsidRPr="00F40601" w:rsidRDefault="00B16D38" w:rsidP="00656455">
          <w:pPr>
            <w:rPr>
              <w:rFonts w:ascii="Times New Roman" w:hAnsi="Times New Roman" w:cs="Times New Roman"/>
              <w:color w:val="000000"/>
              <w:sz w:val="18"/>
              <w:szCs w:val="18"/>
            </w:rPr>
          </w:pPr>
        </w:p>
      </w:tc>
      <w:tc>
        <w:tcPr>
          <w:tcW w:w="3969" w:type="dxa"/>
          <w:vMerge w:val="restart"/>
          <w:tcBorders>
            <w:top w:val="nil"/>
          </w:tcBorders>
          <w:vAlign w:val="center"/>
        </w:tcPr>
        <w:p w14:paraId="0D5CAD3A" w14:textId="77777777" w:rsidR="00B16D38" w:rsidRPr="00031085" w:rsidRDefault="00B16D38" w:rsidP="00F40601">
          <w:pPr>
            <w:jc w:val="center"/>
            <w:rPr>
              <w:rFonts w:ascii="Times New Roman" w:hAnsi="Times New Roman" w:cs="Times New Roman"/>
              <w:b/>
            </w:rPr>
          </w:pPr>
          <w:r w:rsidRPr="00C87B53">
            <w:rPr>
              <w:rFonts w:ascii="Times New Roman" w:hAnsi="Times New Roman" w:cs="Times New Roman"/>
              <w:iCs/>
            </w:rPr>
            <w:t>Материалы по обоснованию проекта планировки территории. Пояснительная записка</w:t>
          </w:r>
        </w:p>
      </w:tc>
      <w:tc>
        <w:tcPr>
          <w:tcW w:w="851" w:type="dxa"/>
          <w:tcBorders>
            <w:top w:val="single" w:sz="6" w:space="0" w:color="auto"/>
            <w:bottom w:val="single" w:sz="6" w:space="0" w:color="auto"/>
          </w:tcBorders>
          <w:vAlign w:val="center"/>
        </w:tcPr>
        <w:p w14:paraId="376E40EB" w14:textId="77777777" w:rsidR="00B16D38" w:rsidRPr="00031085" w:rsidRDefault="00B16D38" w:rsidP="00F40601">
          <w:pPr>
            <w:jc w:val="center"/>
            <w:rPr>
              <w:rFonts w:ascii="Times New Roman" w:hAnsi="Times New Roman" w:cs="Times New Roman"/>
              <w:sz w:val="20"/>
              <w:szCs w:val="20"/>
            </w:rPr>
          </w:pPr>
          <w:r w:rsidRPr="00031085">
            <w:rPr>
              <w:rFonts w:ascii="Times New Roman" w:hAnsi="Times New Roman" w:cs="Times New Roman"/>
              <w:sz w:val="20"/>
              <w:szCs w:val="20"/>
            </w:rPr>
            <w:t>Стадия</w:t>
          </w:r>
        </w:p>
      </w:tc>
      <w:tc>
        <w:tcPr>
          <w:tcW w:w="992" w:type="dxa"/>
          <w:tcBorders>
            <w:top w:val="single" w:sz="6" w:space="0" w:color="auto"/>
            <w:bottom w:val="single" w:sz="6" w:space="0" w:color="auto"/>
          </w:tcBorders>
          <w:vAlign w:val="center"/>
        </w:tcPr>
        <w:p w14:paraId="1BBD4FB7" w14:textId="77777777" w:rsidR="00B16D38" w:rsidRPr="00125FE8" w:rsidRDefault="00B16D38" w:rsidP="00F40601">
          <w:pPr>
            <w:jc w:val="center"/>
            <w:rPr>
              <w:rFonts w:ascii="Times New Roman" w:hAnsi="Times New Roman" w:cs="Times New Roman"/>
              <w:sz w:val="18"/>
              <w:szCs w:val="18"/>
            </w:rPr>
          </w:pPr>
          <w:r w:rsidRPr="00125FE8">
            <w:rPr>
              <w:rFonts w:ascii="Times New Roman" w:hAnsi="Times New Roman" w:cs="Times New Roman"/>
              <w:sz w:val="18"/>
              <w:szCs w:val="18"/>
            </w:rPr>
            <w:t>Лист</w:t>
          </w:r>
        </w:p>
      </w:tc>
      <w:tc>
        <w:tcPr>
          <w:tcW w:w="959" w:type="dxa"/>
          <w:tcBorders>
            <w:top w:val="single" w:sz="6" w:space="0" w:color="auto"/>
            <w:bottom w:val="single" w:sz="6" w:space="0" w:color="auto"/>
            <w:right w:val="nil"/>
          </w:tcBorders>
          <w:vAlign w:val="center"/>
        </w:tcPr>
        <w:p w14:paraId="48A7D8E0" w14:textId="77777777" w:rsidR="00B16D38" w:rsidRPr="00125FE8" w:rsidRDefault="00B16D38" w:rsidP="00F40601">
          <w:pPr>
            <w:jc w:val="center"/>
            <w:rPr>
              <w:rFonts w:ascii="Times New Roman" w:hAnsi="Times New Roman" w:cs="Times New Roman"/>
              <w:sz w:val="18"/>
              <w:szCs w:val="18"/>
            </w:rPr>
          </w:pPr>
          <w:r w:rsidRPr="00125FE8">
            <w:rPr>
              <w:rFonts w:ascii="Times New Roman" w:hAnsi="Times New Roman" w:cs="Times New Roman"/>
              <w:sz w:val="18"/>
              <w:szCs w:val="18"/>
            </w:rPr>
            <w:t>Листов</w:t>
          </w:r>
        </w:p>
      </w:tc>
    </w:tr>
    <w:tr w:rsidR="00B16D38" w:rsidRPr="00125FE8" w14:paraId="6F1F77D5" w14:textId="77777777" w:rsidTr="00F40601">
      <w:trPr>
        <w:cantSplit/>
        <w:trHeight w:hRule="exact" w:val="284"/>
      </w:trPr>
      <w:tc>
        <w:tcPr>
          <w:tcW w:w="1134" w:type="dxa"/>
          <w:gridSpan w:val="2"/>
          <w:tcBorders>
            <w:left w:val="nil"/>
            <w:bottom w:val="nil"/>
          </w:tcBorders>
        </w:tcPr>
        <w:p w14:paraId="7DDDBD99" w14:textId="7D034946" w:rsidR="00B16D38" w:rsidRPr="00F40601" w:rsidRDefault="00B16D38" w:rsidP="00F40601">
          <w:pPr>
            <w:rPr>
              <w:rFonts w:ascii="Times New Roman" w:hAnsi="Times New Roman" w:cs="Times New Roman"/>
              <w:sz w:val="18"/>
              <w:szCs w:val="18"/>
            </w:rPr>
          </w:pPr>
          <w:r w:rsidRPr="00F40601">
            <w:rPr>
              <w:rFonts w:ascii="Times New Roman" w:hAnsi="Times New Roman" w:cs="Times New Roman"/>
              <w:sz w:val="18"/>
              <w:szCs w:val="18"/>
            </w:rPr>
            <w:t>Проверил</w:t>
          </w:r>
        </w:p>
      </w:tc>
      <w:tc>
        <w:tcPr>
          <w:tcW w:w="1134" w:type="dxa"/>
          <w:gridSpan w:val="2"/>
          <w:tcBorders>
            <w:bottom w:val="nil"/>
          </w:tcBorders>
        </w:tcPr>
        <w:p w14:paraId="3EBF8267" w14:textId="37459BBE" w:rsidR="00B16D38" w:rsidRPr="00F40601" w:rsidRDefault="00B16D38" w:rsidP="00F40601">
          <w:pPr>
            <w:rPr>
              <w:rFonts w:ascii="Times New Roman" w:hAnsi="Times New Roman" w:cs="Times New Roman"/>
              <w:sz w:val="18"/>
              <w:szCs w:val="18"/>
            </w:rPr>
          </w:pPr>
          <w:r>
            <w:rPr>
              <w:rFonts w:ascii="Times New Roman" w:hAnsi="Times New Roman" w:cs="Times New Roman"/>
              <w:sz w:val="18"/>
              <w:szCs w:val="18"/>
            </w:rPr>
            <w:t>Шаповал</w:t>
          </w:r>
        </w:p>
      </w:tc>
      <w:tc>
        <w:tcPr>
          <w:tcW w:w="851" w:type="dxa"/>
          <w:tcBorders>
            <w:bottom w:val="nil"/>
          </w:tcBorders>
        </w:tcPr>
        <w:p w14:paraId="53FA91F1" w14:textId="3B3CE28E" w:rsidR="00B16D38" w:rsidRPr="00F40601" w:rsidRDefault="00B01314" w:rsidP="00F40601">
          <w:pPr>
            <w:ind w:left="-113" w:right="-113"/>
            <w:jc w:val="center"/>
            <w:rPr>
              <w:rFonts w:ascii="Times New Roman" w:hAnsi="Times New Roman" w:cs="Times New Roman"/>
              <w:sz w:val="18"/>
              <w:szCs w:val="18"/>
            </w:rPr>
          </w:pPr>
          <w:r>
            <w:rPr>
              <w:rFonts w:ascii="Times New Roman" w:hAnsi="Times New Roman" w:cs="Times New Roman"/>
              <w:noProof/>
              <w:sz w:val="18"/>
              <w:szCs w:val="18"/>
            </w:rPr>
            <w:drawing>
              <wp:anchor distT="0" distB="0" distL="114300" distR="114300" simplePos="0" relativeHeight="251720704" behindDoc="0" locked="0" layoutInCell="1" allowOverlap="1" wp14:anchorId="447BE69E" wp14:editId="169E8F55">
                <wp:simplePos x="0" y="0"/>
                <wp:positionH relativeFrom="column">
                  <wp:posOffset>-90171</wp:posOffset>
                </wp:positionH>
                <wp:positionV relativeFrom="paragraph">
                  <wp:posOffset>-246381</wp:posOffset>
                </wp:positionV>
                <wp:extent cx="581025" cy="581025"/>
                <wp:effectExtent l="0" t="0" r="9525" b="9525"/>
                <wp:wrapNone/>
                <wp:docPr id="1771046423"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81025" cy="581025"/>
                        </a:xfrm>
                        <a:prstGeom prst="rect">
                          <a:avLst/>
                        </a:prstGeom>
                        <a:noFill/>
                      </pic:spPr>
                    </pic:pic>
                  </a:graphicData>
                </a:graphic>
                <wp14:sizeRelH relativeFrom="margin">
                  <wp14:pctWidth>0</wp14:pctWidth>
                </wp14:sizeRelH>
                <wp14:sizeRelV relativeFrom="margin">
                  <wp14:pctHeight>0</wp14:pctHeight>
                </wp14:sizeRelV>
              </wp:anchor>
            </w:drawing>
          </w:r>
        </w:p>
      </w:tc>
      <w:tc>
        <w:tcPr>
          <w:tcW w:w="567" w:type="dxa"/>
          <w:tcBorders>
            <w:bottom w:val="nil"/>
          </w:tcBorders>
          <w:shd w:val="clear" w:color="auto" w:fill="auto"/>
        </w:tcPr>
        <w:p w14:paraId="4EBDB34D" w14:textId="025E581B" w:rsidR="00B16D38" w:rsidRPr="00F40601" w:rsidRDefault="00B16D38" w:rsidP="00F40601">
          <w:pPr>
            <w:rPr>
              <w:rFonts w:ascii="Times New Roman" w:hAnsi="Times New Roman" w:cs="Times New Roman"/>
              <w:color w:val="000000"/>
              <w:sz w:val="18"/>
              <w:szCs w:val="18"/>
            </w:rPr>
          </w:pPr>
        </w:p>
      </w:tc>
      <w:tc>
        <w:tcPr>
          <w:tcW w:w="3969" w:type="dxa"/>
          <w:vMerge/>
          <w:tcBorders>
            <w:top w:val="nil"/>
            <w:bottom w:val="nil"/>
          </w:tcBorders>
          <w:vAlign w:val="center"/>
        </w:tcPr>
        <w:p w14:paraId="5E946843" w14:textId="77777777" w:rsidR="00B16D38" w:rsidRPr="00125FE8" w:rsidRDefault="00B16D38" w:rsidP="00F40601">
          <w:pPr>
            <w:jc w:val="center"/>
            <w:rPr>
              <w:rFonts w:ascii="Times New Roman" w:hAnsi="Times New Roman" w:cs="Times New Roman"/>
              <w:i/>
              <w:iCs/>
              <w:sz w:val="18"/>
              <w:szCs w:val="18"/>
            </w:rPr>
          </w:pPr>
        </w:p>
      </w:tc>
      <w:tc>
        <w:tcPr>
          <w:tcW w:w="851" w:type="dxa"/>
          <w:tcBorders>
            <w:top w:val="single" w:sz="6" w:space="0" w:color="auto"/>
            <w:bottom w:val="single" w:sz="6" w:space="0" w:color="auto"/>
          </w:tcBorders>
          <w:vAlign w:val="center"/>
        </w:tcPr>
        <w:p w14:paraId="7E70C3A1" w14:textId="77777777" w:rsidR="00B16D38" w:rsidRPr="00031085" w:rsidRDefault="00B16D38" w:rsidP="00F40601">
          <w:pPr>
            <w:jc w:val="center"/>
            <w:rPr>
              <w:rFonts w:ascii="Times New Roman" w:hAnsi="Times New Roman" w:cs="Times New Roman"/>
              <w:sz w:val="20"/>
              <w:szCs w:val="20"/>
            </w:rPr>
          </w:pPr>
          <w:r>
            <w:rPr>
              <w:rFonts w:ascii="Times New Roman" w:hAnsi="Times New Roman" w:cs="Times New Roman"/>
              <w:sz w:val="20"/>
              <w:szCs w:val="20"/>
            </w:rPr>
            <w:t>П</w:t>
          </w:r>
          <w:r w:rsidRPr="00031085">
            <w:rPr>
              <w:rFonts w:ascii="Times New Roman" w:hAnsi="Times New Roman" w:cs="Times New Roman"/>
              <w:sz w:val="20"/>
              <w:szCs w:val="20"/>
            </w:rPr>
            <w:t>ПТ</w:t>
          </w:r>
        </w:p>
      </w:tc>
      <w:tc>
        <w:tcPr>
          <w:tcW w:w="992" w:type="dxa"/>
          <w:tcBorders>
            <w:top w:val="single" w:sz="6" w:space="0" w:color="auto"/>
            <w:bottom w:val="single" w:sz="6" w:space="0" w:color="auto"/>
          </w:tcBorders>
          <w:shd w:val="clear" w:color="auto" w:fill="auto"/>
          <w:vAlign w:val="center"/>
        </w:tcPr>
        <w:p w14:paraId="63DE8390" w14:textId="02D85DE0" w:rsidR="00B16D38" w:rsidRDefault="00441B29" w:rsidP="00F40601">
          <w:pPr>
            <w:pStyle w:val="af0"/>
            <w:jc w:val="center"/>
            <w:rPr>
              <w:rFonts w:ascii="Times New Roman" w:hAnsi="Times New Roman"/>
              <w:sz w:val="18"/>
              <w:szCs w:val="18"/>
            </w:rPr>
          </w:pPr>
          <w:r>
            <w:rPr>
              <w:rFonts w:ascii="Times New Roman" w:hAnsi="Times New Roman"/>
              <w:sz w:val="18"/>
              <w:szCs w:val="18"/>
            </w:rPr>
            <w:t>3</w:t>
          </w:r>
        </w:p>
        <w:p w14:paraId="3430FAC9" w14:textId="77777777" w:rsidR="00441B29" w:rsidRDefault="00441B29" w:rsidP="00F40601">
          <w:pPr>
            <w:pStyle w:val="af0"/>
            <w:jc w:val="center"/>
            <w:rPr>
              <w:rFonts w:ascii="Times New Roman" w:hAnsi="Times New Roman"/>
              <w:sz w:val="18"/>
              <w:szCs w:val="18"/>
            </w:rPr>
          </w:pPr>
        </w:p>
        <w:p w14:paraId="470DE9E7" w14:textId="32FEB9C5" w:rsidR="00441B29" w:rsidRPr="00125FE8" w:rsidRDefault="00441B29" w:rsidP="00441B29">
          <w:pPr>
            <w:pStyle w:val="af0"/>
            <w:rPr>
              <w:rFonts w:ascii="Times New Roman" w:hAnsi="Times New Roman"/>
              <w:sz w:val="18"/>
              <w:szCs w:val="18"/>
            </w:rPr>
          </w:pPr>
        </w:p>
      </w:tc>
      <w:tc>
        <w:tcPr>
          <w:tcW w:w="959" w:type="dxa"/>
          <w:tcBorders>
            <w:top w:val="single" w:sz="6" w:space="0" w:color="auto"/>
            <w:bottom w:val="single" w:sz="6" w:space="0" w:color="auto"/>
            <w:right w:val="nil"/>
          </w:tcBorders>
          <w:shd w:val="clear" w:color="auto" w:fill="auto"/>
          <w:vAlign w:val="center"/>
        </w:tcPr>
        <w:p w14:paraId="7BD32AD7" w14:textId="3294502C" w:rsidR="00B16D38" w:rsidRPr="00125FE8" w:rsidRDefault="00B16D38" w:rsidP="00F40601">
          <w:pPr>
            <w:pStyle w:val="af0"/>
            <w:jc w:val="center"/>
            <w:rPr>
              <w:rFonts w:ascii="Times New Roman" w:hAnsi="Times New Roman"/>
              <w:sz w:val="18"/>
              <w:szCs w:val="18"/>
            </w:rPr>
          </w:pPr>
          <w:r w:rsidRPr="00125FE8">
            <w:rPr>
              <w:rFonts w:ascii="Times New Roman" w:hAnsi="Times New Roman"/>
              <w:sz w:val="18"/>
              <w:szCs w:val="18"/>
            </w:rPr>
            <w:fldChar w:fldCharType="begin"/>
          </w:r>
          <w:r w:rsidRPr="00125FE8">
            <w:rPr>
              <w:rFonts w:ascii="Times New Roman" w:hAnsi="Times New Roman"/>
              <w:sz w:val="18"/>
              <w:szCs w:val="18"/>
            </w:rPr>
            <w:instrText xml:space="preserve"> NUMPAGES   \* MERGEFORMAT </w:instrText>
          </w:r>
          <w:r w:rsidRPr="00125FE8">
            <w:rPr>
              <w:rFonts w:ascii="Times New Roman" w:hAnsi="Times New Roman"/>
              <w:sz w:val="18"/>
              <w:szCs w:val="18"/>
            </w:rPr>
            <w:fldChar w:fldCharType="separate"/>
          </w:r>
          <w:r w:rsidR="00780ED6">
            <w:rPr>
              <w:rFonts w:ascii="Times New Roman" w:hAnsi="Times New Roman"/>
              <w:noProof/>
              <w:sz w:val="18"/>
              <w:szCs w:val="18"/>
            </w:rPr>
            <w:t>35</w:t>
          </w:r>
          <w:r w:rsidRPr="00125FE8">
            <w:rPr>
              <w:rFonts w:ascii="Times New Roman" w:hAnsi="Times New Roman"/>
              <w:noProof/>
              <w:sz w:val="18"/>
              <w:szCs w:val="18"/>
            </w:rPr>
            <w:fldChar w:fldCharType="end"/>
          </w:r>
        </w:p>
      </w:tc>
    </w:tr>
    <w:tr w:rsidR="00B16D38" w:rsidRPr="00125FE8" w14:paraId="0E4E0FA5" w14:textId="77777777" w:rsidTr="00F40601">
      <w:trPr>
        <w:cantSplit/>
        <w:trHeight w:hRule="exact" w:val="284"/>
      </w:trPr>
      <w:tc>
        <w:tcPr>
          <w:tcW w:w="1134" w:type="dxa"/>
          <w:gridSpan w:val="2"/>
          <w:tcBorders>
            <w:left w:val="nil"/>
          </w:tcBorders>
        </w:tcPr>
        <w:p w14:paraId="25451ECA" w14:textId="77777777" w:rsidR="00B16D38" w:rsidRPr="00F40601" w:rsidRDefault="00B16D38" w:rsidP="00F40601">
          <w:pPr>
            <w:rPr>
              <w:rFonts w:ascii="Times New Roman" w:hAnsi="Times New Roman" w:cs="Times New Roman"/>
              <w:sz w:val="18"/>
              <w:szCs w:val="18"/>
            </w:rPr>
          </w:pPr>
        </w:p>
      </w:tc>
      <w:tc>
        <w:tcPr>
          <w:tcW w:w="1134" w:type="dxa"/>
          <w:gridSpan w:val="2"/>
        </w:tcPr>
        <w:p w14:paraId="67BB0153" w14:textId="77777777" w:rsidR="00B16D38" w:rsidRPr="00F40601" w:rsidRDefault="00B16D38" w:rsidP="00F40601">
          <w:pPr>
            <w:rPr>
              <w:rFonts w:ascii="Times New Roman" w:hAnsi="Times New Roman" w:cs="Times New Roman"/>
              <w:sz w:val="18"/>
              <w:szCs w:val="18"/>
            </w:rPr>
          </w:pPr>
        </w:p>
      </w:tc>
      <w:tc>
        <w:tcPr>
          <w:tcW w:w="851" w:type="dxa"/>
        </w:tcPr>
        <w:p w14:paraId="0C2EB41B" w14:textId="1286B2CF" w:rsidR="00B16D38" w:rsidRPr="00F40601" w:rsidRDefault="00B16D38" w:rsidP="00F40601">
          <w:pPr>
            <w:jc w:val="center"/>
            <w:rPr>
              <w:rFonts w:ascii="Times New Roman" w:hAnsi="Times New Roman" w:cs="Times New Roman"/>
              <w:sz w:val="18"/>
              <w:szCs w:val="18"/>
            </w:rPr>
          </w:pPr>
        </w:p>
      </w:tc>
      <w:tc>
        <w:tcPr>
          <w:tcW w:w="567" w:type="dxa"/>
          <w:shd w:val="clear" w:color="auto" w:fill="auto"/>
        </w:tcPr>
        <w:p w14:paraId="76C0394F" w14:textId="77777777" w:rsidR="00B16D38" w:rsidRPr="00F40601" w:rsidRDefault="00B16D38" w:rsidP="00F40601">
          <w:pPr>
            <w:jc w:val="center"/>
            <w:rPr>
              <w:rFonts w:ascii="Times New Roman" w:hAnsi="Times New Roman" w:cs="Times New Roman"/>
              <w:color w:val="000000"/>
              <w:sz w:val="18"/>
              <w:szCs w:val="18"/>
            </w:rPr>
          </w:pPr>
        </w:p>
      </w:tc>
      <w:tc>
        <w:tcPr>
          <w:tcW w:w="3969" w:type="dxa"/>
          <w:vMerge/>
          <w:tcBorders>
            <w:bottom w:val="nil"/>
          </w:tcBorders>
          <w:vAlign w:val="center"/>
        </w:tcPr>
        <w:p w14:paraId="4763932B" w14:textId="77777777" w:rsidR="00B16D38" w:rsidRPr="00125FE8" w:rsidRDefault="00B16D38" w:rsidP="00F40601">
          <w:pPr>
            <w:jc w:val="center"/>
            <w:rPr>
              <w:rFonts w:ascii="Times New Roman" w:hAnsi="Times New Roman" w:cs="Times New Roman"/>
              <w:i/>
              <w:iCs/>
              <w:sz w:val="18"/>
              <w:szCs w:val="18"/>
            </w:rPr>
          </w:pPr>
        </w:p>
      </w:tc>
      <w:tc>
        <w:tcPr>
          <w:tcW w:w="2802" w:type="dxa"/>
          <w:gridSpan w:val="3"/>
          <w:vMerge w:val="restart"/>
          <w:tcBorders>
            <w:top w:val="single" w:sz="6" w:space="0" w:color="auto"/>
            <w:bottom w:val="nil"/>
            <w:right w:val="nil"/>
          </w:tcBorders>
          <w:vAlign w:val="center"/>
        </w:tcPr>
        <w:p w14:paraId="5211C20B" w14:textId="224E67E7" w:rsidR="00B16D38" w:rsidRPr="005C66AE" w:rsidRDefault="00B16D38" w:rsidP="00F40601">
          <w:pPr>
            <w:ind w:left="-70" w:right="-70"/>
            <w:jc w:val="center"/>
            <w:rPr>
              <w:rFonts w:ascii="Times New Roman" w:hAnsi="Times New Roman" w:cs="Times New Roman"/>
              <w:b/>
              <w:sz w:val="20"/>
              <w:szCs w:val="20"/>
            </w:rPr>
          </w:pPr>
          <w:r w:rsidRPr="005C66AE">
            <w:rPr>
              <w:rFonts w:ascii="Times New Roman" w:hAnsi="Times New Roman" w:cs="Times New Roman"/>
              <w:noProof/>
              <w:lang w:eastAsia="ru-RU"/>
            </w:rPr>
            <w:t>АО «»Авто-Дорсервис</w:t>
          </w:r>
        </w:p>
      </w:tc>
    </w:tr>
    <w:tr w:rsidR="00B16D38" w:rsidRPr="00125FE8" w14:paraId="1A432675" w14:textId="77777777" w:rsidTr="00F40601">
      <w:trPr>
        <w:cantSplit/>
        <w:trHeight w:hRule="exact" w:val="284"/>
      </w:trPr>
      <w:tc>
        <w:tcPr>
          <w:tcW w:w="1134" w:type="dxa"/>
          <w:gridSpan w:val="2"/>
          <w:tcBorders>
            <w:left w:val="nil"/>
          </w:tcBorders>
        </w:tcPr>
        <w:p w14:paraId="63BAD2C7" w14:textId="02CF9ABD" w:rsidR="00B16D38" w:rsidRPr="00F40601" w:rsidRDefault="00B16D38" w:rsidP="00F40601">
          <w:pPr>
            <w:rPr>
              <w:rFonts w:ascii="Times New Roman" w:hAnsi="Times New Roman" w:cs="Times New Roman"/>
              <w:sz w:val="18"/>
              <w:szCs w:val="18"/>
            </w:rPr>
          </w:pPr>
          <w:r w:rsidRPr="00F40601">
            <w:rPr>
              <w:rFonts w:ascii="Times New Roman" w:hAnsi="Times New Roman" w:cs="Times New Roman"/>
              <w:sz w:val="18"/>
              <w:szCs w:val="18"/>
            </w:rPr>
            <w:t>Н. контроль</w:t>
          </w:r>
        </w:p>
      </w:tc>
      <w:tc>
        <w:tcPr>
          <w:tcW w:w="1134" w:type="dxa"/>
          <w:gridSpan w:val="2"/>
        </w:tcPr>
        <w:p w14:paraId="11351215" w14:textId="026BA474" w:rsidR="00B16D38" w:rsidRPr="00F40601" w:rsidRDefault="00B16D38" w:rsidP="00F40601">
          <w:pPr>
            <w:rPr>
              <w:rFonts w:ascii="Times New Roman" w:hAnsi="Times New Roman" w:cs="Times New Roman"/>
              <w:sz w:val="18"/>
              <w:szCs w:val="18"/>
            </w:rPr>
          </w:pPr>
        </w:p>
      </w:tc>
      <w:tc>
        <w:tcPr>
          <w:tcW w:w="851" w:type="dxa"/>
        </w:tcPr>
        <w:p w14:paraId="3C0377C9" w14:textId="77777777" w:rsidR="00B16D38" w:rsidRPr="00F40601" w:rsidRDefault="00B16D38" w:rsidP="00F40601">
          <w:pPr>
            <w:jc w:val="center"/>
            <w:rPr>
              <w:rFonts w:ascii="Times New Roman" w:hAnsi="Times New Roman" w:cs="Times New Roman"/>
              <w:sz w:val="18"/>
              <w:szCs w:val="18"/>
            </w:rPr>
          </w:pPr>
        </w:p>
      </w:tc>
      <w:tc>
        <w:tcPr>
          <w:tcW w:w="567" w:type="dxa"/>
          <w:shd w:val="clear" w:color="auto" w:fill="auto"/>
        </w:tcPr>
        <w:p w14:paraId="6C1730C9" w14:textId="6B0BC41E" w:rsidR="00B16D38" w:rsidRPr="00F40601" w:rsidRDefault="00B16D38" w:rsidP="00F40601">
          <w:pPr>
            <w:rPr>
              <w:rFonts w:ascii="Times New Roman" w:hAnsi="Times New Roman" w:cs="Times New Roman"/>
              <w:color w:val="000000"/>
              <w:sz w:val="18"/>
              <w:szCs w:val="18"/>
            </w:rPr>
          </w:pPr>
        </w:p>
      </w:tc>
      <w:tc>
        <w:tcPr>
          <w:tcW w:w="3969" w:type="dxa"/>
          <w:vMerge/>
          <w:tcBorders>
            <w:top w:val="nil"/>
            <w:bottom w:val="nil"/>
          </w:tcBorders>
        </w:tcPr>
        <w:p w14:paraId="50B775E5" w14:textId="77777777" w:rsidR="00B16D38" w:rsidRPr="00125FE8" w:rsidRDefault="00B16D38" w:rsidP="00F40601">
          <w:pPr>
            <w:jc w:val="center"/>
            <w:rPr>
              <w:rFonts w:ascii="Times New Roman" w:hAnsi="Times New Roman" w:cs="Times New Roman"/>
              <w:i/>
              <w:iCs/>
              <w:sz w:val="18"/>
              <w:szCs w:val="18"/>
            </w:rPr>
          </w:pPr>
        </w:p>
      </w:tc>
      <w:tc>
        <w:tcPr>
          <w:tcW w:w="2802" w:type="dxa"/>
          <w:gridSpan w:val="3"/>
          <w:vMerge/>
          <w:tcBorders>
            <w:top w:val="nil"/>
            <w:bottom w:val="nil"/>
            <w:right w:val="nil"/>
          </w:tcBorders>
        </w:tcPr>
        <w:p w14:paraId="2932BB2B" w14:textId="77777777" w:rsidR="00B16D38" w:rsidRPr="00125FE8" w:rsidRDefault="00B16D38" w:rsidP="00F40601">
          <w:pPr>
            <w:jc w:val="center"/>
            <w:rPr>
              <w:rFonts w:ascii="Times New Roman" w:hAnsi="Times New Roman" w:cs="Times New Roman"/>
              <w:i/>
              <w:iCs/>
              <w:caps/>
              <w:sz w:val="18"/>
              <w:szCs w:val="18"/>
            </w:rPr>
          </w:pPr>
        </w:p>
      </w:tc>
    </w:tr>
    <w:tr w:rsidR="00B16D38" w:rsidRPr="00125FE8" w14:paraId="1B7158D2" w14:textId="77777777" w:rsidTr="00F40601">
      <w:trPr>
        <w:cantSplit/>
        <w:trHeight w:hRule="exact" w:val="284"/>
      </w:trPr>
      <w:tc>
        <w:tcPr>
          <w:tcW w:w="1134" w:type="dxa"/>
          <w:gridSpan w:val="2"/>
          <w:tcBorders>
            <w:left w:val="nil"/>
            <w:bottom w:val="nil"/>
          </w:tcBorders>
          <w:vAlign w:val="center"/>
        </w:tcPr>
        <w:p w14:paraId="1D271512" w14:textId="77777777" w:rsidR="00B16D38" w:rsidRPr="00125FE8" w:rsidRDefault="00B16D38" w:rsidP="00125FE8">
          <w:pPr>
            <w:rPr>
              <w:rFonts w:ascii="Times New Roman" w:hAnsi="Times New Roman" w:cs="Times New Roman"/>
              <w:sz w:val="18"/>
              <w:szCs w:val="18"/>
            </w:rPr>
          </w:pPr>
        </w:p>
      </w:tc>
      <w:tc>
        <w:tcPr>
          <w:tcW w:w="1134" w:type="dxa"/>
          <w:gridSpan w:val="2"/>
          <w:tcBorders>
            <w:bottom w:val="nil"/>
          </w:tcBorders>
          <w:vAlign w:val="center"/>
        </w:tcPr>
        <w:p w14:paraId="7F6020B6" w14:textId="77777777" w:rsidR="00B16D38" w:rsidRPr="00125FE8" w:rsidRDefault="00B16D38" w:rsidP="00125FE8">
          <w:pPr>
            <w:rPr>
              <w:rFonts w:ascii="Times New Roman" w:hAnsi="Times New Roman" w:cs="Times New Roman"/>
              <w:sz w:val="18"/>
              <w:szCs w:val="18"/>
            </w:rPr>
          </w:pPr>
        </w:p>
      </w:tc>
      <w:tc>
        <w:tcPr>
          <w:tcW w:w="851" w:type="dxa"/>
          <w:tcBorders>
            <w:bottom w:val="nil"/>
          </w:tcBorders>
          <w:vAlign w:val="center"/>
        </w:tcPr>
        <w:p w14:paraId="25D3E9C5" w14:textId="77777777" w:rsidR="00B16D38" w:rsidRPr="00125FE8" w:rsidRDefault="00B16D38" w:rsidP="00125FE8">
          <w:pPr>
            <w:rPr>
              <w:rFonts w:ascii="Times New Roman" w:hAnsi="Times New Roman" w:cs="Times New Roman"/>
              <w:sz w:val="18"/>
              <w:szCs w:val="18"/>
            </w:rPr>
          </w:pPr>
        </w:p>
      </w:tc>
      <w:tc>
        <w:tcPr>
          <w:tcW w:w="567" w:type="dxa"/>
          <w:tcBorders>
            <w:bottom w:val="nil"/>
          </w:tcBorders>
          <w:shd w:val="clear" w:color="auto" w:fill="auto"/>
          <w:vAlign w:val="center"/>
        </w:tcPr>
        <w:p w14:paraId="4DBBE396" w14:textId="77777777" w:rsidR="00B16D38" w:rsidRPr="00125FE8" w:rsidRDefault="00B16D38" w:rsidP="00125FE8">
          <w:pPr>
            <w:rPr>
              <w:rFonts w:ascii="Times New Roman" w:hAnsi="Times New Roman" w:cs="Times New Roman"/>
              <w:color w:val="000000"/>
              <w:sz w:val="18"/>
              <w:szCs w:val="18"/>
            </w:rPr>
          </w:pPr>
        </w:p>
      </w:tc>
      <w:tc>
        <w:tcPr>
          <w:tcW w:w="3969" w:type="dxa"/>
          <w:vMerge/>
          <w:tcBorders>
            <w:top w:val="nil"/>
            <w:bottom w:val="nil"/>
          </w:tcBorders>
        </w:tcPr>
        <w:p w14:paraId="3C16D419" w14:textId="77777777" w:rsidR="00B16D38" w:rsidRPr="00125FE8" w:rsidRDefault="00B16D38" w:rsidP="00125FE8">
          <w:pPr>
            <w:jc w:val="center"/>
            <w:rPr>
              <w:rFonts w:ascii="Times New Roman" w:hAnsi="Times New Roman" w:cs="Times New Roman"/>
              <w:i/>
              <w:iCs/>
              <w:sz w:val="18"/>
              <w:szCs w:val="18"/>
            </w:rPr>
          </w:pPr>
        </w:p>
      </w:tc>
      <w:tc>
        <w:tcPr>
          <w:tcW w:w="2802" w:type="dxa"/>
          <w:gridSpan w:val="3"/>
          <w:vMerge/>
          <w:tcBorders>
            <w:top w:val="nil"/>
            <w:bottom w:val="nil"/>
            <w:right w:val="nil"/>
          </w:tcBorders>
        </w:tcPr>
        <w:p w14:paraId="52D39E6B" w14:textId="77777777" w:rsidR="00B16D38" w:rsidRPr="00125FE8" w:rsidRDefault="00B16D38" w:rsidP="00125FE8">
          <w:pPr>
            <w:jc w:val="center"/>
            <w:rPr>
              <w:rFonts w:ascii="Times New Roman" w:hAnsi="Times New Roman" w:cs="Times New Roman"/>
              <w:i/>
              <w:iCs/>
              <w:sz w:val="18"/>
              <w:szCs w:val="18"/>
            </w:rPr>
          </w:pPr>
        </w:p>
      </w:tc>
    </w:tr>
  </w:tbl>
  <w:p w14:paraId="666943FB" w14:textId="77777777" w:rsidR="00B16D38" w:rsidRDefault="00B16D38">
    <w:pPr>
      <w:pStyle w:val="ac"/>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A39521" w14:textId="7620DFBB" w:rsidR="00B16D38" w:rsidRDefault="00B16D38" w:rsidP="0022657D">
    <w:pPr>
      <w:pStyle w:val="aa"/>
    </w:pPr>
    <w:r>
      <w:rPr>
        <w:noProof/>
        <w:lang w:eastAsia="ru-RU"/>
      </w:rPr>
      <mc:AlternateContent>
        <mc:Choice Requires="wps">
          <w:drawing>
            <wp:anchor distT="0" distB="0" distL="114300" distR="114300" simplePos="0" relativeHeight="251706368" behindDoc="0" locked="1" layoutInCell="0" allowOverlap="1" wp14:anchorId="173FA338" wp14:editId="73BFC75C">
              <wp:simplePos x="0" y="0"/>
              <wp:positionH relativeFrom="margin">
                <wp:posOffset>33020</wp:posOffset>
              </wp:positionH>
              <wp:positionV relativeFrom="margin">
                <wp:posOffset>-514985</wp:posOffset>
              </wp:positionV>
              <wp:extent cx="9734550" cy="7191375"/>
              <wp:effectExtent l="0" t="0" r="19050" b="28575"/>
              <wp:wrapNone/>
              <wp:docPr id="3" name="Прямоугольник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734550" cy="7191375"/>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F5FF45A" id="Прямоугольник 3" o:spid="_x0000_s1026" style="position:absolute;margin-left:2.6pt;margin-top:-40.55pt;width:766.5pt;height:566.25pt;z-index:25170636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" o:allowincell="f" filled="f" strokeweight=".5pt">
              <w10:wrap anchorx="margin" anchory="margin"/>
              <w10:anchorlock/>
            </v:rect>
          </w:pict>
        </mc:Fallback>
      </mc:AlternateContent>
    </w:r>
    <w:r>
      <w:rPr>
        <w:rFonts w:ascii="Arial Narrow" w:hAnsi="Arial Narrow"/>
        <w:noProof/>
        <w:sz w:val="24"/>
        <w:szCs w:val="24"/>
        <w:lang w:eastAsia="ru-RU"/>
      </w:rPr>
      <mc:AlternateContent>
        <mc:Choice Requires="wpg">
          <w:drawing>
            <wp:anchor distT="0" distB="0" distL="114300" distR="114300" simplePos="0" relativeHeight="251708416" behindDoc="0" locked="0" layoutInCell="1" allowOverlap="1" wp14:anchorId="70565460" wp14:editId="78C6DCE2">
              <wp:simplePos x="0" y="0"/>
              <wp:positionH relativeFrom="column">
                <wp:posOffset>-554355</wp:posOffset>
              </wp:positionH>
              <wp:positionV relativeFrom="paragraph">
                <wp:posOffset>4942840</wp:posOffset>
              </wp:positionV>
              <wp:extent cx="543560" cy="5403850"/>
              <wp:effectExtent l="7620" t="8890" r="10795" b="16510"/>
              <wp:wrapNone/>
              <wp:docPr id="8" name="Группа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3560" cy="5403850"/>
                        <a:chOff x="1034" y="7978"/>
                        <a:chExt cx="856" cy="8510"/>
                      </a:xfrm>
                    </wpg:grpSpPr>
                    <wpg:grpSp>
                      <wpg:cNvPr id="11" name="Group 38"/>
                      <wpg:cNvGrpSpPr>
                        <a:grpSpLocks/>
                      </wpg:cNvGrpSpPr>
                      <wpg:grpSpPr bwMode="auto">
                        <a:xfrm>
                          <a:off x="1209" y="11669"/>
                          <a:ext cx="681" cy="4819"/>
                          <a:chOff x="1209" y="11669"/>
                          <a:chExt cx="681" cy="4819"/>
                        </a:xfrm>
                      </wpg:grpSpPr>
                      <wps:wsp>
                        <wps:cNvPr id="12" name="Rectangle 39"/>
                        <wps:cNvSpPr>
                          <a:spLocks noChangeArrowheads="1"/>
                        </wps:cNvSpPr>
                        <wps:spPr bwMode="auto">
                          <a:xfrm>
                            <a:off x="1210" y="11669"/>
                            <a:ext cx="680" cy="4819"/>
                          </a:xfrm>
                          <a:prstGeom prst="rect">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wps:wsp>
                        <wps:cNvPr id="13" name="Text Box 40"/>
                        <wps:cNvSpPr txBox="1">
                          <a:spLocks noChangeArrowheads="1"/>
                        </wps:cNvSpPr>
                        <wps:spPr bwMode="auto">
                          <a:xfrm>
                            <a:off x="1209" y="15070"/>
                            <a:ext cx="283" cy="1417"/>
                          </a:xfrm>
                          <a:prstGeom prst="rect">
                            <a:avLst/>
                          </a:prstGeom>
                          <a:solidFill>
                            <a:srgbClr val="FFFFFF"/>
                          </a:solidFill>
                          <a:ln w="19050">
                            <a:solidFill>
                              <a:srgbClr val="000000"/>
                            </a:solidFill>
                            <a:miter lim="800000"/>
                            <a:headEnd/>
                            <a:tailEnd/>
                          </a:ln>
                        </wps:spPr>
                        <wps:txbx>
                          <w:txbxContent>
                            <w:p w14:paraId="0ED552EF" w14:textId="77777777" w:rsidR="00B16D38" w:rsidRPr="00F07EF0" w:rsidRDefault="00B16D38" w:rsidP="00E40A43">
                              <w:pPr>
                                <w:pStyle w:val="ae"/>
                                <w:rPr>
                                  <w:rFonts w:ascii="Arial Narrow" w:hAnsi="Arial Narrow"/>
                                  <w:sz w:val="20"/>
                                </w:rPr>
                              </w:pPr>
                              <w:r w:rsidRPr="00E30A4B">
                                <w:rPr>
                                  <w:rFonts w:ascii="Arial Narrow" w:hAnsi="Arial Narrow"/>
                                  <w:i w:val="0"/>
                                  <w:sz w:val="20"/>
                                </w:rPr>
                                <w:t>Инв. № подл</w:t>
                              </w:r>
                              <w:r>
                                <w:rPr>
                                  <w:rFonts w:ascii="Arial Narrow" w:hAnsi="Arial Narrow"/>
                                  <w:sz w:val="20"/>
                                </w:rPr>
                                <w:t>.</w:t>
                              </w:r>
                            </w:p>
                          </w:txbxContent>
                        </wps:txbx>
                        <wps:bodyPr rot="0" vert="vert270" wrap="square" lIns="0" tIns="0" rIns="0" bIns="0" anchor="t" anchorCtr="0" upright="1">
                          <a:noAutofit/>
                        </wps:bodyPr>
                      </wps:wsp>
                      <wps:wsp>
                        <wps:cNvPr id="14" name="Text Box 41"/>
                        <wps:cNvSpPr txBox="1">
                          <a:spLocks noChangeArrowheads="1"/>
                        </wps:cNvSpPr>
                        <wps:spPr bwMode="auto">
                          <a:xfrm>
                            <a:off x="1210" y="13083"/>
                            <a:ext cx="283" cy="1984"/>
                          </a:xfrm>
                          <a:prstGeom prst="rect">
                            <a:avLst/>
                          </a:prstGeom>
                          <a:solidFill>
                            <a:srgbClr val="FFFFFF"/>
                          </a:solidFill>
                          <a:ln w="19050">
                            <a:solidFill>
                              <a:srgbClr val="000000"/>
                            </a:solidFill>
                            <a:miter lim="800000"/>
                            <a:headEnd/>
                            <a:tailEnd/>
                          </a:ln>
                        </wps:spPr>
                        <wps:txbx>
                          <w:txbxContent>
                            <w:p w14:paraId="28DB6647" w14:textId="77777777" w:rsidR="00B16D38" w:rsidRPr="00E30A4B" w:rsidRDefault="00B16D38" w:rsidP="00E40A43">
                              <w:pPr>
                                <w:pStyle w:val="ae"/>
                                <w:rPr>
                                  <w:rFonts w:ascii="Arial Narrow" w:hAnsi="Arial Narrow"/>
                                  <w:i w:val="0"/>
                                  <w:sz w:val="20"/>
                                </w:rPr>
                              </w:pPr>
                              <w:r w:rsidRPr="00E30A4B">
                                <w:rPr>
                                  <w:rFonts w:ascii="Arial Narrow" w:hAnsi="Arial Narrow"/>
                                  <w:i w:val="0"/>
                                  <w:sz w:val="20"/>
                                </w:rPr>
                                <w:t>Подп. и дата</w:t>
                              </w:r>
                            </w:p>
                          </w:txbxContent>
                        </wps:txbx>
                        <wps:bodyPr rot="0" vert="vert270" wrap="square" lIns="0" tIns="0" rIns="0" bIns="0" anchor="t" anchorCtr="0" upright="1">
                          <a:noAutofit/>
                        </wps:bodyPr>
                      </wps:wsp>
                      <wps:wsp>
                        <wps:cNvPr id="15" name="Text Box 42"/>
                        <wps:cNvSpPr txBox="1">
                          <a:spLocks noChangeArrowheads="1"/>
                        </wps:cNvSpPr>
                        <wps:spPr bwMode="auto">
                          <a:xfrm>
                            <a:off x="1212" y="11669"/>
                            <a:ext cx="283" cy="1417"/>
                          </a:xfrm>
                          <a:prstGeom prst="rect">
                            <a:avLst/>
                          </a:prstGeom>
                          <a:solidFill>
                            <a:srgbClr val="FFFFFF"/>
                          </a:solidFill>
                          <a:ln w="19050">
                            <a:solidFill>
                              <a:srgbClr val="000000"/>
                            </a:solidFill>
                            <a:miter lim="800000"/>
                            <a:headEnd/>
                            <a:tailEnd/>
                          </a:ln>
                        </wps:spPr>
                        <wps:txbx>
                          <w:txbxContent>
                            <w:p w14:paraId="03EF8844" w14:textId="77777777" w:rsidR="00B16D38" w:rsidRPr="00E30A4B" w:rsidRDefault="00B16D38" w:rsidP="00E40A43">
                              <w:pPr>
                                <w:pStyle w:val="ae"/>
                                <w:rPr>
                                  <w:rFonts w:ascii="Arial Narrow" w:hAnsi="Arial Narrow"/>
                                  <w:i w:val="0"/>
                                  <w:sz w:val="20"/>
                                </w:rPr>
                              </w:pPr>
                              <w:r w:rsidRPr="00E30A4B">
                                <w:rPr>
                                  <w:rFonts w:ascii="Arial Narrow" w:hAnsi="Arial Narrow"/>
                                  <w:i w:val="0"/>
                                  <w:sz w:val="20"/>
                                </w:rPr>
                                <w:t>Взам. Инв. №</w:t>
                              </w:r>
                            </w:p>
                          </w:txbxContent>
                        </wps:txbx>
                        <wps:bodyPr rot="0" vert="vert270" wrap="square" lIns="0" tIns="0" rIns="0" bIns="0" anchor="t" anchorCtr="0" upright="1">
                          <a:noAutofit/>
                        </wps:bodyPr>
                      </wps:wsp>
                    </wpg:grpSp>
                    <wpg:grpSp>
                      <wpg:cNvPr id="31" name="Group 43"/>
                      <wpg:cNvGrpSpPr>
                        <a:grpSpLocks/>
                      </wpg:cNvGrpSpPr>
                      <wpg:grpSpPr bwMode="auto">
                        <a:xfrm>
                          <a:off x="1034" y="7978"/>
                          <a:ext cx="852" cy="3687"/>
                          <a:chOff x="1034" y="7978"/>
                          <a:chExt cx="852" cy="3687"/>
                        </a:xfrm>
                      </wpg:grpSpPr>
                      <wps:wsp>
                        <wps:cNvPr id="32" name="Text Box 44"/>
                        <wps:cNvSpPr txBox="1">
                          <a:spLocks noChangeArrowheads="1"/>
                        </wps:cNvSpPr>
                        <wps:spPr bwMode="auto">
                          <a:xfrm>
                            <a:off x="1601" y="10531"/>
                            <a:ext cx="283" cy="1134"/>
                          </a:xfrm>
                          <a:prstGeom prst="rect">
                            <a:avLst/>
                          </a:prstGeom>
                          <a:solidFill>
                            <a:srgbClr val="FFFFFF"/>
                          </a:solidFill>
                          <a:ln w="9525">
                            <a:solidFill>
                              <a:srgbClr val="000000"/>
                            </a:solidFill>
                            <a:miter lim="800000"/>
                            <a:headEnd/>
                            <a:tailEnd/>
                          </a:ln>
                        </wps:spPr>
                        <wps:txbx>
                          <w:txbxContent>
                            <w:p w14:paraId="174B3D59" w14:textId="77777777" w:rsidR="00B16D38" w:rsidRPr="003A1D2A" w:rsidRDefault="00B16D38" w:rsidP="00E40A43"/>
                          </w:txbxContent>
                        </wps:txbx>
                        <wps:bodyPr rot="0" vert="vert270" wrap="square" lIns="0" tIns="0" rIns="0" bIns="0" anchor="t" anchorCtr="0" upright="1">
                          <a:noAutofit/>
                        </wps:bodyPr>
                      </wps:wsp>
                      <wps:wsp>
                        <wps:cNvPr id="33" name="Text Box 45"/>
                        <wps:cNvSpPr txBox="1">
                          <a:spLocks noChangeArrowheads="1"/>
                        </wps:cNvSpPr>
                        <wps:spPr bwMode="auto">
                          <a:xfrm>
                            <a:off x="1601" y="9397"/>
                            <a:ext cx="283" cy="1134"/>
                          </a:xfrm>
                          <a:prstGeom prst="rect">
                            <a:avLst/>
                          </a:prstGeom>
                          <a:solidFill>
                            <a:srgbClr val="FFFFFF"/>
                          </a:solidFill>
                          <a:ln w="9525">
                            <a:solidFill>
                              <a:srgbClr val="000000"/>
                            </a:solidFill>
                            <a:miter lim="800000"/>
                            <a:headEnd/>
                            <a:tailEnd/>
                          </a:ln>
                        </wps:spPr>
                        <wps:txbx>
                          <w:txbxContent>
                            <w:p w14:paraId="3C7D2BFD" w14:textId="77777777" w:rsidR="00B16D38" w:rsidRPr="00D6697F" w:rsidRDefault="00B16D38" w:rsidP="00E40A43"/>
                          </w:txbxContent>
                        </wps:txbx>
                        <wps:bodyPr rot="0" vert="vert270" wrap="square" lIns="0" tIns="0" rIns="0" bIns="0" anchor="t" anchorCtr="0" upright="1">
                          <a:noAutofit/>
                        </wps:bodyPr>
                      </wps:wsp>
                      <wps:wsp>
                        <wps:cNvPr id="34" name="Text Box 46"/>
                        <wps:cNvSpPr txBox="1">
                          <a:spLocks noChangeArrowheads="1"/>
                        </wps:cNvSpPr>
                        <wps:spPr bwMode="auto">
                          <a:xfrm>
                            <a:off x="1602" y="8548"/>
                            <a:ext cx="283" cy="850"/>
                          </a:xfrm>
                          <a:prstGeom prst="rect">
                            <a:avLst/>
                          </a:prstGeom>
                          <a:solidFill>
                            <a:srgbClr val="FFFFFF"/>
                          </a:solidFill>
                          <a:ln w="9525">
                            <a:solidFill>
                              <a:srgbClr val="000000"/>
                            </a:solidFill>
                            <a:miter lim="800000"/>
                            <a:headEnd/>
                            <a:tailEnd/>
                          </a:ln>
                        </wps:spPr>
                        <wps:txbx>
                          <w:txbxContent>
                            <w:p w14:paraId="290D6CA4" w14:textId="77777777" w:rsidR="00B16D38" w:rsidRPr="00D6697F" w:rsidRDefault="00B16D38" w:rsidP="00E40A43"/>
                          </w:txbxContent>
                        </wps:txbx>
                        <wps:bodyPr rot="0" vert="vert270" wrap="square" lIns="0" tIns="0" rIns="0" bIns="0" anchor="t" anchorCtr="0" upright="1">
                          <a:noAutofit/>
                        </wps:bodyPr>
                      </wps:wsp>
                      <wps:wsp>
                        <wps:cNvPr id="35" name="Text Box 47"/>
                        <wps:cNvSpPr txBox="1">
                          <a:spLocks noChangeArrowheads="1"/>
                        </wps:cNvSpPr>
                        <wps:spPr bwMode="auto">
                          <a:xfrm>
                            <a:off x="1603" y="7980"/>
                            <a:ext cx="283" cy="567"/>
                          </a:xfrm>
                          <a:prstGeom prst="rect">
                            <a:avLst/>
                          </a:prstGeom>
                          <a:solidFill>
                            <a:srgbClr val="FFFFFF"/>
                          </a:solidFill>
                          <a:ln w="9525">
                            <a:solidFill>
                              <a:srgbClr val="000000"/>
                            </a:solidFill>
                            <a:miter lim="800000"/>
                            <a:headEnd/>
                            <a:tailEnd/>
                          </a:ln>
                        </wps:spPr>
                        <wps:txbx>
                          <w:txbxContent>
                            <w:p w14:paraId="030DA05B" w14:textId="77777777" w:rsidR="00B16D38" w:rsidRPr="00D6697F" w:rsidRDefault="00B16D38" w:rsidP="00E40A43"/>
                          </w:txbxContent>
                        </wps:txbx>
                        <wps:bodyPr rot="0" vert="vert270" wrap="square" lIns="0" tIns="0" rIns="0" bIns="0" anchor="t" anchorCtr="0" upright="1">
                          <a:noAutofit/>
                        </wps:bodyPr>
                      </wps:wsp>
                      <wps:wsp>
                        <wps:cNvPr id="37" name="Text Box 48"/>
                        <wps:cNvSpPr txBox="1">
                          <a:spLocks noChangeArrowheads="1"/>
                        </wps:cNvSpPr>
                        <wps:spPr bwMode="auto">
                          <a:xfrm>
                            <a:off x="1034" y="7980"/>
                            <a:ext cx="283" cy="3685"/>
                          </a:xfrm>
                          <a:prstGeom prst="rect">
                            <a:avLst/>
                          </a:prstGeom>
                          <a:solidFill>
                            <a:srgbClr val="FFFFFF"/>
                          </a:solidFill>
                          <a:ln w="9525">
                            <a:solidFill>
                              <a:srgbClr val="000000"/>
                            </a:solidFill>
                            <a:miter lim="800000"/>
                            <a:headEnd/>
                            <a:tailEnd/>
                          </a:ln>
                        </wps:spPr>
                        <wps:txbx>
                          <w:txbxContent>
                            <w:p w14:paraId="3CCD6F31" w14:textId="77777777" w:rsidR="00B16D38" w:rsidRPr="00BE3E1E" w:rsidRDefault="00B16D38" w:rsidP="00E40A43">
                              <w:pPr>
                                <w:ind w:left="57"/>
                                <w:rPr>
                                  <w:rFonts w:ascii="Arial Narrow" w:hAnsi="Arial Narrow"/>
                                </w:rPr>
                              </w:pPr>
                              <w:r>
                                <w:rPr>
                                  <w:rFonts w:ascii="Arial Narrow" w:hAnsi="Arial Narrow"/>
                                </w:rPr>
                                <w:t>Согласова</w:t>
                              </w:r>
                              <w:r w:rsidRPr="00BE3E1E">
                                <w:rPr>
                                  <w:rFonts w:ascii="Arial Narrow" w:hAnsi="Arial Narrow"/>
                                </w:rPr>
                                <w:t>но</w:t>
                              </w:r>
                            </w:p>
                          </w:txbxContent>
                        </wps:txbx>
                        <wps:bodyPr rot="0" vert="vert270" wrap="square" lIns="0" tIns="0" rIns="0" bIns="0" anchor="t" anchorCtr="0" upright="1">
                          <a:noAutofit/>
                        </wps:bodyPr>
                      </wps:wsp>
                      <wps:wsp>
                        <wps:cNvPr id="38" name="Text Box 49"/>
                        <wps:cNvSpPr txBox="1">
                          <a:spLocks noChangeArrowheads="1"/>
                        </wps:cNvSpPr>
                        <wps:spPr bwMode="auto">
                          <a:xfrm>
                            <a:off x="1316" y="10531"/>
                            <a:ext cx="283" cy="1134"/>
                          </a:xfrm>
                          <a:prstGeom prst="rect">
                            <a:avLst/>
                          </a:prstGeom>
                          <a:solidFill>
                            <a:srgbClr val="FFFFFF"/>
                          </a:solidFill>
                          <a:ln w="9525">
                            <a:solidFill>
                              <a:srgbClr val="000000"/>
                            </a:solidFill>
                            <a:miter lim="800000"/>
                            <a:headEnd/>
                            <a:tailEnd/>
                          </a:ln>
                        </wps:spPr>
                        <wps:txbx>
                          <w:txbxContent>
                            <w:p w14:paraId="302F841E" w14:textId="77777777" w:rsidR="00B16D38" w:rsidRPr="003A1D2A" w:rsidRDefault="00B16D38" w:rsidP="00E40A43"/>
                          </w:txbxContent>
                        </wps:txbx>
                        <wps:bodyPr rot="0" vert="vert270" wrap="square" lIns="0" tIns="0" rIns="0" bIns="0" anchor="t" anchorCtr="0" upright="1">
                          <a:noAutofit/>
                        </wps:bodyPr>
                      </wps:wsp>
                      <wps:wsp>
                        <wps:cNvPr id="39" name="Text Box 50"/>
                        <wps:cNvSpPr txBox="1">
                          <a:spLocks noChangeArrowheads="1"/>
                        </wps:cNvSpPr>
                        <wps:spPr bwMode="auto">
                          <a:xfrm>
                            <a:off x="1317" y="8547"/>
                            <a:ext cx="283" cy="850"/>
                          </a:xfrm>
                          <a:prstGeom prst="rect">
                            <a:avLst/>
                          </a:prstGeom>
                          <a:solidFill>
                            <a:srgbClr val="FFFFFF"/>
                          </a:solidFill>
                          <a:ln w="9525">
                            <a:solidFill>
                              <a:srgbClr val="000000"/>
                            </a:solidFill>
                            <a:miter lim="800000"/>
                            <a:headEnd/>
                            <a:tailEnd/>
                          </a:ln>
                        </wps:spPr>
                        <wps:txbx>
                          <w:txbxContent>
                            <w:p w14:paraId="29EC5129" w14:textId="77777777" w:rsidR="00B16D38" w:rsidRPr="00D6697F" w:rsidRDefault="00B16D38" w:rsidP="00E40A43"/>
                          </w:txbxContent>
                        </wps:txbx>
                        <wps:bodyPr rot="0" vert="vert270" wrap="square" lIns="0" tIns="0" rIns="0" bIns="0" anchor="t" anchorCtr="0" upright="1">
                          <a:noAutofit/>
                        </wps:bodyPr>
                      </wps:wsp>
                      <wps:wsp>
                        <wps:cNvPr id="40" name="Text Box 51"/>
                        <wps:cNvSpPr txBox="1">
                          <a:spLocks noChangeArrowheads="1"/>
                        </wps:cNvSpPr>
                        <wps:spPr bwMode="auto">
                          <a:xfrm>
                            <a:off x="1316" y="7978"/>
                            <a:ext cx="283" cy="567"/>
                          </a:xfrm>
                          <a:prstGeom prst="rect">
                            <a:avLst/>
                          </a:prstGeom>
                          <a:solidFill>
                            <a:srgbClr val="FFFFFF"/>
                          </a:solidFill>
                          <a:ln w="9525">
                            <a:solidFill>
                              <a:srgbClr val="000000"/>
                            </a:solidFill>
                            <a:miter lim="800000"/>
                            <a:headEnd/>
                            <a:tailEnd/>
                          </a:ln>
                        </wps:spPr>
                        <wps:txbx>
                          <w:txbxContent>
                            <w:p w14:paraId="69F258B3" w14:textId="77777777" w:rsidR="00B16D38" w:rsidRPr="00D6697F" w:rsidRDefault="00B16D38" w:rsidP="00E40A43"/>
                          </w:txbxContent>
                        </wps:txbx>
                        <wps:bodyPr rot="0" vert="vert270" wrap="square" lIns="0" tIns="0" rIns="0" bIns="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70565460" id="Группа 8" o:spid="_x0000_s1046" style="position:absolute;margin-left:-43.65pt;margin-top:389.2pt;width:42.8pt;height:425.5pt;z-index:251708416" coordorigin="1034,7978" coordsize="856,85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">
              <v:group id="Group 38" o:spid="_x0000_s1047" style="position:absolute;left:1209;top:11669;width:681;height:4819" coordorigin="1209,11669" coordsize="681,4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rect id="Rectangle 39" o:spid="_x0000_s1048" style="position:absolute;left:1210;top:11669;width:680;height:4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" strokeweight="1.5pt"/>
                <v:shapetype id="_x0000_t202" coordsize="21600,21600" o:spt="202" path="m,l,21600r21600,l21600,xe">
                  <v:stroke joinstyle="miter"/>
                  <v:path gradientshapeok="t" o:connecttype="rect"/>
                </v:shapetype>
                <v:shape id="Text Box 40" o:spid="_x0000_s1049" type="#_x0000_t202" style="position:absolute;left:1209;top:15070;width:283;height:1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" strokeweight="1.5pt">
                  <v:textbox style="layout-flow:vertical;mso-layout-flow-alt:bottom-to-top" inset="0,0,0,0">
                    <w:txbxContent>
                      <w:p w14:paraId="0ED552EF" w14:textId="77777777" w:rsidR="00B16D38" w:rsidRPr="00F07EF0" w:rsidRDefault="00B16D38" w:rsidP="00E40A43">
                        <w:pPr>
                          <w:pStyle w:val="ae"/>
                          <w:rPr>
                            <w:rFonts w:ascii="Arial Narrow" w:hAnsi="Arial Narrow"/>
                            <w:sz w:val="20"/>
                          </w:rPr>
                        </w:pPr>
                        <w:r w:rsidRPr="00E30A4B">
                          <w:rPr>
                            <w:rFonts w:ascii="Arial Narrow" w:hAnsi="Arial Narrow"/>
                            <w:i w:val="0"/>
                            <w:sz w:val="20"/>
                          </w:rPr>
                          <w:t>Инв. № подл</w:t>
                        </w:r>
                        <w:r>
                          <w:rPr>
                            <w:rFonts w:ascii="Arial Narrow" w:hAnsi="Arial Narrow"/>
                            <w:sz w:val="20"/>
                          </w:rPr>
                          <w:t>.</w:t>
                        </w:r>
                      </w:p>
                    </w:txbxContent>
                  </v:textbox>
                </v:shape>
                <v:shape id="Text Box 41" o:spid="_x0000_s1050" type="#_x0000_t202" style="position:absolute;left:1210;top:13083;width:283;height:1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" strokeweight="1.5pt">
                  <v:textbox style="layout-flow:vertical;mso-layout-flow-alt:bottom-to-top" inset="0,0,0,0">
                    <w:txbxContent>
                      <w:p w14:paraId="28DB6647" w14:textId="77777777" w:rsidR="00B16D38" w:rsidRPr="00E30A4B" w:rsidRDefault="00B16D38" w:rsidP="00E40A43">
                        <w:pPr>
                          <w:pStyle w:val="ae"/>
                          <w:rPr>
                            <w:rFonts w:ascii="Arial Narrow" w:hAnsi="Arial Narrow"/>
                            <w:i w:val="0"/>
                            <w:sz w:val="20"/>
                          </w:rPr>
                        </w:pPr>
                        <w:r w:rsidRPr="00E30A4B">
                          <w:rPr>
                            <w:rFonts w:ascii="Arial Narrow" w:hAnsi="Arial Narrow"/>
                            <w:i w:val="0"/>
                            <w:sz w:val="20"/>
                          </w:rPr>
                          <w:t>Подп. и дата</w:t>
                        </w:r>
                      </w:p>
                    </w:txbxContent>
                  </v:textbox>
                </v:shape>
                <v:shape id="Text Box 42" o:spid="_x0000_s1051" type="#_x0000_t202" style="position:absolute;left:1212;top:11669;width:283;height:1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" strokeweight="1.5pt">
                  <v:textbox style="layout-flow:vertical;mso-layout-flow-alt:bottom-to-top" inset="0,0,0,0">
                    <w:txbxContent>
                      <w:p w14:paraId="03EF8844" w14:textId="77777777" w:rsidR="00B16D38" w:rsidRPr="00E30A4B" w:rsidRDefault="00B16D38" w:rsidP="00E40A43">
                        <w:pPr>
                          <w:pStyle w:val="ae"/>
                          <w:rPr>
                            <w:rFonts w:ascii="Arial Narrow" w:hAnsi="Arial Narrow"/>
                            <w:i w:val="0"/>
                            <w:sz w:val="20"/>
                          </w:rPr>
                        </w:pPr>
                        <w:r w:rsidRPr="00E30A4B">
                          <w:rPr>
                            <w:rFonts w:ascii="Arial Narrow" w:hAnsi="Arial Narrow"/>
                            <w:i w:val="0"/>
                            <w:sz w:val="20"/>
                          </w:rPr>
                          <w:t>Взам. Инв. №</w:t>
                        </w:r>
                      </w:p>
                    </w:txbxContent>
                  </v:textbox>
                </v:shape>
              </v:group>
              <v:group id="Group 43" o:spid="_x0000_s1052" style="position:absolute;left:1034;top:7978;width:852;height:3687" coordorigin="1034,7978" coordsize="852,36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shape id="Text Box 44" o:spid="_x0000_s1053" type="#_x0000_t202" style="position:absolute;left:1601;top:10531;width:283;height:11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">
                  <v:textbox style="layout-flow:vertical;mso-layout-flow-alt:bottom-to-top" inset="0,0,0,0">
                    <w:txbxContent>
                      <w:p w14:paraId="174B3D59" w14:textId="77777777" w:rsidR="00B16D38" w:rsidRPr="003A1D2A" w:rsidRDefault="00B16D38" w:rsidP="00E40A43"/>
                    </w:txbxContent>
                  </v:textbox>
                </v:shape>
                <v:shape id="Text Box 45" o:spid="_x0000_s1054" type="#_x0000_t202" style="position:absolute;left:1601;top:9397;width:283;height:11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">
                  <v:textbox style="layout-flow:vertical;mso-layout-flow-alt:bottom-to-top" inset="0,0,0,0">
                    <w:txbxContent>
                      <w:p w14:paraId="3C7D2BFD" w14:textId="77777777" w:rsidR="00B16D38" w:rsidRPr="00D6697F" w:rsidRDefault="00B16D38" w:rsidP="00E40A43"/>
                    </w:txbxContent>
                  </v:textbox>
                </v:shape>
                <v:shape id="Text Box 46" o:spid="_x0000_s1055" type="#_x0000_t202" style="position:absolute;left:1602;top:8548;width:283;height:8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">
                  <v:textbox style="layout-flow:vertical;mso-layout-flow-alt:bottom-to-top" inset="0,0,0,0">
                    <w:txbxContent>
                      <w:p w14:paraId="290D6CA4" w14:textId="77777777" w:rsidR="00B16D38" w:rsidRPr="00D6697F" w:rsidRDefault="00B16D38" w:rsidP="00E40A43"/>
                    </w:txbxContent>
                  </v:textbox>
                </v:shape>
                <v:shape id="Text Box 47" o:spid="_x0000_s1056" type="#_x0000_t202" style="position:absolute;left:1603;top:7980;width:283;height: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">
                  <v:textbox style="layout-flow:vertical;mso-layout-flow-alt:bottom-to-top" inset="0,0,0,0">
                    <w:txbxContent>
                      <w:p w14:paraId="030DA05B" w14:textId="77777777" w:rsidR="00B16D38" w:rsidRPr="00D6697F" w:rsidRDefault="00B16D38" w:rsidP="00E40A43"/>
                    </w:txbxContent>
                  </v:textbox>
                </v:shape>
                <v:shape id="Text Box 48" o:spid="_x0000_s1057" type="#_x0000_t202" style="position:absolute;left:1034;top:7980;width:283;height:36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">
                  <v:textbox style="layout-flow:vertical;mso-layout-flow-alt:bottom-to-top" inset="0,0,0,0">
                    <w:txbxContent>
                      <w:p w14:paraId="3CCD6F31" w14:textId="77777777" w:rsidR="00B16D38" w:rsidRPr="00BE3E1E" w:rsidRDefault="00B16D38" w:rsidP="00E40A43">
                        <w:pPr>
                          <w:ind w:left="57"/>
                          <w:rPr>
                            <w:rFonts w:ascii="Arial Narrow" w:hAnsi="Arial Narrow"/>
                          </w:rPr>
                        </w:pPr>
                        <w:r>
                          <w:rPr>
                            <w:rFonts w:ascii="Arial Narrow" w:hAnsi="Arial Narrow"/>
                          </w:rPr>
                          <w:t>Согласова</w:t>
                        </w:r>
                        <w:r w:rsidRPr="00BE3E1E">
                          <w:rPr>
                            <w:rFonts w:ascii="Arial Narrow" w:hAnsi="Arial Narrow"/>
                          </w:rPr>
                          <w:t>но</w:t>
                        </w:r>
                      </w:p>
                    </w:txbxContent>
                  </v:textbox>
                </v:shape>
                <v:shape id="Text Box 49" o:spid="_x0000_s1058" type="#_x0000_t202" style="position:absolute;left:1316;top:10531;width:283;height:11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">
                  <v:textbox style="layout-flow:vertical;mso-layout-flow-alt:bottom-to-top" inset="0,0,0,0">
                    <w:txbxContent>
                      <w:p w14:paraId="302F841E" w14:textId="77777777" w:rsidR="00B16D38" w:rsidRPr="003A1D2A" w:rsidRDefault="00B16D38" w:rsidP="00E40A43"/>
                    </w:txbxContent>
                  </v:textbox>
                </v:shape>
                <v:shape id="Text Box 50" o:spid="_x0000_s1059" type="#_x0000_t202" style="position:absolute;left:1317;top:8547;width:283;height:8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">
                  <v:textbox style="layout-flow:vertical;mso-layout-flow-alt:bottom-to-top" inset="0,0,0,0">
                    <w:txbxContent>
                      <w:p w14:paraId="29EC5129" w14:textId="77777777" w:rsidR="00B16D38" w:rsidRPr="00D6697F" w:rsidRDefault="00B16D38" w:rsidP="00E40A43"/>
                    </w:txbxContent>
                  </v:textbox>
                </v:shape>
                <v:shape id="Text Box 51" o:spid="_x0000_s1060" type="#_x0000_t202" style="position:absolute;left:1316;top:7978;width:283;height: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">
                  <v:textbox style="layout-flow:vertical;mso-layout-flow-alt:bottom-to-top" inset="0,0,0,0">
                    <w:txbxContent>
                      <w:p w14:paraId="69F258B3" w14:textId="77777777" w:rsidR="00B16D38" w:rsidRPr="00D6697F" w:rsidRDefault="00B16D38" w:rsidP="00E40A43"/>
                    </w:txbxContent>
                  </v:textbox>
                </v:shape>
              </v:group>
            </v:group>
          </w:pict>
        </mc:Fallback>
      </mc:AlternateContent>
    </w:r>
  </w:p>
  <w:tbl>
    <w:tblPr>
      <w:tblW w:w="10653" w:type="dxa"/>
      <w:tblInd w:w="4741" w:type="dxa"/>
      <w:tblLayout w:type="fixed"/>
      <w:tblCellMar>
        <w:left w:w="31" w:type="dxa"/>
        <w:right w:w="31" w:type="dxa"/>
      </w:tblCellMar>
      <w:tblLook w:val="0000" w:firstRow="0" w:lastRow="0" w:firstColumn="0" w:lastColumn="0" w:noHBand="0" w:noVBand="0"/>
    </w:tblPr>
    <w:tblGrid>
      <w:gridCol w:w="576"/>
      <w:gridCol w:w="578"/>
      <w:gridCol w:w="578"/>
      <w:gridCol w:w="578"/>
      <w:gridCol w:w="866"/>
      <w:gridCol w:w="578"/>
      <w:gridCol w:w="6333"/>
      <w:gridCol w:w="566"/>
    </w:tblGrid>
    <w:tr w:rsidR="00B16D38" w:rsidRPr="00E95244" w14:paraId="5629CE38" w14:textId="77777777" w:rsidTr="00C642EE">
      <w:trPr>
        <w:cantSplit/>
        <w:trHeight w:hRule="exact" w:val="297"/>
      </w:trPr>
      <w:tc>
        <w:tcPr>
          <w:tcW w:w="10653" w:type="dxa"/>
          <w:gridSpan w:val="8"/>
          <w:tcBorders>
            <w:bottom w:val="single" w:sz="12" w:space="0" w:color="auto"/>
          </w:tcBorders>
        </w:tcPr>
        <w:p w14:paraId="659D148A" w14:textId="3E240EBA" w:rsidR="00B16D38" w:rsidRPr="00E95244" w:rsidRDefault="00B16D38" w:rsidP="00E40A43">
          <w:pPr>
            <w:ind w:right="360"/>
            <w:jc w:val="center"/>
            <w:rPr>
              <w:rFonts w:ascii="Times New Roman" w:hAnsi="Times New Roman" w:cs="Times New Roman"/>
              <w:sz w:val="18"/>
            </w:rPr>
          </w:pPr>
        </w:p>
      </w:tc>
    </w:tr>
    <w:tr w:rsidR="00B16D38" w:rsidRPr="00E95244" w14:paraId="74D7BB98" w14:textId="77777777" w:rsidTr="00C642EE">
      <w:trPr>
        <w:cantSplit/>
        <w:trHeight w:hRule="exact" w:val="297"/>
      </w:trPr>
      <w:tc>
        <w:tcPr>
          <w:tcW w:w="576" w:type="dxa"/>
          <w:tcBorders>
            <w:top w:val="single" w:sz="12" w:space="0" w:color="auto"/>
            <w:bottom w:val="single" w:sz="6" w:space="0" w:color="auto"/>
            <w:right w:val="single" w:sz="12" w:space="0" w:color="auto"/>
          </w:tcBorders>
        </w:tcPr>
        <w:p w14:paraId="1CD91D40" w14:textId="6633FEB8" w:rsidR="00B16D38" w:rsidRPr="00E95244" w:rsidRDefault="00B16D38" w:rsidP="00E40A43">
          <w:pPr>
            <w:rPr>
              <w:rFonts w:ascii="Times New Roman" w:hAnsi="Times New Roman" w:cs="Times New Roman"/>
            </w:rPr>
          </w:pPr>
          <w:r>
            <w:rPr>
              <w:noProof/>
              <w:lang w:eastAsia="ru-RU"/>
            </w:rPr>
            <mc:AlternateContent>
              <mc:Choice Requires="wps">
                <w:drawing>
                  <wp:anchor distT="0" distB="0" distL="114300" distR="114300" simplePos="0" relativeHeight="251714560" behindDoc="0" locked="0" layoutInCell="1" allowOverlap="1" wp14:anchorId="1F79BE1F" wp14:editId="796DBA95">
                    <wp:simplePos x="0" y="0"/>
                    <wp:positionH relativeFrom="column">
                      <wp:posOffset>-6985</wp:posOffset>
                    </wp:positionH>
                    <wp:positionV relativeFrom="page">
                      <wp:posOffset>-3955</wp:posOffset>
                    </wp:positionV>
                    <wp:extent cx="0" cy="549275"/>
                    <wp:effectExtent l="0" t="0" r="19050" b="22225"/>
                    <wp:wrapNone/>
                    <wp:docPr id="142" name="Прямая соединительная линия 142"/>
                    <wp:cNvGraphicFramePr/>
                    <a:graphic xmlns:a="http://schemas.openxmlformats.org/drawingml/2006/main">
                      <a:graphicData uri="http://schemas.microsoft.com/office/word/2010/wordprocessingShape">
                        <wps:wsp>
                          <wps:cNvCnPr/>
                          <wps:spPr>
                            <a:xfrm>
                              <a:off x="0" y="0"/>
                              <a:ext cx="0" cy="549275"/>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64C17C3" id="Прямая соединительная линия 142" o:spid="_x0000_s1026" style="position:absolute;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 from="-.55pt,-.3pt" to="-.55pt,42.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" strokecolor="black [3213]" strokeweight="1.5pt">
                    <v:stroke joinstyle="miter"/>
                    <w10:wrap anchory="page"/>
                  </v:line>
                </w:pict>
              </mc:Fallback>
            </mc:AlternateContent>
          </w:r>
        </w:p>
      </w:tc>
      <w:tc>
        <w:tcPr>
          <w:tcW w:w="578" w:type="dxa"/>
          <w:tcBorders>
            <w:top w:val="single" w:sz="12" w:space="0" w:color="auto"/>
            <w:left w:val="single" w:sz="12" w:space="0" w:color="auto"/>
            <w:bottom w:val="single" w:sz="6" w:space="0" w:color="auto"/>
            <w:right w:val="single" w:sz="12" w:space="0" w:color="auto"/>
          </w:tcBorders>
        </w:tcPr>
        <w:p w14:paraId="5043F119" w14:textId="77777777" w:rsidR="00B16D38" w:rsidRPr="00E95244" w:rsidRDefault="00B16D38" w:rsidP="00E40A43">
          <w:pPr>
            <w:rPr>
              <w:rFonts w:ascii="Times New Roman" w:hAnsi="Times New Roman" w:cs="Times New Roman"/>
            </w:rPr>
          </w:pPr>
        </w:p>
      </w:tc>
      <w:tc>
        <w:tcPr>
          <w:tcW w:w="578" w:type="dxa"/>
          <w:tcBorders>
            <w:top w:val="single" w:sz="12" w:space="0" w:color="auto"/>
            <w:left w:val="single" w:sz="12" w:space="0" w:color="auto"/>
            <w:bottom w:val="single" w:sz="6" w:space="0" w:color="auto"/>
            <w:right w:val="single" w:sz="12" w:space="0" w:color="auto"/>
          </w:tcBorders>
        </w:tcPr>
        <w:p w14:paraId="5985258C" w14:textId="77777777" w:rsidR="00B16D38" w:rsidRPr="00E95244" w:rsidRDefault="00B16D38" w:rsidP="00E40A43">
          <w:pPr>
            <w:rPr>
              <w:rFonts w:ascii="Times New Roman" w:hAnsi="Times New Roman" w:cs="Times New Roman"/>
            </w:rPr>
          </w:pPr>
        </w:p>
      </w:tc>
      <w:tc>
        <w:tcPr>
          <w:tcW w:w="578" w:type="dxa"/>
          <w:tcBorders>
            <w:top w:val="single" w:sz="12" w:space="0" w:color="auto"/>
            <w:left w:val="single" w:sz="12" w:space="0" w:color="auto"/>
            <w:bottom w:val="single" w:sz="6" w:space="0" w:color="auto"/>
            <w:right w:val="single" w:sz="12" w:space="0" w:color="auto"/>
          </w:tcBorders>
        </w:tcPr>
        <w:p w14:paraId="63FE410D" w14:textId="77777777" w:rsidR="00B16D38" w:rsidRPr="00E95244" w:rsidRDefault="00B16D38" w:rsidP="00E40A43">
          <w:pPr>
            <w:rPr>
              <w:rFonts w:ascii="Times New Roman" w:hAnsi="Times New Roman" w:cs="Times New Roman"/>
            </w:rPr>
          </w:pPr>
        </w:p>
      </w:tc>
      <w:tc>
        <w:tcPr>
          <w:tcW w:w="866" w:type="dxa"/>
          <w:tcBorders>
            <w:top w:val="single" w:sz="12" w:space="0" w:color="auto"/>
            <w:left w:val="single" w:sz="12" w:space="0" w:color="auto"/>
            <w:bottom w:val="single" w:sz="6" w:space="0" w:color="auto"/>
            <w:right w:val="single" w:sz="12" w:space="0" w:color="auto"/>
          </w:tcBorders>
        </w:tcPr>
        <w:p w14:paraId="2C127DB8" w14:textId="77777777" w:rsidR="00B16D38" w:rsidRPr="00E95244" w:rsidRDefault="00B16D38" w:rsidP="00E40A43">
          <w:pPr>
            <w:rPr>
              <w:rFonts w:ascii="Times New Roman" w:hAnsi="Times New Roman" w:cs="Times New Roman"/>
            </w:rPr>
          </w:pPr>
        </w:p>
      </w:tc>
      <w:tc>
        <w:tcPr>
          <w:tcW w:w="578" w:type="dxa"/>
          <w:tcBorders>
            <w:top w:val="single" w:sz="12" w:space="0" w:color="auto"/>
            <w:left w:val="single" w:sz="12" w:space="0" w:color="auto"/>
            <w:bottom w:val="single" w:sz="6" w:space="0" w:color="auto"/>
            <w:right w:val="single" w:sz="12" w:space="0" w:color="auto"/>
          </w:tcBorders>
        </w:tcPr>
        <w:p w14:paraId="5C6DC832" w14:textId="77777777" w:rsidR="00B16D38" w:rsidRPr="00E95244" w:rsidRDefault="00B16D38" w:rsidP="00E40A43">
          <w:pPr>
            <w:rPr>
              <w:rFonts w:ascii="Times New Roman" w:hAnsi="Times New Roman" w:cs="Times New Roman"/>
            </w:rPr>
          </w:pPr>
        </w:p>
      </w:tc>
      <w:tc>
        <w:tcPr>
          <w:tcW w:w="6333" w:type="dxa"/>
          <w:vMerge w:val="restart"/>
          <w:tcBorders>
            <w:top w:val="single" w:sz="12" w:space="0" w:color="auto"/>
            <w:left w:val="single" w:sz="12" w:space="0" w:color="auto"/>
            <w:right w:val="single" w:sz="12" w:space="0" w:color="auto"/>
          </w:tcBorders>
          <w:vAlign w:val="center"/>
        </w:tcPr>
        <w:p w14:paraId="7AA60385" w14:textId="77777777" w:rsidR="00B16D38" w:rsidRPr="00E95244" w:rsidRDefault="00B16D38" w:rsidP="00E40A43">
          <w:pPr>
            <w:jc w:val="center"/>
            <w:rPr>
              <w:rFonts w:ascii="Times New Roman" w:hAnsi="Times New Roman" w:cs="Times New Roman"/>
              <w:position w:val="-2"/>
              <w:sz w:val="28"/>
              <w:szCs w:val="28"/>
            </w:rPr>
          </w:pPr>
          <w:r w:rsidRPr="00E95244">
            <w:rPr>
              <w:rFonts w:ascii="Times New Roman" w:hAnsi="Times New Roman" w:cs="Times New Roman"/>
              <w:noProof/>
              <w:sz w:val="24"/>
              <w:szCs w:val="24"/>
              <w:lang w:eastAsia="ru-RU"/>
            </w:rPr>
            <mc:AlternateContent>
              <mc:Choice Requires="wps">
                <w:drawing>
                  <wp:anchor distT="0" distB="0" distL="114300" distR="114300" simplePos="0" relativeHeight="251707392" behindDoc="0" locked="0" layoutInCell="1" allowOverlap="1" wp14:anchorId="1F4A49FB" wp14:editId="0004F343">
                    <wp:simplePos x="0" y="0"/>
                    <wp:positionH relativeFrom="column">
                      <wp:posOffset>410845</wp:posOffset>
                    </wp:positionH>
                    <wp:positionV relativeFrom="paragraph">
                      <wp:posOffset>-10795</wp:posOffset>
                    </wp:positionV>
                    <wp:extent cx="2988310" cy="299720"/>
                    <wp:effectExtent l="0" t="0" r="0" b="5080"/>
                    <wp:wrapNone/>
                    <wp:docPr id="41" name="Надпись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88310" cy="299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41BDD2" w14:textId="00946E34" w:rsidR="00B16D38" w:rsidRPr="00E95244" w:rsidRDefault="00B16D38" w:rsidP="002A23D9">
                                <w:pPr>
                                  <w:jc w:val="center"/>
                                  <w:rPr>
                                    <w:rStyle w:val="af"/>
                                    <w:rFonts w:ascii="Times New Roman" w:hAnsi="Times New Roman" w:cs="Times New Roman"/>
                                    <w:szCs w:val="24"/>
                                  </w:rPr>
                                </w:pPr>
                                <w:r>
                                  <w:rPr>
                                    <w:rFonts w:ascii="Times New Roman" w:hAnsi="Times New Roman" w:cs="Times New Roman"/>
                                    <w:iCs/>
                                    <w:sz w:val="28"/>
                                    <w:szCs w:val="28"/>
                                  </w:rPr>
                                  <w:t>0</w:t>
                                </w:r>
                                <w:r w:rsidR="006F6C9E">
                                  <w:rPr>
                                    <w:rFonts w:ascii="Times New Roman" w:hAnsi="Times New Roman" w:cs="Times New Roman"/>
                                    <w:iCs/>
                                    <w:sz w:val="28"/>
                                    <w:szCs w:val="28"/>
                                  </w:rPr>
                                  <w:t>1</w:t>
                                </w:r>
                                <w:r>
                                  <w:rPr>
                                    <w:rFonts w:ascii="Times New Roman" w:hAnsi="Times New Roman" w:cs="Times New Roman"/>
                                    <w:iCs/>
                                    <w:sz w:val="28"/>
                                    <w:szCs w:val="28"/>
                                  </w:rPr>
                                  <w:t>-2</w:t>
                                </w:r>
                                <w:r w:rsidR="006F6C9E">
                                  <w:rPr>
                                    <w:rFonts w:ascii="Times New Roman" w:hAnsi="Times New Roman" w:cs="Times New Roman"/>
                                    <w:iCs/>
                                    <w:sz w:val="28"/>
                                    <w:szCs w:val="28"/>
                                  </w:rPr>
                                  <w:t>4</w:t>
                                </w:r>
                                <w:r>
                                  <w:rPr>
                                    <w:rFonts w:ascii="Times New Roman" w:hAnsi="Times New Roman" w:cs="Times New Roman"/>
                                    <w:iCs/>
                                    <w:sz w:val="28"/>
                                    <w:szCs w:val="28"/>
                                  </w:rPr>
                                  <w:t>-</w:t>
                                </w:r>
                                <w:r w:rsidRPr="00244C40">
                                  <w:rPr>
                                    <w:rFonts w:ascii="Times New Roman" w:hAnsi="Times New Roman" w:cs="Times New Roman"/>
                                    <w:iCs/>
                                    <w:sz w:val="28"/>
                                    <w:szCs w:val="28"/>
                                  </w:rPr>
                                  <w:t>ДПТ-ППТ-МО-2.2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F4A49FB" id="Надпись 41" o:spid="_x0000_s1061" type="#_x0000_t202" style="position:absolute;left:0;text-align:left;margin-left:32.35pt;margin-top:-.85pt;width:235.3pt;height:23.6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" filled="f" stroked="f">
                    <v:textbox>
                      <w:txbxContent>
                        <w:p w14:paraId="1141BDD2" w14:textId="00946E34" w:rsidR="00B16D38" w:rsidRPr="00E95244" w:rsidRDefault="00B16D38" w:rsidP="002A23D9">
                          <w:pPr>
                            <w:jc w:val="center"/>
                            <w:rPr>
                              <w:rStyle w:val="af"/>
                              <w:rFonts w:ascii="Times New Roman" w:hAnsi="Times New Roman" w:cs="Times New Roman"/>
                              <w:szCs w:val="24"/>
                            </w:rPr>
                          </w:pPr>
                          <w:r>
                            <w:rPr>
                              <w:rFonts w:ascii="Times New Roman" w:hAnsi="Times New Roman" w:cs="Times New Roman"/>
                              <w:iCs/>
                              <w:sz w:val="28"/>
                              <w:szCs w:val="28"/>
                            </w:rPr>
                            <w:t>0</w:t>
                          </w:r>
                          <w:r w:rsidR="006F6C9E">
                            <w:rPr>
                              <w:rFonts w:ascii="Times New Roman" w:hAnsi="Times New Roman" w:cs="Times New Roman"/>
                              <w:iCs/>
                              <w:sz w:val="28"/>
                              <w:szCs w:val="28"/>
                            </w:rPr>
                            <w:t>1</w:t>
                          </w:r>
                          <w:r>
                            <w:rPr>
                              <w:rFonts w:ascii="Times New Roman" w:hAnsi="Times New Roman" w:cs="Times New Roman"/>
                              <w:iCs/>
                              <w:sz w:val="28"/>
                              <w:szCs w:val="28"/>
                            </w:rPr>
                            <w:t>-2</w:t>
                          </w:r>
                          <w:r w:rsidR="006F6C9E">
                            <w:rPr>
                              <w:rFonts w:ascii="Times New Roman" w:hAnsi="Times New Roman" w:cs="Times New Roman"/>
                              <w:iCs/>
                              <w:sz w:val="28"/>
                              <w:szCs w:val="28"/>
                            </w:rPr>
                            <w:t>4</w:t>
                          </w:r>
                          <w:r>
                            <w:rPr>
                              <w:rFonts w:ascii="Times New Roman" w:hAnsi="Times New Roman" w:cs="Times New Roman"/>
                              <w:iCs/>
                              <w:sz w:val="28"/>
                              <w:szCs w:val="28"/>
                            </w:rPr>
                            <w:t>-</w:t>
                          </w:r>
                          <w:r w:rsidRPr="00244C40">
                            <w:rPr>
                              <w:rFonts w:ascii="Times New Roman" w:hAnsi="Times New Roman" w:cs="Times New Roman"/>
                              <w:iCs/>
                              <w:sz w:val="28"/>
                              <w:szCs w:val="28"/>
                            </w:rPr>
                            <w:t>ДПТ-ППТ-МО-2.2</w:t>
                          </w:r>
                        </w:p>
                      </w:txbxContent>
                    </v:textbox>
                  </v:shape>
                </w:pict>
              </mc:Fallback>
            </mc:AlternateContent>
          </w:r>
        </w:p>
      </w:tc>
      <w:tc>
        <w:tcPr>
          <w:tcW w:w="565" w:type="dxa"/>
          <w:tcBorders>
            <w:top w:val="single" w:sz="12" w:space="0" w:color="auto"/>
            <w:left w:val="single" w:sz="12" w:space="0" w:color="auto"/>
            <w:bottom w:val="single" w:sz="12" w:space="0" w:color="auto"/>
          </w:tcBorders>
        </w:tcPr>
        <w:p w14:paraId="4DE211F5" w14:textId="77777777" w:rsidR="00B16D38" w:rsidRPr="00E95244" w:rsidRDefault="00B16D38" w:rsidP="00E40A43">
          <w:pPr>
            <w:jc w:val="center"/>
            <w:rPr>
              <w:rFonts w:ascii="Times New Roman" w:hAnsi="Times New Roman" w:cs="Times New Roman"/>
            </w:rPr>
          </w:pPr>
          <w:r w:rsidRPr="00E95244">
            <w:rPr>
              <w:rFonts w:ascii="Times New Roman" w:hAnsi="Times New Roman" w:cs="Times New Roman"/>
            </w:rPr>
            <w:t>Лист</w:t>
          </w:r>
        </w:p>
      </w:tc>
    </w:tr>
    <w:tr w:rsidR="00B16D38" w:rsidRPr="00E95244" w14:paraId="42B450E2" w14:textId="77777777" w:rsidTr="00C642EE">
      <w:trPr>
        <w:cantSplit/>
        <w:trHeight w:hRule="exact" w:val="297"/>
      </w:trPr>
      <w:tc>
        <w:tcPr>
          <w:tcW w:w="576" w:type="dxa"/>
          <w:tcBorders>
            <w:top w:val="single" w:sz="6" w:space="0" w:color="auto"/>
            <w:bottom w:val="single" w:sz="12" w:space="0" w:color="auto"/>
            <w:right w:val="single" w:sz="12" w:space="0" w:color="auto"/>
          </w:tcBorders>
        </w:tcPr>
        <w:p w14:paraId="13449D06" w14:textId="64239D8A" w:rsidR="00B16D38" w:rsidRPr="00E95244" w:rsidRDefault="00B16D38" w:rsidP="00E40A43">
          <w:pPr>
            <w:rPr>
              <w:rFonts w:ascii="Times New Roman" w:hAnsi="Times New Roman" w:cs="Times New Roman"/>
            </w:rPr>
          </w:pPr>
        </w:p>
      </w:tc>
      <w:tc>
        <w:tcPr>
          <w:tcW w:w="578" w:type="dxa"/>
          <w:tcBorders>
            <w:top w:val="single" w:sz="6" w:space="0" w:color="auto"/>
            <w:left w:val="single" w:sz="12" w:space="0" w:color="auto"/>
            <w:bottom w:val="single" w:sz="12" w:space="0" w:color="auto"/>
            <w:right w:val="single" w:sz="12" w:space="0" w:color="auto"/>
          </w:tcBorders>
        </w:tcPr>
        <w:p w14:paraId="4A48AABF" w14:textId="77777777" w:rsidR="00B16D38" w:rsidRPr="00E95244" w:rsidRDefault="00B16D38" w:rsidP="00E40A43">
          <w:pPr>
            <w:rPr>
              <w:rFonts w:ascii="Times New Roman" w:hAnsi="Times New Roman" w:cs="Times New Roman"/>
            </w:rPr>
          </w:pPr>
        </w:p>
      </w:tc>
      <w:tc>
        <w:tcPr>
          <w:tcW w:w="578" w:type="dxa"/>
          <w:tcBorders>
            <w:top w:val="single" w:sz="6" w:space="0" w:color="auto"/>
            <w:left w:val="single" w:sz="12" w:space="0" w:color="auto"/>
            <w:bottom w:val="single" w:sz="12" w:space="0" w:color="auto"/>
            <w:right w:val="single" w:sz="12" w:space="0" w:color="auto"/>
          </w:tcBorders>
        </w:tcPr>
        <w:p w14:paraId="60CB4ABC" w14:textId="77777777" w:rsidR="00B16D38" w:rsidRPr="00E95244" w:rsidRDefault="00B16D38" w:rsidP="00E40A43">
          <w:pPr>
            <w:rPr>
              <w:rFonts w:ascii="Times New Roman" w:hAnsi="Times New Roman" w:cs="Times New Roman"/>
            </w:rPr>
          </w:pPr>
        </w:p>
      </w:tc>
      <w:tc>
        <w:tcPr>
          <w:tcW w:w="578" w:type="dxa"/>
          <w:tcBorders>
            <w:top w:val="single" w:sz="6" w:space="0" w:color="auto"/>
            <w:left w:val="single" w:sz="12" w:space="0" w:color="auto"/>
            <w:bottom w:val="single" w:sz="12" w:space="0" w:color="auto"/>
            <w:right w:val="single" w:sz="12" w:space="0" w:color="auto"/>
          </w:tcBorders>
        </w:tcPr>
        <w:p w14:paraId="71FEF6F8" w14:textId="77777777" w:rsidR="00B16D38" w:rsidRPr="00E95244" w:rsidRDefault="00B16D38" w:rsidP="00E40A43">
          <w:pPr>
            <w:rPr>
              <w:rFonts w:ascii="Times New Roman" w:hAnsi="Times New Roman" w:cs="Times New Roman"/>
            </w:rPr>
          </w:pPr>
        </w:p>
      </w:tc>
      <w:tc>
        <w:tcPr>
          <w:tcW w:w="866" w:type="dxa"/>
          <w:tcBorders>
            <w:top w:val="single" w:sz="6" w:space="0" w:color="auto"/>
            <w:left w:val="single" w:sz="12" w:space="0" w:color="auto"/>
            <w:bottom w:val="single" w:sz="12" w:space="0" w:color="auto"/>
            <w:right w:val="single" w:sz="12" w:space="0" w:color="auto"/>
          </w:tcBorders>
        </w:tcPr>
        <w:p w14:paraId="5D557EC7" w14:textId="77777777" w:rsidR="00B16D38" w:rsidRPr="00E95244" w:rsidRDefault="00B16D38" w:rsidP="00E40A43">
          <w:pPr>
            <w:rPr>
              <w:rFonts w:ascii="Times New Roman" w:hAnsi="Times New Roman" w:cs="Times New Roman"/>
            </w:rPr>
          </w:pPr>
        </w:p>
      </w:tc>
      <w:tc>
        <w:tcPr>
          <w:tcW w:w="578" w:type="dxa"/>
          <w:tcBorders>
            <w:top w:val="single" w:sz="6" w:space="0" w:color="auto"/>
            <w:left w:val="single" w:sz="12" w:space="0" w:color="auto"/>
            <w:bottom w:val="single" w:sz="12" w:space="0" w:color="auto"/>
            <w:right w:val="single" w:sz="12" w:space="0" w:color="auto"/>
          </w:tcBorders>
        </w:tcPr>
        <w:p w14:paraId="33ED8DB5" w14:textId="77777777" w:rsidR="00B16D38" w:rsidRPr="00E95244" w:rsidRDefault="00B16D38" w:rsidP="00E40A43">
          <w:pPr>
            <w:rPr>
              <w:rFonts w:ascii="Times New Roman" w:hAnsi="Times New Roman" w:cs="Times New Roman"/>
            </w:rPr>
          </w:pPr>
        </w:p>
      </w:tc>
      <w:tc>
        <w:tcPr>
          <w:tcW w:w="6333" w:type="dxa"/>
          <w:vMerge/>
          <w:tcBorders>
            <w:left w:val="single" w:sz="12" w:space="0" w:color="auto"/>
            <w:right w:val="single" w:sz="12" w:space="0" w:color="auto"/>
          </w:tcBorders>
        </w:tcPr>
        <w:p w14:paraId="3B62246F" w14:textId="77777777" w:rsidR="00B16D38" w:rsidRPr="00E95244" w:rsidRDefault="00B16D38" w:rsidP="00E40A43">
          <w:pPr>
            <w:jc w:val="center"/>
            <w:rPr>
              <w:rFonts w:ascii="Times New Roman" w:hAnsi="Times New Roman" w:cs="Times New Roman"/>
            </w:rPr>
          </w:pPr>
        </w:p>
      </w:tc>
      <w:tc>
        <w:tcPr>
          <w:tcW w:w="565" w:type="dxa"/>
          <w:vMerge w:val="restart"/>
          <w:tcBorders>
            <w:top w:val="single" w:sz="12" w:space="0" w:color="auto"/>
            <w:left w:val="single" w:sz="12" w:space="0" w:color="auto"/>
          </w:tcBorders>
          <w:vAlign w:val="center"/>
        </w:tcPr>
        <w:p w14:paraId="3F1C7B55" w14:textId="09CBCE6D" w:rsidR="00B16D38" w:rsidRPr="00E95244" w:rsidRDefault="00B16D38" w:rsidP="00E40A43">
          <w:pPr>
            <w:jc w:val="center"/>
            <w:rPr>
              <w:rFonts w:ascii="Times New Roman" w:hAnsi="Times New Roman" w:cs="Times New Roman"/>
              <w:sz w:val="28"/>
              <w:szCs w:val="28"/>
            </w:rPr>
          </w:pPr>
          <w:r w:rsidRPr="00E95244">
            <w:rPr>
              <w:rFonts w:ascii="Times New Roman" w:hAnsi="Times New Roman" w:cs="Times New Roman"/>
              <w:sz w:val="24"/>
              <w:szCs w:val="24"/>
              <w:lang w:val="en-US"/>
            </w:rPr>
            <w:fldChar w:fldCharType="begin"/>
          </w:r>
          <w:r w:rsidRPr="00E95244">
            <w:rPr>
              <w:rFonts w:ascii="Times New Roman" w:hAnsi="Times New Roman" w:cs="Times New Roman"/>
              <w:sz w:val="24"/>
              <w:szCs w:val="24"/>
            </w:rPr>
            <w:instrText xml:space="preserve"> </w:instrText>
          </w:r>
          <w:r w:rsidRPr="00E95244">
            <w:rPr>
              <w:rFonts w:ascii="Times New Roman" w:hAnsi="Times New Roman" w:cs="Times New Roman"/>
              <w:sz w:val="24"/>
              <w:szCs w:val="24"/>
              <w:lang w:val="en-US"/>
            </w:rPr>
            <w:instrText>page</w:instrText>
          </w:r>
          <w:r w:rsidRPr="00E95244">
            <w:rPr>
              <w:rFonts w:ascii="Times New Roman" w:hAnsi="Times New Roman" w:cs="Times New Roman"/>
              <w:sz w:val="24"/>
              <w:szCs w:val="24"/>
            </w:rPr>
            <w:instrText xml:space="preserve"> </w:instrText>
          </w:r>
          <w:r w:rsidRPr="00E95244">
            <w:rPr>
              <w:rFonts w:ascii="Times New Roman" w:hAnsi="Times New Roman" w:cs="Times New Roman"/>
              <w:sz w:val="24"/>
              <w:szCs w:val="24"/>
              <w:lang w:val="en-US"/>
            </w:rPr>
            <w:fldChar w:fldCharType="separate"/>
          </w:r>
          <w:r w:rsidR="00780ED6">
            <w:rPr>
              <w:rFonts w:ascii="Times New Roman" w:hAnsi="Times New Roman" w:cs="Times New Roman"/>
              <w:noProof/>
              <w:sz w:val="24"/>
              <w:szCs w:val="24"/>
              <w:lang w:val="en-US"/>
            </w:rPr>
            <w:t>25</w:t>
          </w:r>
          <w:r w:rsidRPr="00E95244">
            <w:rPr>
              <w:rFonts w:ascii="Times New Roman" w:hAnsi="Times New Roman" w:cs="Times New Roman"/>
              <w:sz w:val="24"/>
              <w:szCs w:val="24"/>
              <w:lang w:val="en-US"/>
            </w:rPr>
            <w:fldChar w:fldCharType="end"/>
          </w:r>
        </w:p>
      </w:tc>
    </w:tr>
    <w:tr w:rsidR="00B16D38" w:rsidRPr="00E95244" w14:paraId="695FA25B" w14:textId="77777777" w:rsidTr="00C642EE">
      <w:trPr>
        <w:cantSplit/>
        <w:trHeight w:hRule="exact" w:val="297"/>
      </w:trPr>
      <w:tc>
        <w:tcPr>
          <w:tcW w:w="576" w:type="dxa"/>
          <w:tcBorders>
            <w:top w:val="single" w:sz="12" w:space="0" w:color="auto"/>
            <w:right w:val="single" w:sz="12" w:space="0" w:color="auto"/>
          </w:tcBorders>
          <w:vAlign w:val="center"/>
        </w:tcPr>
        <w:p w14:paraId="1A8FC240" w14:textId="77777777" w:rsidR="00B16D38" w:rsidRPr="00E95244" w:rsidRDefault="00B16D38" w:rsidP="00E40A43">
          <w:pPr>
            <w:spacing w:before="40"/>
            <w:jc w:val="center"/>
            <w:rPr>
              <w:rFonts w:ascii="Times New Roman" w:hAnsi="Times New Roman" w:cs="Times New Roman"/>
            </w:rPr>
          </w:pPr>
          <w:r w:rsidRPr="00E95244">
            <w:rPr>
              <w:rFonts w:ascii="Times New Roman" w:hAnsi="Times New Roman" w:cs="Times New Roman"/>
            </w:rPr>
            <w:t>Изм.</w:t>
          </w:r>
        </w:p>
      </w:tc>
      <w:tc>
        <w:tcPr>
          <w:tcW w:w="578" w:type="dxa"/>
          <w:tcBorders>
            <w:top w:val="single" w:sz="12" w:space="0" w:color="auto"/>
            <w:left w:val="single" w:sz="12" w:space="0" w:color="auto"/>
            <w:right w:val="single" w:sz="12" w:space="0" w:color="auto"/>
          </w:tcBorders>
          <w:vAlign w:val="center"/>
        </w:tcPr>
        <w:p w14:paraId="181BC40E" w14:textId="77777777" w:rsidR="00B16D38" w:rsidRPr="00E95244" w:rsidRDefault="00B16D38" w:rsidP="00E40A43">
          <w:pPr>
            <w:spacing w:before="50"/>
            <w:ind w:left="-113" w:right="-113"/>
            <w:jc w:val="center"/>
            <w:rPr>
              <w:rFonts w:ascii="Times New Roman" w:hAnsi="Times New Roman" w:cs="Times New Roman"/>
              <w:spacing w:val="-8"/>
            </w:rPr>
          </w:pPr>
          <w:r w:rsidRPr="00E95244">
            <w:rPr>
              <w:rFonts w:ascii="Times New Roman" w:hAnsi="Times New Roman" w:cs="Times New Roman"/>
              <w:spacing w:val="-8"/>
            </w:rPr>
            <w:t>Кол.уч</w:t>
          </w:r>
        </w:p>
      </w:tc>
      <w:tc>
        <w:tcPr>
          <w:tcW w:w="578" w:type="dxa"/>
          <w:tcBorders>
            <w:top w:val="single" w:sz="12" w:space="0" w:color="auto"/>
            <w:left w:val="single" w:sz="12" w:space="0" w:color="auto"/>
            <w:right w:val="single" w:sz="12" w:space="0" w:color="auto"/>
          </w:tcBorders>
          <w:vAlign w:val="center"/>
        </w:tcPr>
        <w:p w14:paraId="7C3D0667" w14:textId="77777777" w:rsidR="00B16D38" w:rsidRPr="00E95244" w:rsidRDefault="00B16D38" w:rsidP="00E40A43">
          <w:pPr>
            <w:spacing w:before="40"/>
            <w:jc w:val="center"/>
            <w:rPr>
              <w:rFonts w:ascii="Times New Roman" w:hAnsi="Times New Roman" w:cs="Times New Roman"/>
            </w:rPr>
          </w:pPr>
          <w:r w:rsidRPr="00E95244">
            <w:rPr>
              <w:rFonts w:ascii="Times New Roman" w:hAnsi="Times New Roman" w:cs="Times New Roman"/>
            </w:rPr>
            <w:t>Лист</w:t>
          </w:r>
        </w:p>
      </w:tc>
      <w:tc>
        <w:tcPr>
          <w:tcW w:w="578" w:type="dxa"/>
          <w:tcBorders>
            <w:top w:val="single" w:sz="12" w:space="0" w:color="auto"/>
            <w:left w:val="single" w:sz="12" w:space="0" w:color="auto"/>
            <w:right w:val="single" w:sz="12" w:space="0" w:color="auto"/>
          </w:tcBorders>
          <w:vAlign w:val="center"/>
        </w:tcPr>
        <w:p w14:paraId="4C2B9BE6" w14:textId="77777777" w:rsidR="00B16D38" w:rsidRPr="00E95244" w:rsidRDefault="00B16D38" w:rsidP="00E40A43">
          <w:pPr>
            <w:spacing w:before="40"/>
            <w:ind w:left="-57" w:right="-57"/>
            <w:jc w:val="center"/>
            <w:rPr>
              <w:rFonts w:ascii="Times New Roman" w:hAnsi="Times New Roman" w:cs="Times New Roman"/>
            </w:rPr>
          </w:pPr>
          <w:r w:rsidRPr="00E95244">
            <w:rPr>
              <w:rFonts w:ascii="Times New Roman" w:hAnsi="Times New Roman" w:cs="Times New Roman"/>
            </w:rPr>
            <w:t>№док</w:t>
          </w:r>
        </w:p>
      </w:tc>
      <w:tc>
        <w:tcPr>
          <w:tcW w:w="866" w:type="dxa"/>
          <w:tcBorders>
            <w:top w:val="single" w:sz="12" w:space="0" w:color="auto"/>
            <w:left w:val="single" w:sz="12" w:space="0" w:color="auto"/>
            <w:right w:val="single" w:sz="12" w:space="0" w:color="auto"/>
          </w:tcBorders>
          <w:vAlign w:val="center"/>
        </w:tcPr>
        <w:p w14:paraId="40089169" w14:textId="77777777" w:rsidR="00B16D38" w:rsidRPr="00E95244" w:rsidRDefault="00B16D38" w:rsidP="00E40A43">
          <w:pPr>
            <w:spacing w:before="40"/>
            <w:jc w:val="center"/>
            <w:rPr>
              <w:rFonts w:ascii="Times New Roman" w:hAnsi="Times New Roman" w:cs="Times New Roman"/>
            </w:rPr>
          </w:pPr>
          <w:r w:rsidRPr="00E95244">
            <w:rPr>
              <w:rFonts w:ascii="Times New Roman" w:hAnsi="Times New Roman" w:cs="Times New Roman"/>
            </w:rPr>
            <w:t>Подп.</w:t>
          </w:r>
        </w:p>
      </w:tc>
      <w:tc>
        <w:tcPr>
          <w:tcW w:w="578" w:type="dxa"/>
          <w:tcBorders>
            <w:top w:val="single" w:sz="12" w:space="0" w:color="auto"/>
            <w:left w:val="single" w:sz="12" w:space="0" w:color="auto"/>
            <w:right w:val="single" w:sz="12" w:space="0" w:color="auto"/>
          </w:tcBorders>
          <w:vAlign w:val="center"/>
        </w:tcPr>
        <w:p w14:paraId="23BF2E3B" w14:textId="77777777" w:rsidR="00B16D38" w:rsidRPr="00E95244" w:rsidRDefault="00B16D38" w:rsidP="00E40A43">
          <w:pPr>
            <w:spacing w:before="40"/>
            <w:jc w:val="center"/>
            <w:rPr>
              <w:rFonts w:ascii="Times New Roman" w:hAnsi="Times New Roman" w:cs="Times New Roman"/>
            </w:rPr>
          </w:pPr>
          <w:r w:rsidRPr="00E95244">
            <w:rPr>
              <w:rFonts w:ascii="Times New Roman" w:hAnsi="Times New Roman" w:cs="Times New Roman"/>
            </w:rPr>
            <w:t>Дата</w:t>
          </w:r>
        </w:p>
      </w:tc>
      <w:tc>
        <w:tcPr>
          <w:tcW w:w="6333" w:type="dxa"/>
          <w:vMerge/>
          <w:tcBorders>
            <w:left w:val="single" w:sz="12" w:space="0" w:color="auto"/>
            <w:right w:val="single" w:sz="12" w:space="0" w:color="auto"/>
          </w:tcBorders>
        </w:tcPr>
        <w:p w14:paraId="785D530A" w14:textId="77777777" w:rsidR="00B16D38" w:rsidRPr="00E95244" w:rsidRDefault="00B16D38" w:rsidP="00E40A43">
          <w:pPr>
            <w:jc w:val="center"/>
            <w:rPr>
              <w:rFonts w:ascii="Times New Roman" w:hAnsi="Times New Roman" w:cs="Times New Roman"/>
            </w:rPr>
          </w:pPr>
        </w:p>
      </w:tc>
      <w:tc>
        <w:tcPr>
          <w:tcW w:w="565" w:type="dxa"/>
          <w:vMerge/>
          <w:tcBorders>
            <w:left w:val="single" w:sz="12" w:space="0" w:color="auto"/>
          </w:tcBorders>
        </w:tcPr>
        <w:p w14:paraId="2F479D05" w14:textId="77777777" w:rsidR="00B16D38" w:rsidRPr="00E95244" w:rsidRDefault="00B16D38" w:rsidP="00E40A43">
          <w:pPr>
            <w:jc w:val="center"/>
            <w:rPr>
              <w:rFonts w:ascii="Times New Roman" w:hAnsi="Times New Roman" w:cs="Times New Roman"/>
              <w:sz w:val="28"/>
            </w:rPr>
          </w:pPr>
        </w:p>
      </w:tc>
    </w:tr>
  </w:tbl>
  <w:p w14:paraId="14E45939" w14:textId="77777777" w:rsidR="00B16D38" w:rsidRDefault="00B16D38">
    <w:pPr>
      <w:pStyle w:val="ac"/>
    </w:pPr>
    <w:r>
      <w:rPr>
        <w:noProof/>
        <w:lang w:eastAsia="ru-RU"/>
      </w:rPr>
      <mc:AlternateContent>
        <mc:Choice Requires="wpg">
          <w:drawing>
            <wp:anchor distT="0" distB="0" distL="114300" distR="114300" simplePos="0" relativeHeight="251705344" behindDoc="0" locked="0" layoutInCell="1" allowOverlap="1" wp14:anchorId="58F4F2FB" wp14:editId="481A7661">
              <wp:simplePos x="0" y="0"/>
              <wp:positionH relativeFrom="column">
                <wp:posOffset>163195</wp:posOffset>
              </wp:positionH>
              <wp:positionV relativeFrom="paragraph">
                <wp:posOffset>5090160</wp:posOffset>
              </wp:positionV>
              <wp:extent cx="543560" cy="5403850"/>
              <wp:effectExtent l="10795" t="13335" r="17145" b="12065"/>
              <wp:wrapNone/>
              <wp:docPr id="42" name="Группа 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3560" cy="5403850"/>
                        <a:chOff x="1034" y="7978"/>
                        <a:chExt cx="856" cy="8510"/>
                      </a:xfrm>
                    </wpg:grpSpPr>
                    <wpg:grpSp>
                      <wpg:cNvPr id="43" name="Group 17"/>
                      <wpg:cNvGrpSpPr>
                        <a:grpSpLocks/>
                      </wpg:cNvGrpSpPr>
                      <wpg:grpSpPr bwMode="auto">
                        <a:xfrm>
                          <a:off x="1209" y="11669"/>
                          <a:ext cx="681" cy="4819"/>
                          <a:chOff x="1209" y="11669"/>
                          <a:chExt cx="681" cy="4819"/>
                        </a:xfrm>
                      </wpg:grpSpPr>
                      <wps:wsp>
                        <wps:cNvPr id="44" name="Rectangle 18"/>
                        <wps:cNvSpPr>
                          <a:spLocks noChangeArrowheads="1"/>
                        </wps:cNvSpPr>
                        <wps:spPr bwMode="auto">
                          <a:xfrm>
                            <a:off x="1210" y="11669"/>
                            <a:ext cx="680" cy="4819"/>
                          </a:xfrm>
                          <a:prstGeom prst="rect">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wps:wsp>
                        <wps:cNvPr id="45" name="Text Box 19"/>
                        <wps:cNvSpPr txBox="1">
                          <a:spLocks noChangeArrowheads="1"/>
                        </wps:cNvSpPr>
                        <wps:spPr bwMode="auto">
                          <a:xfrm>
                            <a:off x="1209" y="15070"/>
                            <a:ext cx="283" cy="1417"/>
                          </a:xfrm>
                          <a:prstGeom prst="rect">
                            <a:avLst/>
                          </a:prstGeom>
                          <a:solidFill>
                            <a:srgbClr val="FFFFFF"/>
                          </a:solidFill>
                          <a:ln w="19050">
                            <a:solidFill>
                              <a:srgbClr val="000000"/>
                            </a:solidFill>
                            <a:miter lim="800000"/>
                            <a:headEnd/>
                            <a:tailEnd/>
                          </a:ln>
                        </wps:spPr>
                        <wps:txbx>
                          <w:txbxContent>
                            <w:p w14:paraId="221BDF42" w14:textId="77777777" w:rsidR="00B16D38" w:rsidRPr="00F07EF0" w:rsidRDefault="00B16D38" w:rsidP="00565E9C">
                              <w:pPr>
                                <w:pStyle w:val="ae"/>
                                <w:rPr>
                                  <w:rFonts w:ascii="Arial Narrow" w:hAnsi="Arial Narrow"/>
                                  <w:sz w:val="20"/>
                                </w:rPr>
                              </w:pPr>
                              <w:r w:rsidRPr="00E30A4B">
                                <w:rPr>
                                  <w:rFonts w:ascii="Arial Narrow" w:hAnsi="Arial Narrow"/>
                                  <w:i w:val="0"/>
                                  <w:sz w:val="20"/>
                                </w:rPr>
                                <w:t>Инв. № подл</w:t>
                              </w:r>
                              <w:r>
                                <w:rPr>
                                  <w:rFonts w:ascii="Arial Narrow" w:hAnsi="Arial Narrow"/>
                                  <w:sz w:val="20"/>
                                </w:rPr>
                                <w:t>.</w:t>
                              </w:r>
                            </w:p>
                          </w:txbxContent>
                        </wps:txbx>
                        <wps:bodyPr rot="0" vert="vert270" wrap="square" lIns="0" tIns="0" rIns="0" bIns="0" anchor="t" anchorCtr="0" upright="1">
                          <a:noAutofit/>
                        </wps:bodyPr>
                      </wps:wsp>
                      <wps:wsp>
                        <wps:cNvPr id="46" name="Text Box 20"/>
                        <wps:cNvSpPr txBox="1">
                          <a:spLocks noChangeArrowheads="1"/>
                        </wps:cNvSpPr>
                        <wps:spPr bwMode="auto">
                          <a:xfrm>
                            <a:off x="1210" y="13083"/>
                            <a:ext cx="283" cy="1984"/>
                          </a:xfrm>
                          <a:prstGeom prst="rect">
                            <a:avLst/>
                          </a:prstGeom>
                          <a:solidFill>
                            <a:srgbClr val="FFFFFF"/>
                          </a:solidFill>
                          <a:ln w="19050">
                            <a:solidFill>
                              <a:srgbClr val="000000"/>
                            </a:solidFill>
                            <a:miter lim="800000"/>
                            <a:headEnd/>
                            <a:tailEnd/>
                          </a:ln>
                        </wps:spPr>
                        <wps:txbx>
                          <w:txbxContent>
                            <w:p w14:paraId="2250A2C5" w14:textId="77777777" w:rsidR="00B16D38" w:rsidRPr="00E30A4B" w:rsidRDefault="00B16D38" w:rsidP="00565E9C">
                              <w:pPr>
                                <w:pStyle w:val="ae"/>
                                <w:rPr>
                                  <w:rFonts w:ascii="Arial Narrow" w:hAnsi="Arial Narrow"/>
                                  <w:i w:val="0"/>
                                  <w:sz w:val="20"/>
                                </w:rPr>
                              </w:pPr>
                              <w:r w:rsidRPr="00E30A4B">
                                <w:rPr>
                                  <w:rFonts w:ascii="Arial Narrow" w:hAnsi="Arial Narrow"/>
                                  <w:i w:val="0"/>
                                  <w:sz w:val="20"/>
                                </w:rPr>
                                <w:t>Подп. и дата</w:t>
                              </w:r>
                            </w:p>
                          </w:txbxContent>
                        </wps:txbx>
                        <wps:bodyPr rot="0" vert="vert270" wrap="square" lIns="0" tIns="0" rIns="0" bIns="0" anchor="t" anchorCtr="0" upright="1">
                          <a:noAutofit/>
                        </wps:bodyPr>
                      </wps:wsp>
                      <wps:wsp>
                        <wps:cNvPr id="47" name="Text Box 21"/>
                        <wps:cNvSpPr txBox="1">
                          <a:spLocks noChangeArrowheads="1"/>
                        </wps:cNvSpPr>
                        <wps:spPr bwMode="auto">
                          <a:xfrm>
                            <a:off x="1212" y="11669"/>
                            <a:ext cx="283" cy="1417"/>
                          </a:xfrm>
                          <a:prstGeom prst="rect">
                            <a:avLst/>
                          </a:prstGeom>
                          <a:solidFill>
                            <a:srgbClr val="FFFFFF"/>
                          </a:solidFill>
                          <a:ln w="19050">
                            <a:solidFill>
                              <a:srgbClr val="000000"/>
                            </a:solidFill>
                            <a:miter lim="800000"/>
                            <a:headEnd/>
                            <a:tailEnd/>
                          </a:ln>
                        </wps:spPr>
                        <wps:txbx>
                          <w:txbxContent>
                            <w:p w14:paraId="0A813776" w14:textId="77777777" w:rsidR="00B16D38" w:rsidRPr="00E30A4B" w:rsidRDefault="00B16D38" w:rsidP="00565E9C">
                              <w:pPr>
                                <w:pStyle w:val="ae"/>
                                <w:rPr>
                                  <w:rFonts w:ascii="Arial Narrow" w:hAnsi="Arial Narrow"/>
                                  <w:i w:val="0"/>
                                  <w:sz w:val="20"/>
                                </w:rPr>
                              </w:pPr>
                              <w:r w:rsidRPr="00E30A4B">
                                <w:rPr>
                                  <w:rFonts w:ascii="Arial Narrow" w:hAnsi="Arial Narrow"/>
                                  <w:i w:val="0"/>
                                  <w:sz w:val="20"/>
                                </w:rPr>
                                <w:t>Взам. Инв. №</w:t>
                              </w:r>
                            </w:p>
                          </w:txbxContent>
                        </wps:txbx>
                        <wps:bodyPr rot="0" vert="vert270" wrap="square" lIns="0" tIns="0" rIns="0" bIns="0" anchor="t" anchorCtr="0" upright="1">
                          <a:noAutofit/>
                        </wps:bodyPr>
                      </wps:wsp>
                    </wpg:grpSp>
                    <wpg:grpSp>
                      <wpg:cNvPr id="48" name="Group 22"/>
                      <wpg:cNvGrpSpPr>
                        <a:grpSpLocks/>
                      </wpg:cNvGrpSpPr>
                      <wpg:grpSpPr bwMode="auto">
                        <a:xfrm>
                          <a:off x="1034" y="7978"/>
                          <a:ext cx="852" cy="3687"/>
                          <a:chOff x="1034" y="7978"/>
                          <a:chExt cx="852" cy="3687"/>
                        </a:xfrm>
                      </wpg:grpSpPr>
                      <wps:wsp>
                        <wps:cNvPr id="49" name="Text Box 23"/>
                        <wps:cNvSpPr txBox="1">
                          <a:spLocks noChangeArrowheads="1"/>
                        </wps:cNvSpPr>
                        <wps:spPr bwMode="auto">
                          <a:xfrm>
                            <a:off x="1601" y="10531"/>
                            <a:ext cx="283" cy="1134"/>
                          </a:xfrm>
                          <a:prstGeom prst="rect">
                            <a:avLst/>
                          </a:prstGeom>
                          <a:solidFill>
                            <a:srgbClr val="FFFFFF"/>
                          </a:solidFill>
                          <a:ln w="9525">
                            <a:solidFill>
                              <a:srgbClr val="000000"/>
                            </a:solidFill>
                            <a:miter lim="800000"/>
                            <a:headEnd/>
                            <a:tailEnd/>
                          </a:ln>
                        </wps:spPr>
                        <wps:txbx>
                          <w:txbxContent>
                            <w:p w14:paraId="1A395FD1" w14:textId="77777777" w:rsidR="00B16D38" w:rsidRPr="003A1D2A" w:rsidRDefault="00B16D38" w:rsidP="00565E9C"/>
                          </w:txbxContent>
                        </wps:txbx>
                        <wps:bodyPr rot="0" vert="vert270" wrap="square" lIns="0" tIns="0" rIns="0" bIns="0" anchor="t" anchorCtr="0" upright="1">
                          <a:noAutofit/>
                        </wps:bodyPr>
                      </wps:wsp>
                      <wps:wsp>
                        <wps:cNvPr id="50" name="Text Box 24"/>
                        <wps:cNvSpPr txBox="1">
                          <a:spLocks noChangeArrowheads="1"/>
                        </wps:cNvSpPr>
                        <wps:spPr bwMode="auto">
                          <a:xfrm>
                            <a:off x="1601" y="9397"/>
                            <a:ext cx="283" cy="1134"/>
                          </a:xfrm>
                          <a:prstGeom prst="rect">
                            <a:avLst/>
                          </a:prstGeom>
                          <a:solidFill>
                            <a:srgbClr val="FFFFFF"/>
                          </a:solidFill>
                          <a:ln w="9525">
                            <a:solidFill>
                              <a:srgbClr val="000000"/>
                            </a:solidFill>
                            <a:miter lim="800000"/>
                            <a:headEnd/>
                            <a:tailEnd/>
                          </a:ln>
                        </wps:spPr>
                        <wps:txbx>
                          <w:txbxContent>
                            <w:p w14:paraId="261DA660" w14:textId="77777777" w:rsidR="00B16D38" w:rsidRPr="00D6697F" w:rsidRDefault="00B16D38" w:rsidP="00565E9C"/>
                          </w:txbxContent>
                        </wps:txbx>
                        <wps:bodyPr rot="0" vert="vert270" wrap="square" lIns="0" tIns="0" rIns="0" bIns="0" anchor="t" anchorCtr="0" upright="1">
                          <a:noAutofit/>
                        </wps:bodyPr>
                      </wps:wsp>
                      <wps:wsp>
                        <wps:cNvPr id="68" name="Text Box 25"/>
                        <wps:cNvSpPr txBox="1">
                          <a:spLocks noChangeArrowheads="1"/>
                        </wps:cNvSpPr>
                        <wps:spPr bwMode="auto">
                          <a:xfrm>
                            <a:off x="1602" y="8548"/>
                            <a:ext cx="283" cy="850"/>
                          </a:xfrm>
                          <a:prstGeom prst="rect">
                            <a:avLst/>
                          </a:prstGeom>
                          <a:solidFill>
                            <a:srgbClr val="FFFFFF"/>
                          </a:solidFill>
                          <a:ln w="9525">
                            <a:solidFill>
                              <a:srgbClr val="000000"/>
                            </a:solidFill>
                            <a:miter lim="800000"/>
                            <a:headEnd/>
                            <a:tailEnd/>
                          </a:ln>
                        </wps:spPr>
                        <wps:txbx>
                          <w:txbxContent>
                            <w:p w14:paraId="5A84755C" w14:textId="77777777" w:rsidR="00B16D38" w:rsidRPr="00D6697F" w:rsidRDefault="00B16D38" w:rsidP="00565E9C"/>
                          </w:txbxContent>
                        </wps:txbx>
                        <wps:bodyPr rot="0" vert="vert270" wrap="square" lIns="0" tIns="0" rIns="0" bIns="0" anchor="t" anchorCtr="0" upright="1">
                          <a:noAutofit/>
                        </wps:bodyPr>
                      </wps:wsp>
                      <wps:wsp>
                        <wps:cNvPr id="69" name="Text Box 26"/>
                        <wps:cNvSpPr txBox="1">
                          <a:spLocks noChangeArrowheads="1"/>
                        </wps:cNvSpPr>
                        <wps:spPr bwMode="auto">
                          <a:xfrm>
                            <a:off x="1603" y="7980"/>
                            <a:ext cx="283" cy="567"/>
                          </a:xfrm>
                          <a:prstGeom prst="rect">
                            <a:avLst/>
                          </a:prstGeom>
                          <a:solidFill>
                            <a:srgbClr val="FFFFFF"/>
                          </a:solidFill>
                          <a:ln w="9525">
                            <a:solidFill>
                              <a:srgbClr val="000000"/>
                            </a:solidFill>
                            <a:miter lim="800000"/>
                            <a:headEnd/>
                            <a:tailEnd/>
                          </a:ln>
                        </wps:spPr>
                        <wps:txbx>
                          <w:txbxContent>
                            <w:p w14:paraId="26972503" w14:textId="77777777" w:rsidR="00B16D38" w:rsidRPr="00D6697F" w:rsidRDefault="00B16D38" w:rsidP="00565E9C"/>
                          </w:txbxContent>
                        </wps:txbx>
                        <wps:bodyPr rot="0" vert="vert270" wrap="square" lIns="0" tIns="0" rIns="0" bIns="0" anchor="t" anchorCtr="0" upright="1">
                          <a:noAutofit/>
                        </wps:bodyPr>
                      </wps:wsp>
                      <wps:wsp>
                        <wps:cNvPr id="70" name="Text Box 27"/>
                        <wps:cNvSpPr txBox="1">
                          <a:spLocks noChangeArrowheads="1"/>
                        </wps:cNvSpPr>
                        <wps:spPr bwMode="auto">
                          <a:xfrm>
                            <a:off x="1034" y="7980"/>
                            <a:ext cx="283" cy="3685"/>
                          </a:xfrm>
                          <a:prstGeom prst="rect">
                            <a:avLst/>
                          </a:prstGeom>
                          <a:solidFill>
                            <a:srgbClr val="FFFFFF"/>
                          </a:solidFill>
                          <a:ln w="9525">
                            <a:solidFill>
                              <a:srgbClr val="000000"/>
                            </a:solidFill>
                            <a:miter lim="800000"/>
                            <a:headEnd/>
                            <a:tailEnd/>
                          </a:ln>
                        </wps:spPr>
                        <wps:txbx>
                          <w:txbxContent>
                            <w:p w14:paraId="0F73AEB9" w14:textId="77777777" w:rsidR="00B16D38" w:rsidRPr="00BE3E1E" w:rsidRDefault="00B16D38" w:rsidP="00565E9C">
                              <w:pPr>
                                <w:ind w:left="57"/>
                                <w:rPr>
                                  <w:rFonts w:ascii="Arial Narrow" w:hAnsi="Arial Narrow"/>
                                </w:rPr>
                              </w:pPr>
                              <w:r>
                                <w:rPr>
                                  <w:rFonts w:ascii="Arial Narrow" w:hAnsi="Arial Narrow"/>
                                </w:rPr>
                                <w:t>Согласова</w:t>
                              </w:r>
                              <w:r w:rsidRPr="00BE3E1E">
                                <w:rPr>
                                  <w:rFonts w:ascii="Arial Narrow" w:hAnsi="Arial Narrow"/>
                                </w:rPr>
                                <w:t>но</w:t>
                              </w:r>
                            </w:p>
                          </w:txbxContent>
                        </wps:txbx>
                        <wps:bodyPr rot="0" vert="vert270" wrap="square" lIns="0" tIns="0" rIns="0" bIns="0" anchor="t" anchorCtr="0" upright="1">
                          <a:noAutofit/>
                        </wps:bodyPr>
                      </wps:wsp>
                      <wps:wsp>
                        <wps:cNvPr id="71" name="Text Box 28"/>
                        <wps:cNvSpPr txBox="1">
                          <a:spLocks noChangeArrowheads="1"/>
                        </wps:cNvSpPr>
                        <wps:spPr bwMode="auto">
                          <a:xfrm>
                            <a:off x="1316" y="10531"/>
                            <a:ext cx="283" cy="1134"/>
                          </a:xfrm>
                          <a:prstGeom prst="rect">
                            <a:avLst/>
                          </a:prstGeom>
                          <a:solidFill>
                            <a:srgbClr val="FFFFFF"/>
                          </a:solidFill>
                          <a:ln w="9525">
                            <a:solidFill>
                              <a:srgbClr val="000000"/>
                            </a:solidFill>
                            <a:miter lim="800000"/>
                            <a:headEnd/>
                            <a:tailEnd/>
                          </a:ln>
                        </wps:spPr>
                        <wps:txbx>
                          <w:txbxContent>
                            <w:p w14:paraId="64029F62" w14:textId="77777777" w:rsidR="00B16D38" w:rsidRPr="003A1D2A" w:rsidRDefault="00B16D38" w:rsidP="00565E9C"/>
                          </w:txbxContent>
                        </wps:txbx>
                        <wps:bodyPr rot="0" vert="vert270" wrap="square" lIns="0" tIns="0" rIns="0" bIns="0" anchor="t" anchorCtr="0" upright="1">
                          <a:noAutofit/>
                        </wps:bodyPr>
                      </wps:wsp>
                      <wps:wsp>
                        <wps:cNvPr id="72" name="Text Box 29"/>
                        <wps:cNvSpPr txBox="1">
                          <a:spLocks noChangeArrowheads="1"/>
                        </wps:cNvSpPr>
                        <wps:spPr bwMode="auto">
                          <a:xfrm>
                            <a:off x="1317" y="8547"/>
                            <a:ext cx="283" cy="850"/>
                          </a:xfrm>
                          <a:prstGeom prst="rect">
                            <a:avLst/>
                          </a:prstGeom>
                          <a:solidFill>
                            <a:srgbClr val="FFFFFF"/>
                          </a:solidFill>
                          <a:ln w="9525">
                            <a:solidFill>
                              <a:srgbClr val="000000"/>
                            </a:solidFill>
                            <a:miter lim="800000"/>
                            <a:headEnd/>
                            <a:tailEnd/>
                          </a:ln>
                        </wps:spPr>
                        <wps:txbx>
                          <w:txbxContent>
                            <w:p w14:paraId="53A96AEF" w14:textId="77777777" w:rsidR="00B16D38" w:rsidRPr="00D6697F" w:rsidRDefault="00B16D38" w:rsidP="00565E9C"/>
                          </w:txbxContent>
                        </wps:txbx>
                        <wps:bodyPr rot="0" vert="vert270" wrap="square" lIns="0" tIns="0" rIns="0" bIns="0" anchor="t" anchorCtr="0" upright="1">
                          <a:noAutofit/>
                        </wps:bodyPr>
                      </wps:wsp>
                      <wps:wsp>
                        <wps:cNvPr id="73" name="Text Box 30"/>
                        <wps:cNvSpPr txBox="1">
                          <a:spLocks noChangeArrowheads="1"/>
                        </wps:cNvSpPr>
                        <wps:spPr bwMode="auto">
                          <a:xfrm>
                            <a:off x="1316" y="7978"/>
                            <a:ext cx="283" cy="567"/>
                          </a:xfrm>
                          <a:prstGeom prst="rect">
                            <a:avLst/>
                          </a:prstGeom>
                          <a:solidFill>
                            <a:srgbClr val="FFFFFF"/>
                          </a:solidFill>
                          <a:ln w="9525">
                            <a:solidFill>
                              <a:srgbClr val="000000"/>
                            </a:solidFill>
                            <a:miter lim="800000"/>
                            <a:headEnd/>
                            <a:tailEnd/>
                          </a:ln>
                        </wps:spPr>
                        <wps:txbx>
                          <w:txbxContent>
                            <w:p w14:paraId="25784817" w14:textId="77777777" w:rsidR="00B16D38" w:rsidRPr="00D6697F" w:rsidRDefault="00B16D38" w:rsidP="00565E9C"/>
                          </w:txbxContent>
                        </wps:txbx>
                        <wps:bodyPr rot="0" vert="vert270" wrap="square" lIns="0" tIns="0" rIns="0" bIns="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58F4F2FB" id="Группа 42" o:spid="_x0000_s1062" style="position:absolute;margin-left:12.85pt;margin-top:400.8pt;width:42.8pt;height:425.5pt;z-index:251705344" coordorigin="1034,7978" coordsize="856,85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">
              <v:group id="Group 17" o:spid="_x0000_s1063" style="position:absolute;left:1209;top:11669;width:681;height:4819" coordorigin="1209,11669" coordsize="681,4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rect id="Rectangle 18" o:spid="_x0000_s1064" style="position:absolute;left:1210;top:11669;width:680;height:4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" strokeweight="1.5pt"/>
                <v:shape id="Text Box 19" o:spid="_x0000_s1065" type="#_x0000_t202" style="position:absolute;left:1209;top:15070;width:283;height:1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" strokeweight="1.5pt">
                  <v:textbox style="layout-flow:vertical;mso-layout-flow-alt:bottom-to-top" inset="0,0,0,0">
                    <w:txbxContent>
                      <w:p w14:paraId="221BDF42" w14:textId="77777777" w:rsidR="00B16D38" w:rsidRPr="00F07EF0" w:rsidRDefault="00B16D38" w:rsidP="00565E9C">
                        <w:pPr>
                          <w:pStyle w:val="ae"/>
                          <w:rPr>
                            <w:rFonts w:ascii="Arial Narrow" w:hAnsi="Arial Narrow"/>
                            <w:sz w:val="20"/>
                          </w:rPr>
                        </w:pPr>
                        <w:r w:rsidRPr="00E30A4B">
                          <w:rPr>
                            <w:rFonts w:ascii="Arial Narrow" w:hAnsi="Arial Narrow"/>
                            <w:i w:val="0"/>
                            <w:sz w:val="20"/>
                          </w:rPr>
                          <w:t>Инв. № подл</w:t>
                        </w:r>
                        <w:r>
                          <w:rPr>
                            <w:rFonts w:ascii="Arial Narrow" w:hAnsi="Arial Narrow"/>
                            <w:sz w:val="20"/>
                          </w:rPr>
                          <w:t>.</w:t>
                        </w:r>
                      </w:p>
                    </w:txbxContent>
                  </v:textbox>
                </v:shape>
                <v:shape id="Text Box 20" o:spid="_x0000_s1066" type="#_x0000_t202" style="position:absolute;left:1210;top:13083;width:283;height:1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" strokeweight="1.5pt">
                  <v:textbox style="layout-flow:vertical;mso-layout-flow-alt:bottom-to-top" inset="0,0,0,0">
                    <w:txbxContent>
                      <w:p w14:paraId="2250A2C5" w14:textId="77777777" w:rsidR="00B16D38" w:rsidRPr="00E30A4B" w:rsidRDefault="00B16D38" w:rsidP="00565E9C">
                        <w:pPr>
                          <w:pStyle w:val="ae"/>
                          <w:rPr>
                            <w:rFonts w:ascii="Arial Narrow" w:hAnsi="Arial Narrow"/>
                            <w:i w:val="0"/>
                            <w:sz w:val="20"/>
                          </w:rPr>
                        </w:pPr>
                        <w:r w:rsidRPr="00E30A4B">
                          <w:rPr>
                            <w:rFonts w:ascii="Arial Narrow" w:hAnsi="Arial Narrow"/>
                            <w:i w:val="0"/>
                            <w:sz w:val="20"/>
                          </w:rPr>
                          <w:t>Подп. и дата</w:t>
                        </w:r>
                      </w:p>
                    </w:txbxContent>
                  </v:textbox>
                </v:shape>
                <v:shape id="Text Box 21" o:spid="_x0000_s1067" type="#_x0000_t202" style="position:absolute;left:1212;top:11669;width:283;height:1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" strokeweight="1.5pt">
                  <v:textbox style="layout-flow:vertical;mso-layout-flow-alt:bottom-to-top" inset="0,0,0,0">
                    <w:txbxContent>
                      <w:p w14:paraId="0A813776" w14:textId="77777777" w:rsidR="00B16D38" w:rsidRPr="00E30A4B" w:rsidRDefault="00B16D38" w:rsidP="00565E9C">
                        <w:pPr>
                          <w:pStyle w:val="ae"/>
                          <w:rPr>
                            <w:rFonts w:ascii="Arial Narrow" w:hAnsi="Arial Narrow"/>
                            <w:i w:val="0"/>
                            <w:sz w:val="20"/>
                          </w:rPr>
                        </w:pPr>
                        <w:r w:rsidRPr="00E30A4B">
                          <w:rPr>
                            <w:rFonts w:ascii="Arial Narrow" w:hAnsi="Arial Narrow"/>
                            <w:i w:val="0"/>
                            <w:sz w:val="20"/>
                          </w:rPr>
                          <w:t>Взам. Инв. №</w:t>
                        </w:r>
                      </w:p>
                    </w:txbxContent>
                  </v:textbox>
                </v:shape>
              </v:group>
              <v:group id="Group 22" o:spid="_x0000_s1068" style="position:absolute;left:1034;top:7978;width:852;height:3687" coordorigin="1034,7978" coordsize="852,36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">
                <v:shape id="Text Box 23" o:spid="_x0000_s1069" type="#_x0000_t202" style="position:absolute;left:1601;top:10531;width:283;height:11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">
                  <v:textbox style="layout-flow:vertical;mso-layout-flow-alt:bottom-to-top" inset="0,0,0,0">
                    <w:txbxContent>
                      <w:p w14:paraId="1A395FD1" w14:textId="77777777" w:rsidR="00B16D38" w:rsidRPr="003A1D2A" w:rsidRDefault="00B16D38" w:rsidP="00565E9C"/>
                    </w:txbxContent>
                  </v:textbox>
                </v:shape>
                <v:shape id="Text Box 24" o:spid="_x0000_s1070" type="#_x0000_t202" style="position:absolute;left:1601;top:9397;width:283;height:11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">
                  <v:textbox style="layout-flow:vertical;mso-layout-flow-alt:bottom-to-top" inset="0,0,0,0">
                    <w:txbxContent>
                      <w:p w14:paraId="261DA660" w14:textId="77777777" w:rsidR="00B16D38" w:rsidRPr="00D6697F" w:rsidRDefault="00B16D38" w:rsidP="00565E9C"/>
                    </w:txbxContent>
                  </v:textbox>
                </v:shape>
                <v:shape id="Text Box 25" o:spid="_x0000_s1071" type="#_x0000_t202" style="position:absolute;left:1602;top:8548;width:283;height:8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">
                  <v:textbox style="layout-flow:vertical;mso-layout-flow-alt:bottom-to-top" inset="0,0,0,0">
                    <w:txbxContent>
                      <w:p w14:paraId="5A84755C" w14:textId="77777777" w:rsidR="00B16D38" w:rsidRPr="00D6697F" w:rsidRDefault="00B16D38" w:rsidP="00565E9C"/>
                    </w:txbxContent>
                  </v:textbox>
                </v:shape>
                <v:shape id="Text Box 26" o:spid="_x0000_s1072" type="#_x0000_t202" style="position:absolute;left:1603;top:7980;width:283;height: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">
                  <v:textbox style="layout-flow:vertical;mso-layout-flow-alt:bottom-to-top" inset="0,0,0,0">
                    <w:txbxContent>
                      <w:p w14:paraId="26972503" w14:textId="77777777" w:rsidR="00B16D38" w:rsidRPr="00D6697F" w:rsidRDefault="00B16D38" w:rsidP="00565E9C"/>
                    </w:txbxContent>
                  </v:textbox>
                </v:shape>
                <v:shape id="Text Box 27" o:spid="_x0000_s1073" type="#_x0000_t202" style="position:absolute;left:1034;top:7980;width:283;height:36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">
                  <v:textbox style="layout-flow:vertical;mso-layout-flow-alt:bottom-to-top" inset="0,0,0,0">
                    <w:txbxContent>
                      <w:p w14:paraId="0F73AEB9" w14:textId="77777777" w:rsidR="00B16D38" w:rsidRPr="00BE3E1E" w:rsidRDefault="00B16D38" w:rsidP="00565E9C">
                        <w:pPr>
                          <w:ind w:left="57"/>
                          <w:rPr>
                            <w:rFonts w:ascii="Arial Narrow" w:hAnsi="Arial Narrow"/>
                          </w:rPr>
                        </w:pPr>
                        <w:r>
                          <w:rPr>
                            <w:rFonts w:ascii="Arial Narrow" w:hAnsi="Arial Narrow"/>
                          </w:rPr>
                          <w:t>Согласова</w:t>
                        </w:r>
                        <w:r w:rsidRPr="00BE3E1E">
                          <w:rPr>
                            <w:rFonts w:ascii="Arial Narrow" w:hAnsi="Arial Narrow"/>
                          </w:rPr>
                          <w:t>но</w:t>
                        </w:r>
                      </w:p>
                    </w:txbxContent>
                  </v:textbox>
                </v:shape>
                <v:shape id="Text Box 28" o:spid="_x0000_s1074" type="#_x0000_t202" style="position:absolute;left:1316;top:10531;width:283;height:11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">
                  <v:textbox style="layout-flow:vertical;mso-layout-flow-alt:bottom-to-top" inset="0,0,0,0">
                    <w:txbxContent>
                      <w:p w14:paraId="64029F62" w14:textId="77777777" w:rsidR="00B16D38" w:rsidRPr="003A1D2A" w:rsidRDefault="00B16D38" w:rsidP="00565E9C"/>
                    </w:txbxContent>
                  </v:textbox>
                </v:shape>
                <v:shape id="Text Box 29" o:spid="_x0000_s1075" type="#_x0000_t202" style="position:absolute;left:1317;top:8547;width:283;height:8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">
                  <v:textbox style="layout-flow:vertical;mso-layout-flow-alt:bottom-to-top" inset="0,0,0,0">
                    <w:txbxContent>
                      <w:p w14:paraId="53A96AEF" w14:textId="77777777" w:rsidR="00B16D38" w:rsidRPr="00D6697F" w:rsidRDefault="00B16D38" w:rsidP="00565E9C"/>
                    </w:txbxContent>
                  </v:textbox>
                </v:shape>
                <v:shape id="Text Box 30" o:spid="_x0000_s1076" type="#_x0000_t202" style="position:absolute;left:1316;top:7978;width:283;height: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">
                  <v:textbox style="layout-flow:vertical;mso-layout-flow-alt:bottom-to-top" inset="0,0,0,0">
                    <w:txbxContent>
                      <w:p w14:paraId="25784817" w14:textId="77777777" w:rsidR="00B16D38" w:rsidRPr="00D6697F" w:rsidRDefault="00B16D38" w:rsidP="00565E9C"/>
                    </w:txbxContent>
                  </v:textbox>
                </v:shape>
              </v:group>
            </v:group>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356489" w14:textId="5AF01876" w:rsidR="00B16D38" w:rsidRDefault="00B16D38" w:rsidP="00E40A43">
    <w:pPr>
      <w:pStyle w:val="aa"/>
    </w:pPr>
  </w:p>
  <w:p w14:paraId="7E443E00" w14:textId="78B20AD0" w:rsidR="00B16D38" w:rsidRDefault="00B16D38" w:rsidP="00F318FA">
    <w:pPr>
      <w:pStyle w:val="aa"/>
      <w:tabs>
        <w:tab w:val="left" w:pos="9249"/>
      </w:tabs>
    </w:pPr>
    <w:r>
      <w:rPr>
        <w:rFonts w:ascii="Arial Narrow" w:hAnsi="Arial Narrow"/>
        <w:noProof/>
        <w:sz w:val="24"/>
        <w:szCs w:val="24"/>
        <w:lang w:eastAsia="ru-RU"/>
      </w:rPr>
      <mc:AlternateContent>
        <mc:Choice Requires="wpg">
          <w:drawing>
            <wp:anchor distT="0" distB="0" distL="114300" distR="114300" simplePos="0" relativeHeight="251713536" behindDoc="0" locked="0" layoutInCell="1" allowOverlap="1" wp14:anchorId="61F27D8C" wp14:editId="2EC74A4A">
              <wp:simplePos x="0" y="0"/>
              <wp:positionH relativeFrom="column">
                <wp:posOffset>-554355</wp:posOffset>
              </wp:positionH>
              <wp:positionV relativeFrom="paragraph">
                <wp:posOffset>4942840</wp:posOffset>
              </wp:positionV>
              <wp:extent cx="543560" cy="5403850"/>
              <wp:effectExtent l="7620" t="8890" r="10795" b="16510"/>
              <wp:wrapNone/>
              <wp:docPr id="75" name="Группа 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3560" cy="5403850"/>
                        <a:chOff x="1034" y="7978"/>
                        <a:chExt cx="856" cy="8510"/>
                      </a:xfrm>
                    </wpg:grpSpPr>
                    <wpg:grpSp>
                      <wpg:cNvPr id="76" name="Group 38"/>
                      <wpg:cNvGrpSpPr>
                        <a:grpSpLocks/>
                      </wpg:cNvGrpSpPr>
                      <wpg:grpSpPr bwMode="auto">
                        <a:xfrm>
                          <a:off x="1209" y="11669"/>
                          <a:ext cx="681" cy="4819"/>
                          <a:chOff x="1209" y="11669"/>
                          <a:chExt cx="681" cy="4819"/>
                        </a:xfrm>
                      </wpg:grpSpPr>
                      <wps:wsp>
                        <wps:cNvPr id="77" name="Rectangle 39"/>
                        <wps:cNvSpPr>
                          <a:spLocks noChangeArrowheads="1"/>
                        </wps:cNvSpPr>
                        <wps:spPr bwMode="auto">
                          <a:xfrm>
                            <a:off x="1210" y="11669"/>
                            <a:ext cx="680" cy="4819"/>
                          </a:xfrm>
                          <a:prstGeom prst="rect">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wps:wsp>
                        <wps:cNvPr id="98" name="Text Box 40"/>
                        <wps:cNvSpPr txBox="1">
                          <a:spLocks noChangeArrowheads="1"/>
                        </wps:cNvSpPr>
                        <wps:spPr bwMode="auto">
                          <a:xfrm>
                            <a:off x="1209" y="15070"/>
                            <a:ext cx="283" cy="1417"/>
                          </a:xfrm>
                          <a:prstGeom prst="rect">
                            <a:avLst/>
                          </a:prstGeom>
                          <a:solidFill>
                            <a:srgbClr val="FFFFFF"/>
                          </a:solidFill>
                          <a:ln w="19050">
                            <a:solidFill>
                              <a:srgbClr val="000000"/>
                            </a:solidFill>
                            <a:miter lim="800000"/>
                            <a:headEnd/>
                            <a:tailEnd/>
                          </a:ln>
                        </wps:spPr>
                        <wps:txbx>
                          <w:txbxContent>
                            <w:p w14:paraId="77164195" w14:textId="77777777" w:rsidR="00B16D38" w:rsidRPr="00F07EF0" w:rsidRDefault="00B16D38" w:rsidP="00E40A43">
                              <w:pPr>
                                <w:pStyle w:val="ae"/>
                                <w:rPr>
                                  <w:rFonts w:ascii="Arial Narrow" w:hAnsi="Arial Narrow"/>
                                  <w:sz w:val="20"/>
                                </w:rPr>
                              </w:pPr>
                              <w:r w:rsidRPr="00E30A4B">
                                <w:rPr>
                                  <w:rFonts w:ascii="Arial Narrow" w:hAnsi="Arial Narrow"/>
                                  <w:i w:val="0"/>
                                  <w:sz w:val="20"/>
                                </w:rPr>
                                <w:t>Инв. № подл</w:t>
                              </w:r>
                              <w:r>
                                <w:rPr>
                                  <w:rFonts w:ascii="Arial Narrow" w:hAnsi="Arial Narrow"/>
                                  <w:sz w:val="20"/>
                                </w:rPr>
                                <w:t>.</w:t>
                              </w:r>
                            </w:p>
                          </w:txbxContent>
                        </wps:txbx>
                        <wps:bodyPr rot="0" vert="vert270" wrap="square" lIns="0" tIns="0" rIns="0" bIns="0" anchor="t" anchorCtr="0" upright="1">
                          <a:noAutofit/>
                        </wps:bodyPr>
                      </wps:wsp>
                      <wps:wsp>
                        <wps:cNvPr id="110" name="Text Box 41"/>
                        <wps:cNvSpPr txBox="1">
                          <a:spLocks noChangeArrowheads="1"/>
                        </wps:cNvSpPr>
                        <wps:spPr bwMode="auto">
                          <a:xfrm>
                            <a:off x="1210" y="13083"/>
                            <a:ext cx="283" cy="1984"/>
                          </a:xfrm>
                          <a:prstGeom prst="rect">
                            <a:avLst/>
                          </a:prstGeom>
                          <a:solidFill>
                            <a:srgbClr val="FFFFFF"/>
                          </a:solidFill>
                          <a:ln w="19050">
                            <a:solidFill>
                              <a:srgbClr val="000000"/>
                            </a:solidFill>
                            <a:miter lim="800000"/>
                            <a:headEnd/>
                            <a:tailEnd/>
                          </a:ln>
                        </wps:spPr>
                        <wps:txbx>
                          <w:txbxContent>
                            <w:p w14:paraId="1F118757" w14:textId="77777777" w:rsidR="00B16D38" w:rsidRPr="00E30A4B" w:rsidRDefault="00B16D38" w:rsidP="00E40A43">
                              <w:pPr>
                                <w:pStyle w:val="ae"/>
                                <w:rPr>
                                  <w:rFonts w:ascii="Arial Narrow" w:hAnsi="Arial Narrow"/>
                                  <w:i w:val="0"/>
                                  <w:sz w:val="20"/>
                                </w:rPr>
                              </w:pPr>
                              <w:r w:rsidRPr="00E30A4B">
                                <w:rPr>
                                  <w:rFonts w:ascii="Arial Narrow" w:hAnsi="Arial Narrow"/>
                                  <w:i w:val="0"/>
                                  <w:sz w:val="20"/>
                                </w:rPr>
                                <w:t>Подп. и дата</w:t>
                              </w:r>
                            </w:p>
                          </w:txbxContent>
                        </wps:txbx>
                        <wps:bodyPr rot="0" vert="vert270" wrap="square" lIns="0" tIns="0" rIns="0" bIns="0" anchor="t" anchorCtr="0" upright="1">
                          <a:noAutofit/>
                        </wps:bodyPr>
                      </wps:wsp>
                      <wps:wsp>
                        <wps:cNvPr id="116" name="Text Box 42"/>
                        <wps:cNvSpPr txBox="1">
                          <a:spLocks noChangeArrowheads="1"/>
                        </wps:cNvSpPr>
                        <wps:spPr bwMode="auto">
                          <a:xfrm>
                            <a:off x="1212" y="11669"/>
                            <a:ext cx="283" cy="1417"/>
                          </a:xfrm>
                          <a:prstGeom prst="rect">
                            <a:avLst/>
                          </a:prstGeom>
                          <a:solidFill>
                            <a:srgbClr val="FFFFFF"/>
                          </a:solidFill>
                          <a:ln w="19050">
                            <a:solidFill>
                              <a:srgbClr val="000000"/>
                            </a:solidFill>
                            <a:miter lim="800000"/>
                            <a:headEnd/>
                            <a:tailEnd/>
                          </a:ln>
                        </wps:spPr>
                        <wps:txbx>
                          <w:txbxContent>
                            <w:p w14:paraId="56A5DF9D" w14:textId="77777777" w:rsidR="00B16D38" w:rsidRPr="00E30A4B" w:rsidRDefault="00B16D38" w:rsidP="00E40A43">
                              <w:pPr>
                                <w:pStyle w:val="ae"/>
                                <w:rPr>
                                  <w:rFonts w:ascii="Arial Narrow" w:hAnsi="Arial Narrow"/>
                                  <w:i w:val="0"/>
                                  <w:sz w:val="20"/>
                                </w:rPr>
                              </w:pPr>
                              <w:r w:rsidRPr="00E30A4B">
                                <w:rPr>
                                  <w:rFonts w:ascii="Arial Narrow" w:hAnsi="Arial Narrow"/>
                                  <w:i w:val="0"/>
                                  <w:sz w:val="20"/>
                                </w:rPr>
                                <w:t>Взам. Инв. №</w:t>
                              </w:r>
                            </w:p>
                          </w:txbxContent>
                        </wps:txbx>
                        <wps:bodyPr rot="0" vert="vert270" wrap="square" lIns="0" tIns="0" rIns="0" bIns="0" anchor="t" anchorCtr="0" upright="1">
                          <a:noAutofit/>
                        </wps:bodyPr>
                      </wps:wsp>
                    </wpg:grpSp>
                    <wpg:grpSp>
                      <wpg:cNvPr id="117" name="Group 43"/>
                      <wpg:cNvGrpSpPr>
                        <a:grpSpLocks/>
                      </wpg:cNvGrpSpPr>
                      <wpg:grpSpPr bwMode="auto">
                        <a:xfrm>
                          <a:off x="1034" y="7978"/>
                          <a:ext cx="852" cy="3687"/>
                          <a:chOff x="1034" y="7978"/>
                          <a:chExt cx="852" cy="3687"/>
                        </a:xfrm>
                      </wpg:grpSpPr>
                      <wps:wsp>
                        <wps:cNvPr id="118" name="Text Box 44"/>
                        <wps:cNvSpPr txBox="1">
                          <a:spLocks noChangeArrowheads="1"/>
                        </wps:cNvSpPr>
                        <wps:spPr bwMode="auto">
                          <a:xfrm>
                            <a:off x="1601" y="10531"/>
                            <a:ext cx="283" cy="1134"/>
                          </a:xfrm>
                          <a:prstGeom prst="rect">
                            <a:avLst/>
                          </a:prstGeom>
                          <a:solidFill>
                            <a:srgbClr val="FFFFFF"/>
                          </a:solidFill>
                          <a:ln w="9525">
                            <a:solidFill>
                              <a:srgbClr val="000000"/>
                            </a:solidFill>
                            <a:miter lim="800000"/>
                            <a:headEnd/>
                            <a:tailEnd/>
                          </a:ln>
                        </wps:spPr>
                        <wps:txbx>
                          <w:txbxContent>
                            <w:p w14:paraId="40612D8F" w14:textId="77777777" w:rsidR="00B16D38" w:rsidRPr="003A1D2A" w:rsidRDefault="00B16D38" w:rsidP="00E40A43"/>
                          </w:txbxContent>
                        </wps:txbx>
                        <wps:bodyPr rot="0" vert="vert270" wrap="square" lIns="0" tIns="0" rIns="0" bIns="0" anchor="t" anchorCtr="0" upright="1">
                          <a:noAutofit/>
                        </wps:bodyPr>
                      </wps:wsp>
                      <wps:wsp>
                        <wps:cNvPr id="119" name="Text Box 45"/>
                        <wps:cNvSpPr txBox="1">
                          <a:spLocks noChangeArrowheads="1"/>
                        </wps:cNvSpPr>
                        <wps:spPr bwMode="auto">
                          <a:xfrm>
                            <a:off x="1601" y="9397"/>
                            <a:ext cx="283" cy="1134"/>
                          </a:xfrm>
                          <a:prstGeom prst="rect">
                            <a:avLst/>
                          </a:prstGeom>
                          <a:solidFill>
                            <a:srgbClr val="FFFFFF"/>
                          </a:solidFill>
                          <a:ln w="9525">
                            <a:solidFill>
                              <a:srgbClr val="000000"/>
                            </a:solidFill>
                            <a:miter lim="800000"/>
                            <a:headEnd/>
                            <a:tailEnd/>
                          </a:ln>
                        </wps:spPr>
                        <wps:txbx>
                          <w:txbxContent>
                            <w:p w14:paraId="6AE1F4B9" w14:textId="77777777" w:rsidR="00B16D38" w:rsidRPr="00D6697F" w:rsidRDefault="00B16D38" w:rsidP="00E40A43"/>
                          </w:txbxContent>
                        </wps:txbx>
                        <wps:bodyPr rot="0" vert="vert270" wrap="square" lIns="0" tIns="0" rIns="0" bIns="0" anchor="t" anchorCtr="0" upright="1">
                          <a:noAutofit/>
                        </wps:bodyPr>
                      </wps:wsp>
                      <wps:wsp>
                        <wps:cNvPr id="120" name="Text Box 46"/>
                        <wps:cNvSpPr txBox="1">
                          <a:spLocks noChangeArrowheads="1"/>
                        </wps:cNvSpPr>
                        <wps:spPr bwMode="auto">
                          <a:xfrm>
                            <a:off x="1602" y="8548"/>
                            <a:ext cx="283" cy="850"/>
                          </a:xfrm>
                          <a:prstGeom prst="rect">
                            <a:avLst/>
                          </a:prstGeom>
                          <a:solidFill>
                            <a:srgbClr val="FFFFFF"/>
                          </a:solidFill>
                          <a:ln w="9525">
                            <a:solidFill>
                              <a:srgbClr val="000000"/>
                            </a:solidFill>
                            <a:miter lim="800000"/>
                            <a:headEnd/>
                            <a:tailEnd/>
                          </a:ln>
                        </wps:spPr>
                        <wps:txbx>
                          <w:txbxContent>
                            <w:p w14:paraId="4D3AD345" w14:textId="77777777" w:rsidR="00B16D38" w:rsidRPr="00D6697F" w:rsidRDefault="00B16D38" w:rsidP="00E40A43"/>
                          </w:txbxContent>
                        </wps:txbx>
                        <wps:bodyPr rot="0" vert="vert270" wrap="square" lIns="0" tIns="0" rIns="0" bIns="0" anchor="t" anchorCtr="0" upright="1">
                          <a:noAutofit/>
                        </wps:bodyPr>
                      </wps:wsp>
                      <wps:wsp>
                        <wps:cNvPr id="121" name="Text Box 47"/>
                        <wps:cNvSpPr txBox="1">
                          <a:spLocks noChangeArrowheads="1"/>
                        </wps:cNvSpPr>
                        <wps:spPr bwMode="auto">
                          <a:xfrm>
                            <a:off x="1603" y="7980"/>
                            <a:ext cx="283" cy="567"/>
                          </a:xfrm>
                          <a:prstGeom prst="rect">
                            <a:avLst/>
                          </a:prstGeom>
                          <a:solidFill>
                            <a:srgbClr val="FFFFFF"/>
                          </a:solidFill>
                          <a:ln w="9525">
                            <a:solidFill>
                              <a:srgbClr val="000000"/>
                            </a:solidFill>
                            <a:miter lim="800000"/>
                            <a:headEnd/>
                            <a:tailEnd/>
                          </a:ln>
                        </wps:spPr>
                        <wps:txbx>
                          <w:txbxContent>
                            <w:p w14:paraId="62A42617" w14:textId="77777777" w:rsidR="00B16D38" w:rsidRPr="00D6697F" w:rsidRDefault="00B16D38" w:rsidP="00E40A43"/>
                          </w:txbxContent>
                        </wps:txbx>
                        <wps:bodyPr rot="0" vert="vert270" wrap="square" lIns="0" tIns="0" rIns="0" bIns="0" anchor="t" anchorCtr="0" upright="1">
                          <a:noAutofit/>
                        </wps:bodyPr>
                      </wps:wsp>
                      <wps:wsp>
                        <wps:cNvPr id="122" name="Text Box 48"/>
                        <wps:cNvSpPr txBox="1">
                          <a:spLocks noChangeArrowheads="1"/>
                        </wps:cNvSpPr>
                        <wps:spPr bwMode="auto">
                          <a:xfrm>
                            <a:off x="1034" y="7980"/>
                            <a:ext cx="283" cy="3685"/>
                          </a:xfrm>
                          <a:prstGeom prst="rect">
                            <a:avLst/>
                          </a:prstGeom>
                          <a:solidFill>
                            <a:srgbClr val="FFFFFF"/>
                          </a:solidFill>
                          <a:ln w="9525">
                            <a:solidFill>
                              <a:srgbClr val="000000"/>
                            </a:solidFill>
                            <a:miter lim="800000"/>
                            <a:headEnd/>
                            <a:tailEnd/>
                          </a:ln>
                        </wps:spPr>
                        <wps:txbx>
                          <w:txbxContent>
                            <w:p w14:paraId="5804042A" w14:textId="77777777" w:rsidR="00B16D38" w:rsidRPr="00BE3E1E" w:rsidRDefault="00B16D38" w:rsidP="00E40A43">
                              <w:pPr>
                                <w:ind w:left="57"/>
                                <w:rPr>
                                  <w:rFonts w:ascii="Arial Narrow" w:hAnsi="Arial Narrow"/>
                                </w:rPr>
                              </w:pPr>
                              <w:r>
                                <w:rPr>
                                  <w:rFonts w:ascii="Arial Narrow" w:hAnsi="Arial Narrow"/>
                                </w:rPr>
                                <w:t>Согласова</w:t>
                              </w:r>
                              <w:r w:rsidRPr="00BE3E1E">
                                <w:rPr>
                                  <w:rFonts w:ascii="Arial Narrow" w:hAnsi="Arial Narrow"/>
                                </w:rPr>
                                <w:t>но</w:t>
                              </w:r>
                            </w:p>
                          </w:txbxContent>
                        </wps:txbx>
                        <wps:bodyPr rot="0" vert="vert270" wrap="square" lIns="0" tIns="0" rIns="0" bIns="0" anchor="t" anchorCtr="0" upright="1">
                          <a:noAutofit/>
                        </wps:bodyPr>
                      </wps:wsp>
                      <wps:wsp>
                        <wps:cNvPr id="123" name="Text Box 49"/>
                        <wps:cNvSpPr txBox="1">
                          <a:spLocks noChangeArrowheads="1"/>
                        </wps:cNvSpPr>
                        <wps:spPr bwMode="auto">
                          <a:xfrm>
                            <a:off x="1316" y="10531"/>
                            <a:ext cx="283" cy="1134"/>
                          </a:xfrm>
                          <a:prstGeom prst="rect">
                            <a:avLst/>
                          </a:prstGeom>
                          <a:solidFill>
                            <a:srgbClr val="FFFFFF"/>
                          </a:solidFill>
                          <a:ln w="9525">
                            <a:solidFill>
                              <a:srgbClr val="000000"/>
                            </a:solidFill>
                            <a:miter lim="800000"/>
                            <a:headEnd/>
                            <a:tailEnd/>
                          </a:ln>
                        </wps:spPr>
                        <wps:txbx>
                          <w:txbxContent>
                            <w:p w14:paraId="562B2AED" w14:textId="77777777" w:rsidR="00B16D38" w:rsidRPr="003A1D2A" w:rsidRDefault="00B16D38" w:rsidP="00E40A43"/>
                          </w:txbxContent>
                        </wps:txbx>
                        <wps:bodyPr rot="0" vert="vert270" wrap="square" lIns="0" tIns="0" rIns="0" bIns="0" anchor="t" anchorCtr="0" upright="1">
                          <a:noAutofit/>
                        </wps:bodyPr>
                      </wps:wsp>
                      <wps:wsp>
                        <wps:cNvPr id="124" name="Text Box 50"/>
                        <wps:cNvSpPr txBox="1">
                          <a:spLocks noChangeArrowheads="1"/>
                        </wps:cNvSpPr>
                        <wps:spPr bwMode="auto">
                          <a:xfrm>
                            <a:off x="1317" y="8547"/>
                            <a:ext cx="283" cy="850"/>
                          </a:xfrm>
                          <a:prstGeom prst="rect">
                            <a:avLst/>
                          </a:prstGeom>
                          <a:solidFill>
                            <a:srgbClr val="FFFFFF"/>
                          </a:solidFill>
                          <a:ln w="9525">
                            <a:solidFill>
                              <a:srgbClr val="000000"/>
                            </a:solidFill>
                            <a:miter lim="800000"/>
                            <a:headEnd/>
                            <a:tailEnd/>
                          </a:ln>
                        </wps:spPr>
                        <wps:txbx>
                          <w:txbxContent>
                            <w:p w14:paraId="071A38FB" w14:textId="77777777" w:rsidR="00B16D38" w:rsidRPr="00D6697F" w:rsidRDefault="00B16D38" w:rsidP="00E40A43"/>
                          </w:txbxContent>
                        </wps:txbx>
                        <wps:bodyPr rot="0" vert="vert270" wrap="square" lIns="0" tIns="0" rIns="0" bIns="0" anchor="t" anchorCtr="0" upright="1">
                          <a:noAutofit/>
                        </wps:bodyPr>
                      </wps:wsp>
                      <wps:wsp>
                        <wps:cNvPr id="125" name="Text Box 51"/>
                        <wps:cNvSpPr txBox="1">
                          <a:spLocks noChangeArrowheads="1"/>
                        </wps:cNvSpPr>
                        <wps:spPr bwMode="auto">
                          <a:xfrm>
                            <a:off x="1316" y="7978"/>
                            <a:ext cx="283" cy="567"/>
                          </a:xfrm>
                          <a:prstGeom prst="rect">
                            <a:avLst/>
                          </a:prstGeom>
                          <a:solidFill>
                            <a:srgbClr val="FFFFFF"/>
                          </a:solidFill>
                          <a:ln w="9525">
                            <a:solidFill>
                              <a:srgbClr val="000000"/>
                            </a:solidFill>
                            <a:miter lim="800000"/>
                            <a:headEnd/>
                            <a:tailEnd/>
                          </a:ln>
                        </wps:spPr>
                        <wps:txbx>
                          <w:txbxContent>
                            <w:p w14:paraId="2CFB98E5" w14:textId="77777777" w:rsidR="00B16D38" w:rsidRPr="00D6697F" w:rsidRDefault="00B16D38" w:rsidP="00E40A43"/>
                          </w:txbxContent>
                        </wps:txbx>
                        <wps:bodyPr rot="0" vert="vert270" wrap="square" lIns="0" tIns="0" rIns="0" bIns="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61F27D8C" id="Группа 75" o:spid="_x0000_s1077" style="position:absolute;margin-left:-43.65pt;margin-top:389.2pt;width:42.8pt;height:425.5pt;z-index:251713536" coordorigin="1034,7978" coordsize="856,85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">
              <v:group id="Group 38" o:spid="_x0000_s1078" style="position:absolute;left:1209;top:11669;width:681;height:4819" coordorigin="1209,11669" coordsize="681,4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">
                <v:rect id="Rectangle 39" o:spid="_x0000_s1079" style="position:absolute;left:1210;top:11669;width:680;height:4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" strokeweight="1.5pt"/>
                <v:shapetype id="_x0000_t202" coordsize="21600,21600" o:spt="202" path="m,l,21600r21600,l21600,xe">
                  <v:stroke joinstyle="miter"/>
                  <v:path gradientshapeok="t" o:connecttype="rect"/>
                </v:shapetype>
                <v:shape id="Text Box 40" o:spid="_x0000_s1080" type="#_x0000_t202" style="position:absolute;left:1209;top:15070;width:283;height:1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" strokeweight="1.5pt">
                  <v:textbox style="layout-flow:vertical;mso-layout-flow-alt:bottom-to-top" inset="0,0,0,0">
                    <w:txbxContent>
                      <w:p w14:paraId="77164195" w14:textId="77777777" w:rsidR="00B16D38" w:rsidRPr="00F07EF0" w:rsidRDefault="00B16D38" w:rsidP="00E40A43">
                        <w:pPr>
                          <w:pStyle w:val="ae"/>
                          <w:rPr>
                            <w:rFonts w:ascii="Arial Narrow" w:hAnsi="Arial Narrow"/>
                            <w:sz w:val="20"/>
                          </w:rPr>
                        </w:pPr>
                        <w:r w:rsidRPr="00E30A4B">
                          <w:rPr>
                            <w:rFonts w:ascii="Arial Narrow" w:hAnsi="Arial Narrow"/>
                            <w:i w:val="0"/>
                            <w:sz w:val="20"/>
                          </w:rPr>
                          <w:t>Инв. № подл</w:t>
                        </w:r>
                        <w:r>
                          <w:rPr>
                            <w:rFonts w:ascii="Arial Narrow" w:hAnsi="Arial Narrow"/>
                            <w:sz w:val="20"/>
                          </w:rPr>
                          <w:t>.</w:t>
                        </w:r>
                      </w:p>
                    </w:txbxContent>
                  </v:textbox>
                </v:shape>
                <v:shape id="Text Box 41" o:spid="_x0000_s1081" type="#_x0000_t202" style="position:absolute;left:1210;top:13083;width:283;height:1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" strokeweight="1.5pt">
                  <v:textbox style="layout-flow:vertical;mso-layout-flow-alt:bottom-to-top" inset="0,0,0,0">
                    <w:txbxContent>
                      <w:p w14:paraId="1F118757" w14:textId="77777777" w:rsidR="00B16D38" w:rsidRPr="00E30A4B" w:rsidRDefault="00B16D38" w:rsidP="00E40A43">
                        <w:pPr>
                          <w:pStyle w:val="ae"/>
                          <w:rPr>
                            <w:rFonts w:ascii="Arial Narrow" w:hAnsi="Arial Narrow"/>
                            <w:i w:val="0"/>
                            <w:sz w:val="20"/>
                          </w:rPr>
                        </w:pPr>
                        <w:r w:rsidRPr="00E30A4B">
                          <w:rPr>
                            <w:rFonts w:ascii="Arial Narrow" w:hAnsi="Arial Narrow"/>
                            <w:i w:val="0"/>
                            <w:sz w:val="20"/>
                          </w:rPr>
                          <w:t>Подп. и дата</w:t>
                        </w:r>
                      </w:p>
                    </w:txbxContent>
                  </v:textbox>
                </v:shape>
                <v:shape id="Text Box 42" o:spid="_x0000_s1082" type="#_x0000_t202" style="position:absolute;left:1212;top:11669;width:283;height:1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" strokeweight="1.5pt">
                  <v:textbox style="layout-flow:vertical;mso-layout-flow-alt:bottom-to-top" inset="0,0,0,0">
                    <w:txbxContent>
                      <w:p w14:paraId="56A5DF9D" w14:textId="77777777" w:rsidR="00B16D38" w:rsidRPr="00E30A4B" w:rsidRDefault="00B16D38" w:rsidP="00E40A43">
                        <w:pPr>
                          <w:pStyle w:val="ae"/>
                          <w:rPr>
                            <w:rFonts w:ascii="Arial Narrow" w:hAnsi="Arial Narrow"/>
                            <w:i w:val="0"/>
                            <w:sz w:val="20"/>
                          </w:rPr>
                        </w:pPr>
                        <w:r w:rsidRPr="00E30A4B">
                          <w:rPr>
                            <w:rFonts w:ascii="Arial Narrow" w:hAnsi="Arial Narrow"/>
                            <w:i w:val="0"/>
                            <w:sz w:val="20"/>
                          </w:rPr>
                          <w:t>Взам. Инв. №</w:t>
                        </w:r>
                      </w:p>
                    </w:txbxContent>
                  </v:textbox>
                </v:shape>
              </v:group>
              <v:group id="Group 43" o:spid="_x0000_s1083" style="position:absolute;left:1034;top:7978;width:852;height:3687" coordorigin="1034,7978" coordsize="852,36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">
                <v:shape id="Text Box 44" o:spid="_x0000_s1084" type="#_x0000_t202" style="position:absolute;left:1601;top:10531;width:283;height:11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">
                  <v:textbox style="layout-flow:vertical;mso-layout-flow-alt:bottom-to-top" inset="0,0,0,0">
                    <w:txbxContent>
                      <w:p w14:paraId="40612D8F" w14:textId="77777777" w:rsidR="00B16D38" w:rsidRPr="003A1D2A" w:rsidRDefault="00B16D38" w:rsidP="00E40A43"/>
                    </w:txbxContent>
                  </v:textbox>
                </v:shape>
                <v:shape id="Text Box 45" o:spid="_x0000_s1085" type="#_x0000_t202" style="position:absolute;left:1601;top:9397;width:283;height:11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">
                  <v:textbox style="layout-flow:vertical;mso-layout-flow-alt:bottom-to-top" inset="0,0,0,0">
                    <w:txbxContent>
                      <w:p w14:paraId="6AE1F4B9" w14:textId="77777777" w:rsidR="00B16D38" w:rsidRPr="00D6697F" w:rsidRDefault="00B16D38" w:rsidP="00E40A43"/>
                    </w:txbxContent>
                  </v:textbox>
                </v:shape>
                <v:shape id="Text Box 46" o:spid="_x0000_s1086" type="#_x0000_t202" style="position:absolute;left:1602;top:8548;width:283;height:8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">
                  <v:textbox style="layout-flow:vertical;mso-layout-flow-alt:bottom-to-top" inset="0,0,0,0">
                    <w:txbxContent>
                      <w:p w14:paraId="4D3AD345" w14:textId="77777777" w:rsidR="00B16D38" w:rsidRPr="00D6697F" w:rsidRDefault="00B16D38" w:rsidP="00E40A43"/>
                    </w:txbxContent>
                  </v:textbox>
                </v:shape>
                <v:shape id="Text Box 47" o:spid="_x0000_s1087" type="#_x0000_t202" style="position:absolute;left:1603;top:7980;width:283;height: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">
                  <v:textbox style="layout-flow:vertical;mso-layout-flow-alt:bottom-to-top" inset="0,0,0,0">
                    <w:txbxContent>
                      <w:p w14:paraId="62A42617" w14:textId="77777777" w:rsidR="00B16D38" w:rsidRPr="00D6697F" w:rsidRDefault="00B16D38" w:rsidP="00E40A43"/>
                    </w:txbxContent>
                  </v:textbox>
                </v:shape>
                <v:shape id="Text Box 48" o:spid="_x0000_s1088" type="#_x0000_t202" style="position:absolute;left:1034;top:7980;width:283;height:36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">
                  <v:textbox style="layout-flow:vertical;mso-layout-flow-alt:bottom-to-top" inset="0,0,0,0">
                    <w:txbxContent>
                      <w:p w14:paraId="5804042A" w14:textId="77777777" w:rsidR="00B16D38" w:rsidRPr="00BE3E1E" w:rsidRDefault="00B16D38" w:rsidP="00E40A43">
                        <w:pPr>
                          <w:ind w:left="57"/>
                          <w:rPr>
                            <w:rFonts w:ascii="Arial Narrow" w:hAnsi="Arial Narrow"/>
                          </w:rPr>
                        </w:pPr>
                        <w:r>
                          <w:rPr>
                            <w:rFonts w:ascii="Arial Narrow" w:hAnsi="Arial Narrow"/>
                          </w:rPr>
                          <w:t>Согласова</w:t>
                        </w:r>
                        <w:r w:rsidRPr="00BE3E1E">
                          <w:rPr>
                            <w:rFonts w:ascii="Arial Narrow" w:hAnsi="Arial Narrow"/>
                          </w:rPr>
                          <w:t>но</w:t>
                        </w:r>
                      </w:p>
                    </w:txbxContent>
                  </v:textbox>
                </v:shape>
                <v:shape id="Text Box 49" o:spid="_x0000_s1089" type="#_x0000_t202" style="position:absolute;left:1316;top:10531;width:283;height:11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">
                  <v:textbox style="layout-flow:vertical;mso-layout-flow-alt:bottom-to-top" inset="0,0,0,0">
                    <w:txbxContent>
                      <w:p w14:paraId="562B2AED" w14:textId="77777777" w:rsidR="00B16D38" w:rsidRPr="003A1D2A" w:rsidRDefault="00B16D38" w:rsidP="00E40A43"/>
                    </w:txbxContent>
                  </v:textbox>
                </v:shape>
                <v:shape id="Text Box 50" o:spid="_x0000_s1090" type="#_x0000_t202" style="position:absolute;left:1317;top:8547;width:283;height:8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">
                  <v:textbox style="layout-flow:vertical;mso-layout-flow-alt:bottom-to-top" inset="0,0,0,0">
                    <w:txbxContent>
                      <w:p w14:paraId="071A38FB" w14:textId="77777777" w:rsidR="00B16D38" w:rsidRPr="00D6697F" w:rsidRDefault="00B16D38" w:rsidP="00E40A43"/>
                    </w:txbxContent>
                  </v:textbox>
                </v:shape>
                <v:shape id="Text Box 51" o:spid="_x0000_s1091" type="#_x0000_t202" style="position:absolute;left:1316;top:7978;width:283;height: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">
                  <v:textbox style="layout-flow:vertical;mso-layout-flow-alt:bottom-to-top" inset="0,0,0,0">
                    <w:txbxContent>
                      <w:p w14:paraId="2CFB98E5" w14:textId="77777777" w:rsidR="00B16D38" w:rsidRPr="00D6697F" w:rsidRDefault="00B16D38" w:rsidP="00E40A43"/>
                    </w:txbxContent>
                  </v:textbox>
                </v:shape>
              </v:group>
            </v:group>
          </w:pict>
        </mc:Fallback>
      </mc:AlternateContent>
    </w:r>
    <w:r>
      <w:tab/>
    </w:r>
  </w:p>
  <w:tbl>
    <w:tblPr>
      <w:tblW w:w="10431" w:type="dxa"/>
      <w:tblLayout w:type="fixed"/>
      <w:tblCellMar>
        <w:left w:w="31" w:type="dxa"/>
        <w:right w:w="31" w:type="dxa"/>
      </w:tblCellMar>
      <w:tblLook w:val="0000" w:firstRow="0" w:lastRow="0" w:firstColumn="0" w:lastColumn="0" w:noHBand="0" w:noVBand="0"/>
    </w:tblPr>
    <w:tblGrid>
      <w:gridCol w:w="564"/>
      <w:gridCol w:w="566"/>
      <w:gridCol w:w="566"/>
      <w:gridCol w:w="566"/>
      <w:gridCol w:w="848"/>
      <w:gridCol w:w="566"/>
      <w:gridCol w:w="6201"/>
      <w:gridCol w:w="554"/>
    </w:tblGrid>
    <w:tr w:rsidR="00B16D38" w:rsidRPr="00E95244" w14:paraId="25AF390D" w14:textId="77777777" w:rsidTr="003B0103">
      <w:trPr>
        <w:cantSplit/>
        <w:trHeight w:hRule="exact" w:val="285"/>
      </w:trPr>
      <w:tc>
        <w:tcPr>
          <w:tcW w:w="10431" w:type="dxa"/>
          <w:gridSpan w:val="8"/>
          <w:tcBorders>
            <w:bottom w:val="single" w:sz="12" w:space="0" w:color="auto"/>
          </w:tcBorders>
        </w:tcPr>
        <w:p w14:paraId="1B0B9065" w14:textId="77777777" w:rsidR="00B16D38" w:rsidRPr="00E95244" w:rsidRDefault="00B16D38" w:rsidP="00E40A43">
          <w:pPr>
            <w:ind w:right="360"/>
            <w:jc w:val="center"/>
            <w:rPr>
              <w:rFonts w:ascii="Times New Roman" w:hAnsi="Times New Roman" w:cs="Times New Roman"/>
              <w:sz w:val="18"/>
            </w:rPr>
          </w:pPr>
        </w:p>
      </w:tc>
    </w:tr>
    <w:tr w:rsidR="00B16D38" w:rsidRPr="00E95244" w14:paraId="387B93B0" w14:textId="77777777" w:rsidTr="003B0103">
      <w:trPr>
        <w:cantSplit/>
        <w:trHeight w:hRule="exact" w:val="285"/>
      </w:trPr>
      <w:tc>
        <w:tcPr>
          <w:tcW w:w="564" w:type="dxa"/>
          <w:tcBorders>
            <w:top w:val="single" w:sz="12" w:space="0" w:color="auto"/>
            <w:bottom w:val="single" w:sz="6" w:space="0" w:color="auto"/>
            <w:right w:val="single" w:sz="12" w:space="0" w:color="auto"/>
          </w:tcBorders>
        </w:tcPr>
        <w:p w14:paraId="4E2C70B4" w14:textId="77777777" w:rsidR="00B16D38" w:rsidRPr="00E95244" w:rsidRDefault="00B16D38" w:rsidP="00E40A43">
          <w:pPr>
            <w:rPr>
              <w:rFonts w:ascii="Times New Roman" w:hAnsi="Times New Roman" w:cs="Times New Roman"/>
            </w:rPr>
          </w:pPr>
        </w:p>
      </w:tc>
      <w:tc>
        <w:tcPr>
          <w:tcW w:w="566" w:type="dxa"/>
          <w:tcBorders>
            <w:top w:val="single" w:sz="12" w:space="0" w:color="auto"/>
            <w:left w:val="single" w:sz="12" w:space="0" w:color="auto"/>
            <w:bottom w:val="single" w:sz="6" w:space="0" w:color="auto"/>
            <w:right w:val="single" w:sz="12" w:space="0" w:color="auto"/>
          </w:tcBorders>
        </w:tcPr>
        <w:p w14:paraId="19EC8016" w14:textId="77777777" w:rsidR="00B16D38" w:rsidRPr="00E95244" w:rsidRDefault="00B16D38" w:rsidP="00E40A43">
          <w:pPr>
            <w:rPr>
              <w:rFonts w:ascii="Times New Roman" w:hAnsi="Times New Roman" w:cs="Times New Roman"/>
            </w:rPr>
          </w:pPr>
        </w:p>
      </w:tc>
      <w:tc>
        <w:tcPr>
          <w:tcW w:w="566" w:type="dxa"/>
          <w:tcBorders>
            <w:top w:val="single" w:sz="12" w:space="0" w:color="auto"/>
            <w:left w:val="single" w:sz="12" w:space="0" w:color="auto"/>
            <w:bottom w:val="single" w:sz="6" w:space="0" w:color="auto"/>
            <w:right w:val="single" w:sz="12" w:space="0" w:color="auto"/>
          </w:tcBorders>
        </w:tcPr>
        <w:p w14:paraId="20FA858A" w14:textId="77777777" w:rsidR="00B16D38" w:rsidRPr="00E95244" w:rsidRDefault="00B16D38" w:rsidP="00E40A43">
          <w:pPr>
            <w:rPr>
              <w:rFonts w:ascii="Times New Roman" w:hAnsi="Times New Roman" w:cs="Times New Roman"/>
            </w:rPr>
          </w:pPr>
        </w:p>
      </w:tc>
      <w:tc>
        <w:tcPr>
          <w:tcW w:w="566" w:type="dxa"/>
          <w:tcBorders>
            <w:top w:val="single" w:sz="12" w:space="0" w:color="auto"/>
            <w:left w:val="single" w:sz="12" w:space="0" w:color="auto"/>
            <w:bottom w:val="single" w:sz="6" w:space="0" w:color="auto"/>
            <w:right w:val="single" w:sz="12" w:space="0" w:color="auto"/>
          </w:tcBorders>
        </w:tcPr>
        <w:p w14:paraId="45E1C5CA" w14:textId="77777777" w:rsidR="00B16D38" w:rsidRPr="00E95244" w:rsidRDefault="00B16D38" w:rsidP="00E40A43">
          <w:pPr>
            <w:rPr>
              <w:rFonts w:ascii="Times New Roman" w:hAnsi="Times New Roman" w:cs="Times New Roman"/>
            </w:rPr>
          </w:pPr>
        </w:p>
      </w:tc>
      <w:tc>
        <w:tcPr>
          <w:tcW w:w="848" w:type="dxa"/>
          <w:tcBorders>
            <w:top w:val="single" w:sz="12" w:space="0" w:color="auto"/>
            <w:left w:val="single" w:sz="12" w:space="0" w:color="auto"/>
            <w:bottom w:val="single" w:sz="6" w:space="0" w:color="auto"/>
            <w:right w:val="single" w:sz="12" w:space="0" w:color="auto"/>
          </w:tcBorders>
        </w:tcPr>
        <w:p w14:paraId="016DBB3E" w14:textId="77777777" w:rsidR="00B16D38" w:rsidRPr="00E95244" w:rsidRDefault="00B16D38" w:rsidP="00E40A43">
          <w:pPr>
            <w:rPr>
              <w:rFonts w:ascii="Times New Roman" w:hAnsi="Times New Roman" w:cs="Times New Roman"/>
            </w:rPr>
          </w:pPr>
        </w:p>
      </w:tc>
      <w:tc>
        <w:tcPr>
          <w:tcW w:w="566" w:type="dxa"/>
          <w:tcBorders>
            <w:top w:val="single" w:sz="12" w:space="0" w:color="auto"/>
            <w:left w:val="single" w:sz="12" w:space="0" w:color="auto"/>
            <w:bottom w:val="single" w:sz="6" w:space="0" w:color="auto"/>
            <w:right w:val="single" w:sz="12" w:space="0" w:color="auto"/>
          </w:tcBorders>
        </w:tcPr>
        <w:p w14:paraId="69B4D95E" w14:textId="77777777" w:rsidR="00B16D38" w:rsidRPr="00E95244" w:rsidRDefault="00B16D38" w:rsidP="00E40A43">
          <w:pPr>
            <w:rPr>
              <w:rFonts w:ascii="Times New Roman" w:hAnsi="Times New Roman" w:cs="Times New Roman"/>
            </w:rPr>
          </w:pPr>
        </w:p>
      </w:tc>
      <w:tc>
        <w:tcPr>
          <w:tcW w:w="6201" w:type="dxa"/>
          <w:vMerge w:val="restart"/>
          <w:tcBorders>
            <w:top w:val="single" w:sz="12" w:space="0" w:color="auto"/>
            <w:left w:val="single" w:sz="12" w:space="0" w:color="auto"/>
            <w:right w:val="single" w:sz="12" w:space="0" w:color="auto"/>
          </w:tcBorders>
          <w:vAlign w:val="center"/>
        </w:tcPr>
        <w:p w14:paraId="5A03CC8E" w14:textId="77777777" w:rsidR="00B16D38" w:rsidRPr="00E95244" w:rsidRDefault="00B16D38" w:rsidP="00E40A43">
          <w:pPr>
            <w:jc w:val="center"/>
            <w:rPr>
              <w:rFonts w:ascii="Times New Roman" w:hAnsi="Times New Roman" w:cs="Times New Roman"/>
              <w:position w:val="-2"/>
              <w:sz w:val="28"/>
              <w:szCs w:val="28"/>
            </w:rPr>
          </w:pPr>
          <w:r w:rsidRPr="00E95244">
            <w:rPr>
              <w:rFonts w:ascii="Times New Roman" w:hAnsi="Times New Roman" w:cs="Times New Roman"/>
              <w:noProof/>
              <w:sz w:val="24"/>
              <w:szCs w:val="24"/>
              <w:lang w:eastAsia="ru-RU"/>
            </w:rPr>
            <mc:AlternateContent>
              <mc:Choice Requires="wps">
                <w:drawing>
                  <wp:anchor distT="0" distB="0" distL="114300" distR="114300" simplePos="0" relativeHeight="251712512" behindDoc="0" locked="0" layoutInCell="1" allowOverlap="1" wp14:anchorId="2E79B7F9" wp14:editId="0E93A30D">
                    <wp:simplePos x="0" y="0"/>
                    <wp:positionH relativeFrom="column">
                      <wp:posOffset>410845</wp:posOffset>
                    </wp:positionH>
                    <wp:positionV relativeFrom="paragraph">
                      <wp:posOffset>-10795</wp:posOffset>
                    </wp:positionV>
                    <wp:extent cx="2988310" cy="299720"/>
                    <wp:effectExtent l="0" t="0" r="0" b="5080"/>
                    <wp:wrapNone/>
                    <wp:docPr id="126" name="Надпись 1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88310" cy="299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E86E88" w14:textId="79AC3949" w:rsidR="00B16D38" w:rsidRPr="00E95244" w:rsidRDefault="00652BEB" w:rsidP="002A23D9">
                                <w:pPr>
                                  <w:jc w:val="center"/>
                                  <w:rPr>
                                    <w:rStyle w:val="af"/>
                                    <w:rFonts w:ascii="Times New Roman" w:hAnsi="Times New Roman" w:cs="Times New Roman"/>
                                    <w:szCs w:val="24"/>
                                  </w:rPr>
                                </w:pPr>
                                <w:r>
                                  <w:rPr>
                                    <w:rFonts w:ascii="Times New Roman" w:hAnsi="Times New Roman" w:cs="Times New Roman"/>
                                    <w:iCs/>
                                    <w:sz w:val="28"/>
                                    <w:szCs w:val="28"/>
                                  </w:rPr>
                                  <w:t>01-24</w:t>
                                </w:r>
                                <w:r w:rsidR="00B16D38" w:rsidRPr="005C66AE">
                                  <w:rPr>
                                    <w:rFonts w:ascii="Times New Roman" w:hAnsi="Times New Roman" w:cs="Times New Roman"/>
                                    <w:iCs/>
                                    <w:sz w:val="28"/>
                                    <w:szCs w:val="28"/>
                                  </w:rPr>
                                  <w:t>-ДПТ-ППТ-МО-2.2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E79B7F9" id="Надпись 126" o:spid="_x0000_s1092" type="#_x0000_t202" style="position:absolute;left:0;text-align:left;margin-left:32.35pt;margin-top:-.85pt;width:235.3pt;height:23.6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" filled="f" stroked="f">
                    <v:textbox>
                      <w:txbxContent>
                        <w:p w14:paraId="6FE86E88" w14:textId="79AC3949" w:rsidR="00B16D38" w:rsidRPr="00E95244" w:rsidRDefault="00652BEB" w:rsidP="002A23D9">
                          <w:pPr>
                            <w:jc w:val="center"/>
                            <w:rPr>
                              <w:rStyle w:val="af"/>
                              <w:rFonts w:ascii="Times New Roman" w:hAnsi="Times New Roman" w:cs="Times New Roman"/>
                              <w:szCs w:val="24"/>
                            </w:rPr>
                          </w:pPr>
                          <w:r>
                            <w:rPr>
                              <w:rFonts w:ascii="Times New Roman" w:hAnsi="Times New Roman" w:cs="Times New Roman"/>
                              <w:iCs/>
                              <w:sz w:val="28"/>
                              <w:szCs w:val="28"/>
                            </w:rPr>
                            <w:t>01-24</w:t>
                          </w:r>
                          <w:r w:rsidR="00B16D38" w:rsidRPr="005C66AE">
                            <w:rPr>
                              <w:rFonts w:ascii="Times New Roman" w:hAnsi="Times New Roman" w:cs="Times New Roman"/>
                              <w:iCs/>
                              <w:sz w:val="28"/>
                              <w:szCs w:val="28"/>
                            </w:rPr>
                            <w:t>-ДПТ-ППТ-МО-2.2</w:t>
                          </w:r>
                        </w:p>
                      </w:txbxContent>
                    </v:textbox>
                  </v:shape>
                </w:pict>
              </mc:Fallback>
            </mc:AlternateContent>
          </w:r>
        </w:p>
      </w:tc>
      <w:tc>
        <w:tcPr>
          <w:tcW w:w="554" w:type="dxa"/>
          <w:tcBorders>
            <w:top w:val="single" w:sz="12" w:space="0" w:color="auto"/>
            <w:left w:val="single" w:sz="12" w:space="0" w:color="auto"/>
            <w:bottom w:val="single" w:sz="12" w:space="0" w:color="auto"/>
          </w:tcBorders>
        </w:tcPr>
        <w:p w14:paraId="5ECB4DFC" w14:textId="77777777" w:rsidR="00B16D38" w:rsidRPr="00E95244" w:rsidRDefault="00B16D38" w:rsidP="00E40A43">
          <w:pPr>
            <w:jc w:val="center"/>
            <w:rPr>
              <w:rFonts w:ascii="Times New Roman" w:hAnsi="Times New Roman" w:cs="Times New Roman"/>
            </w:rPr>
          </w:pPr>
          <w:r w:rsidRPr="00E95244">
            <w:rPr>
              <w:rFonts w:ascii="Times New Roman" w:hAnsi="Times New Roman" w:cs="Times New Roman"/>
            </w:rPr>
            <w:t>Лист</w:t>
          </w:r>
        </w:p>
      </w:tc>
    </w:tr>
    <w:tr w:rsidR="00B16D38" w:rsidRPr="00E95244" w14:paraId="5F6E8A0E" w14:textId="77777777" w:rsidTr="003B0103">
      <w:trPr>
        <w:cantSplit/>
        <w:trHeight w:hRule="exact" w:val="285"/>
      </w:trPr>
      <w:tc>
        <w:tcPr>
          <w:tcW w:w="564" w:type="dxa"/>
          <w:tcBorders>
            <w:top w:val="single" w:sz="6" w:space="0" w:color="auto"/>
            <w:bottom w:val="single" w:sz="12" w:space="0" w:color="auto"/>
            <w:right w:val="single" w:sz="12" w:space="0" w:color="auto"/>
          </w:tcBorders>
        </w:tcPr>
        <w:p w14:paraId="77DDAA4A" w14:textId="77777777" w:rsidR="00B16D38" w:rsidRPr="00E95244" w:rsidRDefault="00B16D38" w:rsidP="00E40A43">
          <w:pPr>
            <w:rPr>
              <w:rFonts w:ascii="Times New Roman" w:hAnsi="Times New Roman" w:cs="Times New Roman"/>
            </w:rPr>
          </w:pPr>
        </w:p>
      </w:tc>
      <w:tc>
        <w:tcPr>
          <w:tcW w:w="566" w:type="dxa"/>
          <w:tcBorders>
            <w:top w:val="single" w:sz="6" w:space="0" w:color="auto"/>
            <w:left w:val="single" w:sz="12" w:space="0" w:color="auto"/>
            <w:bottom w:val="single" w:sz="12" w:space="0" w:color="auto"/>
            <w:right w:val="single" w:sz="12" w:space="0" w:color="auto"/>
          </w:tcBorders>
        </w:tcPr>
        <w:p w14:paraId="0DDAD38B" w14:textId="77777777" w:rsidR="00B16D38" w:rsidRPr="00E95244" w:rsidRDefault="00B16D38" w:rsidP="00E40A43">
          <w:pPr>
            <w:rPr>
              <w:rFonts w:ascii="Times New Roman" w:hAnsi="Times New Roman" w:cs="Times New Roman"/>
            </w:rPr>
          </w:pPr>
        </w:p>
      </w:tc>
      <w:tc>
        <w:tcPr>
          <w:tcW w:w="566" w:type="dxa"/>
          <w:tcBorders>
            <w:top w:val="single" w:sz="6" w:space="0" w:color="auto"/>
            <w:left w:val="single" w:sz="12" w:space="0" w:color="auto"/>
            <w:bottom w:val="single" w:sz="12" w:space="0" w:color="auto"/>
            <w:right w:val="single" w:sz="12" w:space="0" w:color="auto"/>
          </w:tcBorders>
        </w:tcPr>
        <w:p w14:paraId="1EF23C50" w14:textId="77777777" w:rsidR="00B16D38" w:rsidRPr="00E95244" w:rsidRDefault="00B16D38" w:rsidP="00E40A43">
          <w:pPr>
            <w:rPr>
              <w:rFonts w:ascii="Times New Roman" w:hAnsi="Times New Roman" w:cs="Times New Roman"/>
            </w:rPr>
          </w:pPr>
        </w:p>
      </w:tc>
      <w:tc>
        <w:tcPr>
          <w:tcW w:w="566" w:type="dxa"/>
          <w:tcBorders>
            <w:top w:val="single" w:sz="6" w:space="0" w:color="auto"/>
            <w:left w:val="single" w:sz="12" w:space="0" w:color="auto"/>
            <w:bottom w:val="single" w:sz="12" w:space="0" w:color="auto"/>
            <w:right w:val="single" w:sz="12" w:space="0" w:color="auto"/>
          </w:tcBorders>
        </w:tcPr>
        <w:p w14:paraId="4E00811C" w14:textId="77777777" w:rsidR="00B16D38" w:rsidRPr="00E95244" w:rsidRDefault="00B16D38" w:rsidP="00E40A43">
          <w:pPr>
            <w:rPr>
              <w:rFonts w:ascii="Times New Roman" w:hAnsi="Times New Roman" w:cs="Times New Roman"/>
            </w:rPr>
          </w:pPr>
        </w:p>
      </w:tc>
      <w:tc>
        <w:tcPr>
          <w:tcW w:w="848" w:type="dxa"/>
          <w:tcBorders>
            <w:top w:val="single" w:sz="6" w:space="0" w:color="auto"/>
            <w:left w:val="single" w:sz="12" w:space="0" w:color="auto"/>
            <w:bottom w:val="single" w:sz="12" w:space="0" w:color="auto"/>
            <w:right w:val="single" w:sz="12" w:space="0" w:color="auto"/>
          </w:tcBorders>
        </w:tcPr>
        <w:p w14:paraId="0465E3EB" w14:textId="77777777" w:rsidR="00B16D38" w:rsidRPr="00E95244" w:rsidRDefault="00B16D38" w:rsidP="00E40A43">
          <w:pPr>
            <w:rPr>
              <w:rFonts w:ascii="Times New Roman" w:hAnsi="Times New Roman" w:cs="Times New Roman"/>
            </w:rPr>
          </w:pPr>
        </w:p>
      </w:tc>
      <w:tc>
        <w:tcPr>
          <w:tcW w:w="566" w:type="dxa"/>
          <w:tcBorders>
            <w:top w:val="single" w:sz="6" w:space="0" w:color="auto"/>
            <w:left w:val="single" w:sz="12" w:space="0" w:color="auto"/>
            <w:bottom w:val="single" w:sz="12" w:space="0" w:color="auto"/>
            <w:right w:val="single" w:sz="12" w:space="0" w:color="auto"/>
          </w:tcBorders>
        </w:tcPr>
        <w:p w14:paraId="53E5728E" w14:textId="77777777" w:rsidR="00B16D38" w:rsidRPr="00E95244" w:rsidRDefault="00B16D38" w:rsidP="00E40A43">
          <w:pPr>
            <w:rPr>
              <w:rFonts w:ascii="Times New Roman" w:hAnsi="Times New Roman" w:cs="Times New Roman"/>
            </w:rPr>
          </w:pPr>
        </w:p>
      </w:tc>
      <w:tc>
        <w:tcPr>
          <w:tcW w:w="6201" w:type="dxa"/>
          <w:vMerge/>
          <w:tcBorders>
            <w:left w:val="single" w:sz="12" w:space="0" w:color="auto"/>
            <w:right w:val="single" w:sz="12" w:space="0" w:color="auto"/>
          </w:tcBorders>
        </w:tcPr>
        <w:p w14:paraId="246896AB" w14:textId="77777777" w:rsidR="00B16D38" w:rsidRPr="00E95244" w:rsidRDefault="00B16D38" w:rsidP="00E40A43">
          <w:pPr>
            <w:jc w:val="center"/>
            <w:rPr>
              <w:rFonts w:ascii="Times New Roman" w:hAnsi="Times New Roman" w:cs="Times New Roman"/>
            </w:rPr>
          </w:pPr>
        </w:p>
      </w:tc>
      <w:tc>
        <w:tcPr>
          <w:tcW w:w="554" w:type="dxa"/>
          <w:vMerge w:val="restart"/>
          <w:tcBorders>
            <w:top w:val="single" w:sz="12" w:space="0" w:color="auto"/>
            <w:left w:val="single" w:sz="12" w:space="0" w:color="auto"/>
          </w:tcBorders>
          <w:vAlign w:val="center"/>
        </w:tcPr>
        <w:p w14:paraId="5B68D2DF" w14:textId="4A80F873" w:rsidR="00B16D38" w:rsidRPr="00E95244" w:rsidRDefault="00B16D38" w:rsidP="00E40A43">
          <w:pPr>
            <w:jc w:val="center"/>
            <w:rPr>
              <w:rFonts w:ascii="Times New Roman" w:hAnsi="Times New Roman" w:cs="Times New Roman"/>
              <w:sz w:val="28"/>
              <w:szCs w:val="28"/>
            </w:rPr>
          </w:pPr>
          <w:r w:rsidRPr="00E95244">
            <w:rPr>
              <w:rFonts w:ascii="Times New Roman" w:hAnsi="Times New Roman" w:cs="Times New Roman"/>
              <w:sz w:val="24"/>
              <w:szCs w:val="24"/>
              <w:lang w:val="en-US"/>
            </w:rPr>
            <w:fldChar w:fldCharType="begin"/>
          </w:r>
          <w:r w:rsidRPr="00E95244">
            <w:rPr>
              <w:rFonts w:ascii="Times New Roman" w:hAnsi="Times New Roman" w:cs="Times New Roman"/>
              <w:sz w:val="24"/>
              <w:szCs w:val="24"/>
            </w:rPr>
            <w:instrText xml:space="preserve"> </w:instrText>
          </w:r>
          <w:r w:rsidRPr="00E95244">
            <w:rPr>
              <w:rFonts w:ascii="Times New Roman" w:hAnsi="Times New Roman" w:cs="Times New Roman"/>
              <w:sz w:val="24"/>
              <w:szCs w:val="24"/>
              <w:lang w:val="en-US"/>
            </w:rPr>
            <w:instrText>page</w:instrText>
          </w:r>
          <w:r w:rsidRPr="00E95244">
            <w:rPr>
              <w:rFonts w:ascii="Times New Roman" w:hAnsi="Times New Roman" w:cs="Times New Roman"/>
              <w:sz w:val="24"/>
              <w:szCs w:val="24"/>
            </w:rPr>
            <w:instrText xml:space="preserve"> </w:instrText>
          </w:r>
          <w:r w:rsidRPr="00E95244">
            <w:rPr>
              <w:rFonts w:ascii="Times New Roman" w:hAnsi="Times New Roman" w:cs="Times New Roman"/>
              <w:sz w:val="24"/>
              <w:szCs w:val="24"/>
              <w:lang w:val="en-US"/>
            </w:rPr>
            <w:fldChar w:fldCharType="separate"/>
          </w:r>
          <w:r w:rsidR="00780ED6">
            <w:rPr>
              <w:rFonts w:ascii="Times New Roman" w:hAnsi="Times New Roman" w:cs="Times New Roman"/>
              <w:noProof/>
              <w:sz w:val="24"/>
              <w:szCs w:val="24"/>
              <w:lang w:val="en-US"/>
            </w:rPr>
            <w:t>35</w:t>
          </w:r>
          <w:r w:rsidRPr="00E95244">
            <w:rPr>
              <w:rFonts w:ascii="Times New Roman" w:hAnsi="Times New Roman" w:cs="Times New Roman"/>
              <w:sz w:val="24"/>
              <w:szCs w:val="24"/>
              <w:lang w:val="en-US"/>
            </w:rPr>
            <w:fldChar w:fldCharType="end"/>
          </w:r>
        </w:p>
      </w:tc>
    </w:tr>
    <w:tr w:rsidR="00B16D38" w:rsidRPr="00E95244" w14:paraId="45D666B2" w14:textId="77777777" w:rsidTr="003B0103">
      <w:trPr>
        <w:cantSplit/>
        <w:trHeight w:hRule="exact" w:val="285"/>
      </w:trPr>
      <w:tc>
        <w:tcPr>
          <w:tcW w:w="564" w:type="dxa"/>
          <w:tcBorders>
            <w:top w:val="single" w:sz="12" w:space="0" w:color="auto"/>
            <w:right w:val="single" w:sz="12" w:space="0" w:color="auto"/>
          </w:tcBorders>
          <w:vAlign w:val="center"/>
        </w:tcPr>
        <w:p w14:paraId="2EB31B25" w14:textId="77777777" w:rsidR="00B16D38" w:rsidRPr="00E95244" w:rsidRDefault="00B16D38" w:rsidP="00E40A43">
          <w:pPr>
            <w:spacing w:before="40"/>
            <w:jc w:val="center"/>
            <w:rPr>
              <w:rFonts w:ascii="Times New Roman" w:hAnsi="Times New Roman" w:cs="Times New Roman"/>
            </w:rPr>
          </w:pPr>
          <w:r w:rsidRPr="00E95244">
            <w:rPr>
              <w:rFonts w:ascii="Times New Roman" w:hAnsi="Times New Roman" w:cs="Times New Roman"/>
            </w:rPr>
            <w:t>Изм.</w:t>
          </w:r>
        </w:p>
      </w:tc>
      <w:tc>
        <w:tcPr>
          <w:tcW w:w="566" w:type="dxa"/>
          <w:tcBorders>
            <w:top w:val="single" w:sz="12" w:space="0" w:color="auto"/>
            <w:left w:val="single" w:sz="12" w:space="0" w:color="auto"/>
            <w:right w:val="single" w:sz="12" w:space="0" w:color="auto"/>
          </w:tcBorders>
          <w:vAlign w:val="center"/>
        </w:tcPr>
        <w:p w14:paraId="28252F0A" w14:textId="77777777" w:rsidR="00B16D38" w:rsidRPr="00E95244" w:rsidRDefault="00B16D38" w:rsidP="00E40A43">
          <w:pPr>
            <w:spacing w:before="50"/>
            <w:ind w:left="-113" w:right="-113"/>
            <w:jc w:val="center"/>
            <w:rPr>
              <w:rFonts w:ascii="Times New Roman" w:hAnsi="Times New Roman" w:cs="Times New Roman"/>
              <w:spacing w:val="-8"/>
            </w:rPr>
          </w:pPr>
          <w:r w:rsidRPr="00E95244">
            <w:rPr>
              <w:rFonts w:ascii="Times New Roman" w:hAnsi="Times New Roman" w:cs="Times New Roman"/>
              <w:spacing w:val="-8"/>
            </w:rPr>
            <w:t>Кол.уч</w:t>
          </w:r>
        </w:p>
      </w:tc>
      <w:tc>
        <w:tcPr>
          <w:tcW w:w="566" w:type="dxa"/>
          <w:tcBorders>
            <w:top w:val="single" w:sz="12" w:space="0" w:color="auto"/>
            <w:left w:val="single" w:sz="12" w:space="0" w:color="auto"/>
            <w:right w:val="single" w:sz="12" w:space="0" w:color="auto"/>
          </w:tcBorders>
          <w:vAlign w:val="center"/>
        </w:tcPr>
        <w:p w14:paraId="358A48E2" w14:textId="77777777" w:rsidR="00B16D38" w:rsidRPr="00E95244" w:rsidRDefault="00B16D38" w:rsidP="00E40A43">
          <w:pPr>
            <w:spacing w:before="40"/>
            <w:jc w:val="center"/>
            <w:rPr>
              <w:rFonts w:ascii="Times New Roman" w:hAnsi="Times New Roman" w:cs="Times New Roman"/>
            </w:rPr>
          </w:pPr>
          <w:r w:rsidRPr="00E95244">
            <w:rPr>
              <w:rFonts w:ascii="Times New Roman" w:hAnsi="Times New Roman" w:cs="Times New Roman"/>
            </w:rPr>
            <w:t>Лист</w:t>
          </w:r>
        </w:p>
      </w:tc>
      <w:tc>
        <w:tcPr>
          <w:tcW w:w="566" w:type="dxa"/>
          <w:tcBorders>
            <w:top w:val="single" w:sz="12" w:space="0" w:color="auto"/>
            <w:left w:val="single" w:sz="12" w:space="0" w:color="auto"/>
            <w:right w:val="single" w:sz="12" w:space="0" w:color="auto"/>
          </w:tcBorders>
          <w:vAlign w:val="center"/>
        </w:tcPr>
        <w:p w14:paraId="151ACD10" w14:textId="77777777" w:rsidR="00B16D38" w:rsidRPr="00E95244" w:rsidRDefault="00B16D38" w:rsidP="00E40A43">
          <w:pPr>
            <w:spacing w:before="40"/>
            <w:ind w:left="-57" w:right="-57"/>
            <w:jc w:val="center"/>
            <w:rPr>
              <w:rFonts w:ascii="Times New Roman" w:hAnsi="Times New Roman" w:cs="Times New Roman"/>
            </w:rPr>
          </w:pPr>
          <w:r w:rsidRPr="00E95244">
            <w:rPr>
              <w:rFonts w:ascii="Times New Roman" w:hAnsi="Times New Roman" w:cs="Times New Roman"/>
            </w:rPr>
            <w:t>№док</w:t>
          </w:r>
        </w:p>
      </w:tc>
      <w:tc>
        <w:tcPr>
          <w:tcW w:w="848" w:type="dxa"/>
          <w:tcBorders>
            <w:top w:val="single" w:sz="12" w:space="0" w:color="auto"/>
            <w:left w:val="single" w:sz="12" w:space="0" w:color="auto"/>
            <w:right w:val="single" w:sz="12" w:space="0" w:color="auto"/>
          </w:tcBorders>
          <w:vAlign w:val="center"/>
        </w:tcPr>
        <w:p w14:paraId="403992D0" w14:textId="77777777" w:rsidR="00B16D38" w:rsidRPr="00E95244" w:rsidRDefault="00B16D38" w:rsidP="00E40A43">
          <w:pPr>
            <w:spacing w:before="40"/>
            <w:jc w:val="center"/>
            <w:rPr>
              <w:rFonts w:ascii="Times New Roman" w:hAnsi="Times New Roman" w:cs="Times New Roman"/>
            </w:rPr>
          </w:pPr>
          <w:r w:rsidRPr="00E95244">
            <w:rPr>
              <w:rFonts w:ascii="Times New Roman" w:hAnsi="Times New Roman" w:cs="Times New Roman"/>
            </w:rPr>
            <w:t>Подп.</w:t>
          </w:r>
        </w:p>
      </w:tc>
      <w:tc>
        <w:tcPr>
          <w:tcW w:w="566" w:type="dxa"/>
          <w:tcBorders>
            <w:top w:val="single" w:sz="12" w:space="0" w:color="auto"/>
            <w:left w:val="single" w:sz="12" w:space="0" w:color="auto"/>
            <w:right w:val="single" w:sz="12" w:space="0" w:color="auto"/>
          </w:tcBorders>
          <w:vAlign w:val="center"/>
        </w:tcPr>
        <w:p w14:paraId="7BC211A5" w14:textId="77777777" w:rsidR="00B16D38" w:rsidRPr="00E95244" w:rsidRDefault="00B16D38" w:rsidP="00E40A43">
          <w:pPr>
            <w:spacing w:before="40"/>
            <w:jc w:val="center"/>
            <w:rPr>
              <w:rFonts w:ascii="Times New Roman" w:hAnsi="Times New Roman" w:cs="Times New Roman"/>
            </w:rPr>
          </w:pPr>
          <w:r w:rsidRPr="00E95244">
            <w:rPr>
              <w:rFonts w:ascii="Times New Roman" w:hAnsi="Times New Roman" w:cs="Times New Roman"/>
            </w:rPr>
            <w:t>Дата</w:t>
          </w:r>
        </w:p>
      </w:tc>
      <w:tc>
        <w:tcPr>
          <w:tcW w:w="6201" w:type="dxa"/>
          <w:vMerge/>
          <w:tcBorders>
            <w:left w:val="single" w:sz="12" w:space="0" w:color="auto"/>
            <w:right w:val="single" w:sz="12" w:space="0" w:color="auto"/>
          </w:tcBorders>
        </w:tcPr>
        <w:p w14:paraId="5F2BF035" w14:textId="77777777" w:rsidR="00B16D38" w:rsidRPr="00E95244" w:rsidRDefault="00B16D38" w:rsidP="00E40A43">
          <w:pPr>
            <w:jc w:val="center"/>
            <w:rPr>
              <w:rFonts w:ascii="Times New Roman" w:hAnsi="Times New Roman" w:cs="Times New Roman"/>
            </w:rPr>
          </w:pPr>
        </w:p>
      </w:tc>
      <w:tc>
        <w:tcPr>
          <w:tcW w:w="554" w:type="dxa"/>
          <w:vMerge/>
          <w:tcBorders>
            <w:left w:val="single" w:sz="12" w:space="0" w:color="auto"/>
          </w:tcBorders>
        </w:tcPr>
        <w:p w14:paraId="33AB1877" w14:textId="77777777" w:rsidR="00B16D38" w:rsidRPr="00E95244" w:rsidRDefault="00B16D38" w:rsidP="00E40A43">
          <w:pPr>
            <w:jc w:val="center"/>
            <w:rPr>
              <w:rFonts w:ascii="Times New Roman" w:hAnsi="Times New Roman" w:cs="Times New Roman"/>
              <w:sz w:val="28"/>
            </w:rPr>
          </w:pPr>
        </w:p>
      </w:tc>
    </w:tr>
  </w:tbl>
  <w:p w14:paraId="4D2E8FDB" w14:textId="77777777" w:rsidR="00B16D38" w:rsidRDefault="00B16D38">
    <w:pPr>
      <w:pStyle w:val="ac"/>
    </w:pPr>
    <w:r>
      <w:rPr>
        <w:noProof/>
        <w:lang w:eastAsia="ru-RU"/>
      </w:rPr>
      <mc:AlternateContent>
        <mc:Choice Requires="wpg">
          <w:drawing>
            <wp:anchor distT="0" distB="0" distL="114300" distR="114300" simplePos="0" relativeHeight="251710464" behindDoc="0" locked="0" layoutInCell="1" allowOverlap="1" wp14:anchorId="50E2EA29" wp14:editId="2C3E08D4">
              <wp:simplePos x="0" y="0"/>
              <wp:positionH relativeFrom="column">
                <wp:posOffset>163195</wp:posOffset>
              </wp:positionH>
              <wp:positionV relativeFrom="paragraph">
                <wp:posOffset>5090160</wp:posOffset>
              </wp:positionV>
              <wp:extent cx="543560" cy="5403850"/>
              <wp:effectExtent l="10795" t="13335" r="17145" b="12065"/>
              <wp:wrapNone/>
              <wp:docPr id="127" name="Группа 1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3560" cy="5403850"/>
                        <a:chOff x="1034" y="7978"/>
                        <a:chExt cx="856" cy="8510"/>
                      </a:xfrm>
                    </wpg:grpSpPr>
                    <wpg:grpSp>
                      <wpg:cNvPr id="128" name="Group 17"/>
                      <wpg:cNvGrpSpPr>
                        <a:grpSpLocks/>
                      </wpg:cNvGrpSpPr>
                      <wpg:grpSpPr bwMode="auto">
                        <a:xfrm>
                          <a:off x="1209" y="11669"/>
                          <a:ext cx="681" cy="4819"/>
                          <a:chOff x="1209" y="11669"/>
                          <a:chExt cx="681" cy="4819"/>
                        </a:xfrm>
                      </wpg:grpSpPr>
                      <wps:wsp>
                        <wps:cNvPr id="129" name="Rectangle 18"/>
                        <wps:cNvSpPr>
                          <a:spLocks noChangeArrowheads="1"/>
                        </wps:cNvSpPr>
                        <wps:spPr bwMode="auto">
                          <a:xfrm>
                            <a:off x="1210" y="11669"/>
                            <a:ext cx="680" cy="4819"/>
                          </a:xfrm>
                          <a:prstGeom prst="rect">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wps:wsp>
                        <wps:cNvPr id="130" name="Text Box 19"/>
                        <wps:cNvSpPr txBox="1">
                          <a:spLocks noChangeArrowheads="1"/>
                        </wps:cNvSpPr>
                        <wps:spPr bwMode="auto">
                          <a:xfrm>
                            <a:off x="1209" y="15070"/>
                            <a:ext cx="283" cy="1417"/>
                          </a:xfrm>
                          <a:prstGeom prst="rect">
                            <a:avLst/>
                          </a:prstGeom>
                          <a:solidFill>
                            <a:srgbClr val="FFFFFF"/>
                          </a:solidFill>
                          <a:ln w="19050">
                            <a:solidFill>
                              <a:srgbClr val="000000"/>
                            </a:solidFill>
                            <a:miter lim="800000"/>
                            <a:headEnd/>
                            <a:tailEnd/>
                          </a:ln>
                        </wps:spPr>
                        <wps:txbx>
                          <w:txbxContent>
                            <w:p w14:paraId="6F6AFAF0" w14:textId="77777777" w:rsidR="00B16D38" w:rsidRPr="00F07EF0" w:rsidRDefault="00B16D38" w:rsidP="00565E9C">
                              <w:pPr>
                                <w:pStyle w:val="ae"/>
                                <w:rPr>
                                  <w:rFonts w:ascii="Arial Narrow" w:hAnsi="Arial Narrow"/>
                                  <w:sz w:val="20"/>
                                </w:rPr>
                              </w:pPr>
                              <w:r w:rsidRPr="00E30A4B">
                                <w:rPr>
                                  <w:rFonts w:ascii="Arial Narrow" w:hAnsi="Arial Narrow"/>
                                  <w:i w:val="0"/>
                                  <w:sz w:val="20"/>
                                </w:rPr>
                                <w:t>Инв. № подл</w:t>
                              </w:r>
                              <w:r>
                                <w:rPr>
                                  <w:rFonts w:ascii="Arial Narrow" w:hAnsi="Arial Narrow"/>
                                  <w:sz w:val="20"/>
                                </w:rPr>
                                <w:t>.</w:t>
                              </w:r>
                            </w:p>
                          </w:txbxContent>
                        </wps:txbx>
                        <wps:bodyPr rot="0" vert="vert270" wrap="square" lIns="0" tIns="0" rIns="0" bIns="0" anchor="t" anchorCtr="0" upright="1">
                          <a:noAutofit/>
                        </wps:bodyPr>
                      </wps:wsp>
                      <wps:wsp>
                        <wps:cNvPr id="131" name="Text Box 20"/>
                        <wps:cNvSpPr txBox="1">
                          <a:spLocks noChangeArrowheads="1"/>
                        </wps:cNvSpPr>
                        <wps:spPr bwMode="auto">
                          <a:xfrm>
                            <a:off x="1210" y="13083"/>
                            <a:ext cx="283" cy="1984"/>
                          </a:xfrm>
                          <a:prstGeom prst="rect">
                            <a:avLst/>
                          </a:prstGeom>
                          <a:solidFill>
                            <a:srgbClr val="FFFFFF"/>
                          </a:solidFill>
                          <a:ln w="19050">
                            <a:solidFill>
                              <a:srgbClr val="000000"/>
                            </a:solidFill>
                            <a:miter lim="800000"/>
                            <a:headEnd/>
                            <a:tailEnd/>
                          </a:ln>
                        </wps:spPr>
                        <wps:txbx>
                          <w:txbxContent>
                            <w:p w14:paraId="3C05F450" w14:textId="77777777" w:rsidR="00B16D38" w:rsidRPr="00E30A4B" w:rsidRDefault="00B16D38" w:rsidP="00565E9C">
                              <w:pPr>
                                <w:pStyle w:val="ae"/>
                                <w:rPr>
                                  <w:rFonts w:ascii="Arial Narrow" w:hAnsi="Arial Narrow"/>
                                  <w:i w:val="0"/>
                                  <w:sz w:val="20"/>
                                </w:rPr>
                              </w:pPr>
                              <w:r w:rsidRPr="00E30A4B">
                                <w:rPr>
                                  <w:rFonts w:ascii="Arial Narrow" w:hAnsi="Arial Narrow"/>
                                  <w:i w:val="0"/>
                                  <w:sz w:val="20"/>
                                </w:rPr>
                                <w:t>Подп. и дата</w:t>
                              </w:r>
                            </w:p>
                          </w:txbxContent>
                        </wps:txbx>
                        <wps:bodyPr rot="0" vert="vert270" wrap="square" lIns="0" tIns="0" rIns="0" bIns="0" anchor="t" anchorCtr="0" upright="1">
                          <a:noAutofit/>
                        </wps:bodyPr>
                      </wps:wsp>
                      <wps:wsp>
                        <wps:cNvPr id="132" name="Text Box 21"/>
                        <wps:cNvSpPr txBox="1">
                          <a:spLocks noChangeArrowheads="1"/>
                        </wps:cNvSpPr>
                        <wps:spPr bwMode="auto">
                          <a:xfrm>
                            <a:off x="1212" y="11669"/>
                            <a:ext cx="283" cy="1417"/>
                          </a:xfrm>
                          <a:prstGeom prst="rect">
                            <a:avLst/>
                          </a:prstGeom>
                          <a:solidFill>
                            <a:srgbClr val="FFFFFF"/>
                          </a:solidFill>
                          <a:ln w="19050">
                            <a:solidFill>
                              <a:srgbClr val="000000"/>
                            </a:solidFill>
                            <a:miter lim="800000"/>
                            <a:headEnd/>
                            <a:tailEnd/>
                          </a:ln>
                        </wps:spPr>
                        <wps:txbx>
                          <w:txbxContent>
                            <w:p w14:paraId="36A12C62" w14:textId="77777777" w:rsidR="00B16D38" w:rsidRPr="00E30A4B" w:rsidRDefault="00B16D38" w:rsidP="00565E9C">
                              <w:pPr>
                                <w:pStyle w:val="ae"/>
                                <w:rPr>
                                  <w:rFonts w:ascii="Arial Narrow" w:hAnsi="Arial Narrow"/>
                                  <w:i w:val="0"/>
                                  <w:sz w:val="20"/>
                                </w:rPr>
                              </w:pPr>
                              <w:r w:rsidRPr="00E30A4B">
                                <w:rPr>
                                  <w:rFonts w:ascii="Arial Narrow" w:hAnsi="Arial Narrow"/>
                                  <w:i w:val="0"/>
                                  <w:sz w:val="20"/>
                                </w:rPr>
                                <w:t>Взам. Инв. №</w:t>
                              </w:r>
                            </w:p>
                          </w:txbxContent>
                        </wps:txbx>
                        <wps:bodyPr rot="0" vert="vert270" wrap="square" lIns="0" tIns="0" rIns="0" bIns="0" anchor="t" anchorCtr="0" upright="1">
                          <a:noAutofit/>
                        </wps:bodyPr>
                      </wps:wsp>
                    </wpg:grpSp>
                    <wpg:grpSp>
                      <wpg:cNvPr id="133" name="Group 22"/>
                      <wpg:cNvGrpSpPr>
                        <a:grpSpLocks/>
                      </wpg:cNvGrpSpPr>
                      <wpg:grpSpPr bwMode="auto">
                        <a:xfrm>
                          <a:off x="1034" y="7978"/>
                          <a:ext cx="852" cy="3687"/>
                          <a:chOff x="1034" y="7978"/>
                          <a:chExt cx="852" cy="3687"/>
                        </a:xfrm>
                      </wpg:grpSpPr>
                      <wps:wsp>
                        <wps:cNvPr id="134" name="Text Box 23"/>
                        <wps:cNvSpPr txBox="1">
                          <a:spLocks noChangeArrowheads="1"/>
                        </wps:cNvSpPr>
                        <wps:spPr bwMode="auto">
                          <a:xfrm>
                            <a:off x="1601" y="10531"/>
                            <a:ext cx="283" cy="1134"/>
                          </a:xfrm>
                          <a:prstGeom prst="rect">
                            <a:avLst/>
                          </a:prstGeom>
                          <a:solidFill>
                            <a:srgbClr val="FFFFFF"/>
                          </a:solidFill>
                          <a:ln w="9525">
                            <a:solidFill>
                              <a:srgbClr val="000000"/>
                            </a:solidFill>
                            <a:miter lim="800000"/>
                            <a:headEnd/>
                            <a:tailEnd/>
                          </a:ln>
                        </wps:spPr>
                        <wps:txbx>
                          <w:txbxContent>
                            <w:p w14:paraId="3CDE7B5E" w14:textId="77777777" w:rsidR="00B16D38" w:rsidRPr="003A1D2A" w:rsidRDefault="00B16D38" w:rsidP="00565E9C"/>
                          </w:txbxContent>
                        </wps:txbx>
                        <wps:bodyPr rot="0" vert="vert270" wrap="square" lIns="0" tIns="0" rIns="0" bIns="0" anchor="t" anchorCtr="0" upright="1">
                          <a:noAutofit/>
                        </wps:bodyPr>
                      </wps:wsp>
                      <wps:wsp>
                        <wps:cNvPr id="135" name="Text Box 24"/>
                        <wps:cNvSpPr txBox="1">
                          <a:spLocks noChangeArrowheads="1"/>
                        </wps:cNvSpPr>
                        <wps:spPr bwMode="auto">
                          <a:xfrm>
                            <a:off x="1601" y="9397"/>
                            <a:ext cx="283" cy="1134"/>
                          </a:xfrm>
                          <a:prstGeom prst="rect">
                            <a:avLst/>
                          </a:prstGeom>
                          <a:solidFill>
                            <a:srgbClr val="FFFFFF"/>
                          </a:solidFill>
                          <a:ln w="9525">
                            <a:solidFill>
                              <a:srgbClr val="000000"/>
                            </a:solidFill>
                            <a:miter lim="800000"/>
                            <a:headEnd/>
                            <a:tailEnd/>
                          </a:ln>
                        </wps:spPr>
                        <wps:txbx>
                          <w:txbxContent>
                            <w:p w14:paraId="41863D84" w14:textId="77777777" w:rsidR="00B16D38" w:rsidRPr="00D6697F" w:rsidRDefault="00B16D38" w:rsidP="00565E9C"/>
                          </w:txbxContent>
                        </wps:txbx>
                        <wps:bodyPr rot="0" vert="vert270" wrap="square" lIns="0" tIns="0" rIns="0" bIns="0" anchor="t" anchorCtr="0" upright="1">
                          <a:noAutofit/>
                        </wps:bodyPr>
                      </wps:wsp>
                      <wps:wsp>
                        <wps:cNvPr id="136" name="Text Box 25"/>
                        <wps:cNvSpPr txBox="1">
                          <a:spLocks noChangeArrowheads="1"/>
                        </wps:cNvSpPr>
                        <wps:spPr bwMode="auto">
                          <a:xfrm>
                            <a:off x="1602" y="8548"/>
                            <a:ext cx="283" cy="850"/>
                          </a:xfrm>
                          <a:prstGeom prst="rect">
                            <a:avLst/>
                          </a:prstGeom>
                          <a:solidFill>
                            <a:srgbClr val="FFFFFF"/>
                          </a:solidFill>
                          <a:ln w="9525">
                            <a:solidFill>
                              <a:srgbClr val="000000"/>
                            </a:solidFill>
                            <a:miter lim="800000"/>
                            <a:headEnd/>
                            <a:tailEnd/>
                          </a:ln>
                        </wps:spPr>
                        <wps:txbx>
                          <w:txbxContent>
                            <w:p w14:paraId="5F7452BE" w14:textId="77777777" w:rsidR="00B16D38" w:rsidRPr="00D6697F" w:rsidRDefault="00B16D38" w:rsidP="00565E9C"/>
                          </w:txbxContent>
                        </wps:txbx>
                        <wps:bodyPr rot="0" vert="vert270" wrap="square" lIns="0" tIns="0" rIns="0" bIns="0" anchor="t" anchorCtr="0" upright="1">
                          <a:noAutofit/>
                        </wps:bodyPr>
                      </wps:wsp>
                      <wps:wsp>
                        <wps:cNvPr id="137" name="Text Box 26"/>
                        <wps:cNvSpPr txBox="1">
                          <a:spLocks noChangeArrowheads="1"/>
                        </wps:cNvSpPr>
                        <wps:spPr bwMode="auto">
                          <a:xfrm>
                            <a:off x="1603" y="7980"/>
                            <a:ext cx="283" cy="567"/>
                          </a:xfrm>
                          <a:prstGeom prst="rect">
                            <a:avLst/>
                          </a:prstGeom>
                          <a:solidFill>
                            <a:srgbClr val="FFFFFF"/>
                          </a:solidFill>
                          <a:ln w="9525">
                            <a:solidFill>
                              <a:srgbClr val="000000"/>
                            </a:solidFill>
                            <a:miter lim="800000"/>
                            <a:headEnd/>
                            <a:tailEnd/>
                          </a:ln>
                        </wps:spPr>
                        <wps:txbx>
                          <w:txbxContent>
                            <w:p w14:paraId="1EE17D70" w14:textId="77777777" w:rsidR="00B16D38" w:rsidRPr="00D6697F" w:rsidRDefault="00B16D38" w:rsidP="00565E9C"/>
                          </w:txbxContent>
                        </wps:txbx>
                        <wps:bodyPr rot="0" vert="vert270" wrap="square" lIns="0" tIns="0" rIns="0" bIns="0" anchor="t" anchorCtr="0" upright="1">
                          <a:noAutofit/>
                        </wps:bodyPr>
                      </wps:wsp>
                      <wps:wsp>
                        <wps:cNvPr id="138" name="Text Box 27"/>
                        <wps:cNvSpPr txBox="1">
                          <a:spLocks noChangeArrowheads="1"/>
                        </wps:cNvSpPr>
                        <wps:spPr bwMode="auto">
                          <a:xfrm>
                            <a:off x="1034" y="7980"/>
                            <a:ext cx="283" cy="3685"/>
                          </a:xfrm>
                          <a:prstGeom prst="rect">
                            <a:avLst/>
                          </a:prstGeom>
                          <a:solidFill>
                            <a:srgbClr val="FFFFFF"/>
                          </a:solidFill>
                          <a:ln w="9525">
                            <a:solidFill>
                              <a:srgbClr val="000000"/>
                            </a:solidFill>
                            <a:miter lim="800000"/>
                            <a:headEnd/>
                            <a:tailEnd/>
                          </a:ln>
                        </wps:spPr>
                        <wps:txbx>
                          <w:txbxContent>
                            <w:p w14:paraId="542E63C5" w14:textId="77777777" w:rsidR="00B16D38" w:rsidRPr="00BE3E1E" w:rsidRDefault="00B16D38" w:rsidP="00565E9C">
                              <w:pPr>
                                <w:ind w:left="57"/>
                                <w:rPr>
                                  <w:rFonts w:ascii="Arial Narrow" w:hAnsi="Arial Narrow"/>
                                </w:rPr>
                              </w:pPr>
                              <w:r>
                                <w:rPr>
                                  <w:rFonts w:ascii="Arial Narrow" w:hAnsi="Arial Narrow"/>
                                </w:rPr>
                                <w:t>Согласова</w:t>
                              </w:r>
                              <w:r w:rsidRPr="00BE3E1E">
                                <w:rPr>
                                  <w:rFonts w:ascii="Arial Narrow" w:hAnsi="Arial Narrow"/>
                                </w:rPr>
                                <w:t>но</w:t>
                              </w:r>
                            </w:p>
                          </w:txbxContent>
                        </wps:txbx>
                        <wps:bodyPr rot="0" vert="vert270" wrap="square" lIns="0" tIns="0" rIns="0" bIns="0" anchor="t" anchorCtr="0" upright="1">
                          <a:noAutofit/>
                        </wps:bodyPr>
                      </wps:wsp>
                      <wps:wsp>
                        <wps:cNvPr id="139" name="Text Box 28"/>
                        <wps:cNvSpPr txBox="1">
                          <a:spLocks noChangeArrowheads="1"/>
                        </wps:cNvSpPr>
                        <wps:spPr bwMode="auto">
                          <a:xfrm>
                            <a:off x="1316" y="10531"/>
                            <a:ext cx="283" cy="1134"/>
                          </a:xfrm>
                          <a:prstGeom prst="rect">
                            <a:avLst/>
                          </a:prstGeom>
                          <a:solidFill>
                            <a:srgbClr val="FFFFFF"/>
                          </a:solidFill>
                          <a:ln w="9525">
                            <a:solidFill>
                              <a:srgbClr val="000000"/>
                            </a:solidFill>
                            <a:miter lim="800000"/>
                            <a:headEnd/>
                            <a:tailEnd/>
                          </a:ln>
                        </wps:spPr>
                        <wps:txbx>
                          <w:txbxContent>
                            <w:p w14:paraId="77EFA785" w14:textId="77777777" w:rsidR="00B16D38" w:rsidRPr="003A1D2A" w:rsidRDefault="00B16D38" w:rsidP="00565E9C"/>
                          </w:txbxContent>
                        </wps:txbx>
                        <wps:bodyPr rot="0" vert="vert270" wrap="square" lIns="0" tIns="0" rIns="0" bIns="0" anchor="t" anchorCtr="0" upright="1">
                          <a:noAutofit/>
                        </wps:bodyPr>
                      </wps:wsp>
                      <wps:wsp>
                        <wps:cNvPr id="140" name="Text Box 29"/>
                        <wps:cNvSpPr txBox="1">
                          <a:spLocks noChangeArrowheads="1"/>
                        </wps:cNvSpPr>
                        <wps:spPr bwMode="auto">
                          <a:xfrm>
                            <a:off x="1317" y="8547"/>
                            <a:ext cx="283" cy="850"/>
                          </a:xfrm>
                          <a:prstGeom prst="rect">
                            <a:avLst/>
                          </a:prstGeom>
                          <a:solidFill>
                            <a:srgbClr val="FFFFFF"/>
                          </a:solidFill>
                          <a:ln w="9525">
                            <a:solidFill>
                              <a:srgbClr val="000000"/>
                            </a:solidFill>
                            <a:miter lim="800000"/>
                            <a:headEnd/>
                            <a:tailEnd/>
                          </a:ln>
                        </wps:spPr>
                        <wps:txbx>
                          <w:txbxContent>
                            <w:p w14:paraId="0A312877" w14:textId="77777777" w:rsidR="00B16D38" w:rsidRPr="00D6697F" w:rsidRDefault="00B16D38" w:rsidP="00565E9C"/>
                          </w:txbxContent>
                        </wps:txbx>
                        <wps:bodyPr rot="0" vert="vert270" wrap="square" lIns="0" tIns="0" rIns="0" bIns="0" anchor="t" anchorCtr="0" upright="1">
                          <a:noAutofit/>
                        </wps:bodyPr>
                      </wps:wsp>
                      <wps:wsp>
                        <wps:cNvPr id="141" name="Text Box 30"/>
                        <wps:cNvSpPr txBox="1">
                          <a:spLocks noChangeArrowheads="1"/>
                        </wps:cNvSpPr>
                        <wps:spPr bwMode="auto">
                          <a:xfrm>
                            <a:off x="1316" y="7978"/>
                            <a:ext cx="283" cy="567"/>
                          </a:xfrm>
                          <a:prstGeom prst="rect">
                            <a:avLst/>
                          </a:prstGeom>
                          <a:solidFill>
                            <a:srgbClr val="FFFFFF"/>
                          </a:solidFill>
                          <a:ln w="9525">
                            <a:solidFill>
                              <a:srgbClr val="000000"/>
                            </a:solidFill>
                            <a:miter lim="800000"/>
                            <a:headEnd/>
                            <a:tailEnd/>
                          </a:ln>
                        </wps:spPr>
                        <wps:txbx>
                          <w:txbxContent>
                            <w:p w14:paraId="22308EAD" w14:textId="77777777" w:rsidR="00B16D38" w:rsidRPr="00D6697F" w:rsidRDefault="00B16D38" w:rsidP="00565E9C"/>
                          </w:txbxContent>
                        </wps:txbx>
                        <wps:bodyPr rot="0" vert="vert270" wrap="square" lIns="0" tIns="0" rIns="0" bIns="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50E2EA29" id="Группа 127" o:spid="_x0000_s1093" style="position:absolute;margin-left:12.85pt;margin-top:400.8pt;width:42.8pt;height:425.5pt;z-index:251710464" coordorigin="1034,7978" coordsize="856,85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">
              <v:group id="Group 17" o:spid="_x0000_s1094" style="position:absolute;left:1209;top:11669;width:681;height:4819" coordorigin="1209,11669" coordsize="681,4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">
                <v:rect id="Rectangle 18" o:spid="_x0000_s1095" style="position:absolute;left:1210;top:11669;width:680;height:4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" strokeweight="1.5pt"/>
                <v:shape id="Text Box 19" o:spid="_x0000_s1096" type="#_x0000_t202" style="position:absolute;left:1209;top:15070;width:283;height:1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" strokeweight="1.5pt">
                  <v:textbox style="layout-flow:vertical;mso-layout-flow-alt:bottom-to-top" inset="0,0,0,0">
                    <w:txbxContent>
                      <w:p w14:paraId="6F6AFAF0" w14:textId="77777777" w:rsidR="00B16D38" w:rsidRPr="00F07EF0" w:rsidRDefault="00B16D38" w:rsidP="00565E9C">
                        <w:pPr>
                          <w:pStyle w:val="ae"/>
                          <w:rPr>
                            <w:rFonts w:ascii="Arial Narrow" w:hAnsi="Arial Narrow"/>
                            <w:sz w:val="20"/>
                          </w:rPr>
                        </w:pPr>
                        <w:r w:rsidRPr="00E30A4B">
                          <w:rPr>
                            <w:rFonts w:ascii="Arial Narrow" w:hAnsi="Arial Narrow"/>
                            <w:i w:val="0"/>
                            <w:sz w:val="20"/>
                          </w:rPr>
                          <w:t>Инв. № подл</w:t>
                        </w:r>
                        <w:r>
                          <w:rPr>
                            <w:rFonts w:ascii="Arial Narrow" w:hAnsi="Arial Narrow"/>
                            <w:sz w:val="20"/>
                          </w:rPr>
                          <w:t>.</w:t>
                        </w:r>
                      </w:p>
                    </w:txbxContent>
                  </v:textbox>
                </v:shape>
                <v:shape id="Text Box 20" o:spid="_x0000_s1097" type="#_x0000_t202" style="position:absolute;left:1210;top:13083;width:283;height:1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" strokeweight="1.5pt">
                  <v:textbox style="layout-flow:vertical;mso-layout-flow-alt:bottom-to-top" inset="0,0,0,0">
                    <w:txbxContent>
                      <w:p w14:paraId="3C05F450" w14:textId="77777777" w:rsidR="00B16D38" w:rsidRPr="00E30A4B" w:rsidRDefault="00B16D38" w:rsidP="00565E9C">
                        <w:pPr>
                          <w:pStyle w:val="ae"/>
                          <w:rPr>
                            <w:rFonts w:ascii="Arial Narrow" w:hAnsi="Arial Narrow"/>
                            <w:i w:val="0"/>
                            <w:sz w:val="20"/>
                          </w:rPr>
                        </w:pPr>
                        <w:r w:rsidRPr="00E30A4B">
                          <w:rPr>
                            <w:rFonts w:ascii="Arial Narrow" w:hAnsi="Arial Narrow"/>
                            <w:i w:val="0"/>
                            <w:sz w:val="20"/>
                          </w:rPr>
                          <w:t>Подп. и дата</w:t>
                        </w:r>
                      </w:p>
                    </w:txbxContent>
                  </v:textbox>
                </v:shape>
                <v:shape id="Text Box 21" o:spid="_x0000_s1098" type="#_x0000_t202" style="position:absolute;left:1212;top:11669;width:283;height:1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" strokeweight="1.5pt">
                  <v:textbox style="layout-flow:vertical;mso-layout-flow-alt:bottom-to-top" inset="0,0,0,0">
                    <w:txbxContent>
                      <w:p w14:paraId="36A12C62" w14:textId="77777777" w:rsidR="00B16D38" w:rsidRPr="00E30A4B" w:rsidRDefault="00B16D38" w:rsidP="00565E9C">
                        <w:pPr>
                          <w:pStyle w:val="ae"/>
                          <w:rPr>
                            <w:rFonts w:ascii="Arial Narrow" w:hAnsi="Arial Narrow"/>
                            <w:i w:val="0"/>
                            <w:sz w:val="20"/>
                          </w:rPr>
                        </w:pPr>
                        <w:r w:rsidRPr="00E30A4B">
                          <w:rPr>
                            <w:rFonts w:ascii="Arial Narrow" w:hAnsi="Arial Narrow"/>
                            <w:i w:val="0"/>
                            <w:sz w:val="20"/>
                          </w:rPr>
                          <w:t>Взам. Инв. №</w:t>
                        </w:r>
                      </w:p>
                    </w:txbxContent>
                  </v:textbox>
                </v:shape>
              </v:group>
              <v:group id="Group 22" o:spid="_x0000_s1099" style="position:absolute;left:1034;top:7978;width:852;height:3687" coordorigin="1034,7978" coordsize="852,36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">
                <v:shape id="Text Box 23" o:spid="_x0000_s1100" type="#_x0000_t202" style="position:absolute;left:1601;top:10531;width:283;height:11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">
                  <v:textbox style="layout-flow:vertical;mso-layout-flow-alt:bottom-to-top" inset="0,0,0,0">
                    <w:txbxContent>
                      <w:p w14:paraId="3CDE7B5E" w14:textId="77777777" w:rsidR="00B16D38" w:rsidRPr="003A1D2A" w:rsidRDefault="00B16D38" w:rsidP="00565E9C"/>
                    </w:txbxContent>
                  </v:textbox>
                </v:shape>
                <v:shape id="Text Box 24" o:spid="_x0000_s1101" type="#_x0000_t202" style="position:absolute;left:1601;top:9397;width:283;height:11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">
                  <v:textbox style="layout-flow:vertical;mso-layout-flow-alt:bottom-to-top" inset="0,0,0,0">
                    <w:txbxContent>
                      <w:p w14:paraId="41863D84" w14:textId="77777777" w:rsidR="00B16D38" w:rsidRPr="00D6697F" w:rsidRDefault="00B16D38" w:rsidP="00565E9C"/>
                    </w:txbxContent>
                  </v:textbox>
                </v:shape>
                <v:shape id="Text Box 25" o:spid="_x0000_s1102" type="#_x0000_t202" style="position:absolute;left:1602;top:8548;width:283;height:8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">
                  <v:textbox style="layout-flow:vertical;mso-layout-flow-alt:bottom-to-top" inset="0,0,0,0">
                    <w:txbxContent>
                      <w:p w14:paraId="5F7452BE" w14:textId="77777777" w:rsidR="00B16D38" w:rsidRPr="00D6697F" w:rsidRDefault="00B16D38" w:rsidP="00565E9C"/>
                    </w:txbxContent>
                  </v:textbox>
                </v:shape>
                <v:shape id="Text Box 26" o:spid="_x0000_s1103" type="#_x0000_t202" style="position:absolute;left:1603;top:7980;width:283;height: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">
                  <v:textbox style="layout-flow:vertical;mso-layout-flow-alt:bottom-to-top" inset="0,0,0,0">
                    <w:txbxContent>
                      <w:p w14:paraId="1EE17D70" w14:textId="77777777" w:rsidR="00B16D38" w:rsidRPr="00D6697F" w:rsidRDefault="00B16D38" w:rsidP="00565E9C"/>
                    </w:txbxContent>
                  </v:textbox>
                </v:shape>
                <v:shape id="Text Box 27" o:spid="_x0000_s1104" type="#_x0000_t202" style="position:absolute;left:1034;top:7980;width:283;height:36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">
                  <v:textbox style="layout-flow:vertical;mso-layout-flow-alt:bottom-to-top" inset="0,0,0,0">
                    <w:txbxContent>
                      <w:p w14:paraId="542E63C5" w14:textId="77777777" w:rsidR="00B16D38" w:rsidRPr="00BE3E1E" w:rsidRDefault="00B16D38" w:rsidP="00565E9C">
                        <w:pPr>
                          <w:ind w:left="57"/>
                          <w:rPr>
                            <w:rFonts w:ascii="Arial Narrow" w:hAnsi="Arial Narrow"/>
                          </w:rPr>
                        </w:pPr>
                        <w:r>
                          <w:rPr>
                            <w:rFonts w:ascii="Arial Narrow" w:hAnsi="Arial Narrow"/>
                          </w:rPr>
                          <w:t>Согласова</w:t>
                        </w:r>
                        <w:r w:rsidRPr="00BE3E1E">
                          <w:rPr>
                            <w:rFonts w:ascii="Arial Narrow" w:hAnsi="Arial Narrow"/>
                          </w:rPr>
                          <w:t>но</w:t>
                        </w:r>
                      </w:p>
                    </w:txbxContent>
                  </v:textbox>
                </v:shape>
                <v:shape id="Text Box 28" o:spid="_x0000_s1105" type="#_x0000_t202" style="position:absolute;left:1316;top:10531;width:283;height:11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">
                  <v:textbox style="layout-flow:vertical;mso-layout-flow-alt:bottom-to-top" inset="0,0,0,0">
                    <w:txbxContent>
                      <w:p w14:paraId="77EFA785" w14:textId="77777777" w:rsidR="00B16D38" w:rsidRPr="003A1D2A" w:rsidRDefault="00B16D38" w:rsidP="00565E9C"/>
                    </w:txbxContent>
                  </v:textbox>
                </v:shape>
                <v:shape id="Text Box 29" o:spid="_x0000_s1106" type="#_x0000_t202" style="position:absolute;left:1317;top:8547;width:283;height:8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">
                  <v:textbox style="layout-flow:vertical;mso-layout-flow-alt:bottom-to-top" inset="0,0,0,0">
                    <w:txbxContent>
                      <w:p w14:paraId="0A312877" w14:textId="77777777" w:rsidR="00B16D38" w:rsidRPr="00D6697F" w:rsidRDefault="00B16D38" w:rsidP="00565E9C"/>
                    </w:txbxContent>
                  </v:textbox>
                </v:shape>
                <v:shape id="Text Box 30" o:spid="_x0000_s1107" type="#_x0000_t202" style="position:absolute;left:1316;top:7978;width:283;height: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">
                  <v:textbox style="layout-flow:vertical;mso-layout-flow-alt:bottom-to-top" inset="0,0,0,0">
                    <w:txbxContent>
                      <w:p w14:paraId="22308EAD" w14:textId="77777777" w:rsidR="00B16D38" w:rsidRPr="00D6697F" w:rsidRDefault="00B16D38" w:rsidP="00565E9C"/>
                    </w:txbxContent>
                  </v:textbox>
                </v:shape>
              </v:group>
            </v:group>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2A44AD8" w14:textId="77777777" w:rsidR="00B16D38" w:rsidRDefault="00B16D38" w:rsidP="00565E9C">
      <w:pPr>
        <w:spacing w:after="0" w:line="240" w:lineRule="auto"/>
      </w:pPr>
      <w:r>
        <w:separator/>
      </w:r>
    </w:p>
  </w:footnote>
  <w:footnote w:type="continuationSeparator" w:id="0">
    <w:p w14:paraId="510C41AF" w14:textId="77777777" w:rsidR="00B16D38" w:rsidRDefault="00B16D38" w:rsidP="00565E9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2DC7CC" w14:textId="15B26B26" w:rsidR="00652BEB" w:rsidRDefault="00B16D38" w:rsidP="00652BEB">
    <w:pPr>
      <w:pStyle w:val="aa"/>
      <w:shd w:val="clear" w:color="auto" w:fill="D5DCE4"/>
      <w:tabs>
        <w:tab w:val="center" w:pos="3544"/>
      </w:tabs>
      <w:ind w:firstLine="709"/>
      <w:rPr>
        <w:rFonts w:ascii="Times New Roman" w:hAnsi="Times New Roman" w:cs="Times New Roman"/>
        <w:i/>
      </w:rPr>
    </w:pPr>
    <w:r>
      <w:rPr>
        <w:rFonts w:ascii="Times New Roman" w:hAnsi="Times New Roman" w:cs="Times New Roman"/>
        <w:i/>
        <w:noProof/>
        <w:lang w:eastAsia="ru-RU"/>
      </w:rPr>
      <mc:AlternateContent>
        <mc:Choice Requires="wps">
          <w:drawing>
            <wp:anchor distT="0" distB="0" distL="114300" distR="114300" simplePos="0" relativeHeight="251703296" behindDoc="1" locked="0" layoutInCell="1" allowOverlap="1" wp14:anchorId="3E3CEA48" wp14:editId="256EA54D">
              <wp:simplePos x="0" y="0"/>
              <wp:positionH relativeFrom="column">
                <wp:posOffset>-1075</wp:posOffset>
              </wp:positionH>
              <wp:positionV relativeFrom="paragraph">
                <wp:posOffset>-4152</wp:posOffset>
              </wp:positionV>
              <wp:extent cx="6623050" cy="195385"/>
              <wp:effectExtent l="0" t="0" r="25400" b="14605"/>
              <wp:wrapNone/>
              <wp:docPr id="10" name="Прямоугольник 10"/>
              <wp:cNvGraphicFramePr/>
              <a:graphic xmlns:a="http://schemas.openxmlformats.org/drawingml/2006/main">
                <a:graphicData uri="http://schemas.microsoft.com/office/word/2010/wordprocessingShape">
                  <wps:wsp>
                    <wps:cNvSpPr/>
                    <wps:spPr>
                      <a:xfrm>
                        <a:off x="0" y="0"/>
                        <a:ext cx="6623050" cy="195385"/>
                      </a:xfrm>
                      <a:prstGeom prst="rect">
                        <a:avLst/>
                      </a:prstGeom>
                      <a:solidFill>
                        <a:schemeClr val="tx2">
                          <a:lumMod val="20000"/>
                          <a:lumOff val="80000"/>
                        </a:schemeClr>
                      </a:solidFill>
                      <a:ln>
                        <a:solidFill>
                          <a:schemeClr val="tx2">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087D7E2D" id="Прямоугольник 10" o:spid="_x0000_s1026" style="position:absolute;margin-left:-.1pt;margin-top:-.35pt;width:521.5pt;height:15.4pt;z-index:-2516131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" fillcolor="#d5dce4 [671]" strokecolor="#d5dce4 [671]" strokeweight="1pt"/>
          </w:pict>
        </mc:Fallback>
      </mc:AlternateContent>
    </w:r>
    <w:r w:rsidR="00652BEB" w:rsidRPr="00652BEB">
      <w:rPr>
        <w:rFonts w:ascii="Times New Roman" w:hAnsi="Times New Roman" w:cs="Times New Roman"/>
        <w:i/>
      </w:rPr>
      <w:t xml:space="preserve"> </w:t>
    </w:r>
  </w:p>
  <w:p w14:paraId="08E7F9AC" w14:textId="716EDE56" w:rsidR="00B16D38" w:rsidRPr="00612EE4" w:rsidRDefault="00652BEB" w:rsidP="006031DA">
    <w:pPr>
      <w:pStyle w:val="aa"/>
      <w:shd w:val="clear" w:color="auto" w:fill="D5DCE4"/>
      <w:tabs>
        <w:tab w:val="center" w:pos="3544"/>
      </w:tabs>
      <w:ind w:firstLine="709"/>
      <w:jc w:val="center"/>
    </w:pPr>
    <w:r w:rsidRPr="00652BEB">
      <w:rPr>
        <w:rFonts w:ascii="Times New Roman" w:hAnsi="Times New Roman" w:cs="Times New Roman"/>
        <w:i/>
      </w:rPr>
      <w:t>«Парголово-Огоньки</w:t>
    </w:r>
    <w:r>
      <w:rPr>
        <w:rFonts w:ascii="Times New Roman" w:hAnsi="Times New Roman" w:cs="Times New Roman"/>
        <w:i/>
      </w:rPr>
      <w:t>»</w:t>
    </w:r>
    <w:r w:rsidR="002C541C">
      <w:rPr>
        <w:rFonts w:ascii="Times New Roman" w:hAnsi="Times New Roman" w:cs="Times New Roman"/>
        <w:i/>
      </w:rPr>
      <w:t xml:space="preserve"> (для подключения к ТПУ «Сертолово»)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B8B9D1" w14:textId="09D0AFC5" w:rsidR="00652BEB" w:rsidRDefault="00B16D38" w:rsidP="006031DA">
    <w:pPr>
      <w:pStyle w:val="aa"/>
      <w:ind w:left="142"/>
      <w:jc w:val="center"/>
      <w:rPr>
        <w:rFonts w:ascii="Times New Roman" w:hAnsi="Times New Roman" w:cs="Times New Roman"/>
        <w:i/>
      </w:rPr>
    </w:pPr>
    <w:r>
      <w:rPr>
        <w:rFonts w:ascii="Times New Roman" w:hAnsi="Times New Roman" w:cs="Times New Roman"/>
        <w:i/>
        <w:noProof/>
        <w:lang w:eastAsia="ru-RU"/>
      </w:rPr>
      <mc:AlternateContent>
        <mc:Choice Requires="wps">
          <w:drawing>
            <wp:anchor distT="0" distB="0" distL="114300" distR="114300" simplePos="0" relativeHeight="251659263" behindDoc="1" locked="0" layoutInCell="1" allowOverlap="1" wp14:anchorId="3A0207B5" wp14:editId="540F1181">
              <wp:simplePos x="0" y="0"/>
              <wp:positionH relativeFrom="column">
                <wp:posOffset>32385</wp:posOffset>
              </wp:positionH>
              <wp:positionV relativeFrom="paragraph">
                <wp:posOffset>15875</wp:posOffset>
              </wp:positionV>
              <wp:extent cx="6623050" cy="342900"/>
              <wp:effectExtent l="0" t="0" r="25400" b="19050"/>
              <wp:wrapNone/>
              <wp:docPr id="9" name="Прямоугольник 9"/>
              <wp:cNvGraphicFramePr/>
              <a:graphic xmlns:a="http://schemas.openxmlformats.org/drawingml/2006/main">
                <a:graphicData uri="http://schemas.microsoft.com/office/word/2010/wordprocessingShape">
                  <wps:wsp>
                    <wps:cNvSpPr/>
                    <wps:spPr>
                      <a:xfrm>
                        <a:off x="0" y="0"/>
                        <a:ext cx="6623050" cy="342900"/>
                      </a:xfrm>
                      <a:prstGeom prst="rect">
                        <a:avLst/>
                      </a:prstGeom>
                      <a:solidFill>
                        <a:schemeClr val="tx2">
                          <a:lumMod val="20000"/>
                          <a:lumOff val="80000"/>
                        </a:schemeClr>
                      </a:solidFill>
                      <a:ln>
                        <a:solidFill>
                          <a:schemeClr val="tx2">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5402E8BD" id="Прямоугольник 9" o:spid="_x0000_s1026" style="position:absolute;margin-left:2.55pt;margin-top:1.25pt;width:521.5pt;height:27pt;z-index:-251657217;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" fillcolor="#d5dce4 [671]" strokecolor="#d5dce4 [671]" strokeweight="1pt"/>
          </w:pict>
        </mc:Fallback>
      </mc:AlternateContent>
    </w:r>
    <w:r w:rsidRPr="00F40601">
      <w:rPr>
        <w:rFonts w:ascii="Times New Roman" w:hAnsi="Times New Roman" w:cs="Times New Roman"/>
        <w:noProof/>
        <w:highlight w:val="lightGray"/>
        <w:lang w:eastAsia="ru-RU"/>
      </w:rPr>
      <mc:AlternateContent>
        <mc:Choice Requires="wpg">
          <w:drawing>
            <wp:anchor distT="0" distB="0" distL="114300" distR="114300" simplePos="0" relativeHeight="251701248" behindDoc="0" locked="0" layoutInCell="1" allowOverlap="1" wp14:anchorId="635AB651" wp14:editId="2D5A47AE">
              <wp:simplePos x="0" y="0"/>
              <wp:positionH relativeFrom="column">
                <wp:posOffset>-753110</wp:posOffset>
              </wp:positionH>
              <wp:positionV relativeFrom="paragraph">
                <wp:posOffset>-18630</wp:posOffset>
              </wp:positionV>
              <wp:extent cx="7397750" cy="10290175"/>
              <wp:effectExtent l="0" t="0" r="12700" b="15875"/>
              <wp:wrapNone/>
              <wp:docPr id="85" name="Группа 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97750" cy="10290175"/>
                        <a:chOff x="-52" y="349"/>
                        <a:chExt cx="11650" cy="16205"/>
                      </a:xfrm>
                    </wpg:grpSpPr>
                    <wps:wsp>
                      <wps:cNvPr id="86" name="Rectangle 18"/>
                      <wps:cNvSpPr>
                        <a:spLocks noChangeArrowheads="1"/>
                      </wps:cNvSpPr>
                      <wps:spPr bwMode="auto">
                        <a:xfrm>
                          <a:off x="1127" y="349"/>
                          <a:ext cx="10471" cy="16157"/>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7" name="Text Box 19"/>
                      <wps:cNvSpPr txBox="1">
                        <a:spLocks noChangeArrowheads="1"/>
                      </wps:cNvSpPr>
                      <wps:spPr bwMode="auto">
                        <a:xfrm>
                          <a:off x="340" y="11663"/>
                          <a:ext cx="770" cy="48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4"/>
                              <w:gridCol w:w="397"/>
                            </w:tblGrid>
                            <w:tr w:rsidR="00B16D38" w:rsidRPr="00125FE8" w14:paraId="02BA8169" w14:textId="77777777" w:rsidTr="00125FE8">
                              <w:trPr>
                                <w:cantSplit/>
                                <w:trHeight w:hRule="exact" w:val="1418"/>
                              </w:trPr>
                              <w:tc>
                                <w:tcPr>
                                  <w:tcW w:w="284" w:type="dxa"/>
                                  <w:tcBorders>
                                    <w:top w:val="nil"/>
                                    <w:left w:val="single" w:sz="6" w:space="0" w:color="auto"/>
                                    <w:bottom w:val="single" w:sz="6" w:space="0" w:color="auto"/>
                                    <w:right w:val="single" w:sz="6" w:space="0" w:color="auto"/>
                                  </w:tcBorders>
                                  <w:textDirection w:val="btLr"/>
                                  <w:vAlign w:val="bottom"/>
                                </w:tcPr>
                                <w:p w14:paraId="7E6DD797" w14:textId="77777777" w:rsidR="00B16D38" w:rsidRPr="00125FE8" w:rsidRDefault="00B16D38">
                                  <w:pPr>
                                    <w:ind w:left="113" w:right="113"/>
                                    <w:rPr>
                                      <w:rFonts w:ascii="Times New Roman" w:hAnsi="Times New Roman" w:cs="Times New Roman"/>
                                      <w:sz w:val="18"/>
                                      <w:szCs w:val="18"/>
                                    </w:rPr>
                                  </w:pPr>
                                  <w:r w:rsidRPr="00125FE8">
                                    <w:rPr>
                                      <w:rFonts w:ascii="Times New Roman" w:hAnsi="Times New Roman" w:cs="Times New Roman"/>
                                      <w:sz w:val="18"/>
                                      <w:szCs w:val="18"/>
                                    </w:rPr>
                                    <w:t xml:space="preserve">Взам. инв. № </w:t>
                                  </w:r>
                                </w:p>
                              </w:tc>
                              <w:tc>
                                <w:tcPr>
                                  <w:tcW w:w="397" w:type="dxa"/>
                                  <w:tcBorders>
                                    <w:top w:val="nil"/>
                                    <w:left w:val="single" w:sz="6" w:space="0" w:color="auto"/>
                                    <w:bottom w:val="single" w:sz="6" w:space="0" w:color="auto"/>
                                    <w:right w:val="nil"/>
                                  </w:tcBorders>
                                </w:tcPr>
                                <w:p w14:paraId="56F4A714" w14:textId="77777777" w:rsidR="00B16D38" w:rsidRPr="00125FE8" w:rsidRDefault="00B16D38">
                                  <w:pPr>
                                    <w:rPr>
                                      <w:rFonts w:ascii="Times New Roman" w:hAnsi="Times New Roman" w:cs="Times New Roman"/>
                                      <w:sz w:val="18"/>
                                      <w:szCs w:val="18"/>
                                    </w:rPr>
                                  </w:pPr>
                                </w:p>
                              </w:tc>
                            </w:tr>
                            <w:tr w:rsidR="00B16D38" w:rsidRPr="00125FE8" w14:paraId="4A8CB7D5" w14:textId="77777777" w:rsidTr="00125FE8">
                              <w:trPr>
                                <w:cantSplit/>
                                <w:trHeight w:hRule="exact" w:val="1985"/>
                              </w:trPr>
                              <w:tc>
                                <w:tcPr>
                                  <w:tcW w:w="284" w:type="dxa"/>
                                  <w:tcBorders>
                                    <w:top w:val="single" w:sz="6" w:space="0" w:color="auto"/>
                                    <w:left w:val="single" w:sz="6" w:space="0" w:color="auto"/>
                                    <w:bottom w:val="single" w:sz="6" w:space="0" w:color="auto"/>
                                    <w:right w:val="single" w:sz="6" w:space="0" w:color="auto"/>
                                  </w:tcBorders>
                                  <w:textDirection w:val="btLr"/>
                                  <w:vAlign w:val="bottom"/>
                                </w:tcPr>
                                <w:p w14:paraId="48035623" w14:textId="77777777" w:rsidR="00B16D38" w:rsidRPr="00125FE8" w:rsidRDefault="00B16D38">
                                  <w:pPr>
                                    <w:ind w:left="113" w:right="113"/>
                                    <w:rPr>
                                      <w:rFonts w:ascii="Times New Roman" w:hAnsi="Times New Roman" w:cs="Times New Roman"/>
                                      <w:sz w:val="18"/>
                                      <w:szCs w:val="18"/>
                                    </w:rPr>
                                  </w:pPr>
                                  <w:r w:rsidRPr="00125FE8">
                                    <w:rPr>
                                      <w:rFonts w:ascii="Times New Roman" w:hAnsi="Times New Roman" w:cs="Times New Roman"/>
                                      <w:sz w:val="18"/>
                                      <w:szCs w:val="18"/>
                                    </w:rPr>
                                    <w:t>Подп. и дата</w:t>
                                  </w:r>
                                </w:p>
                              </w:tc>
                              <w:tc>
                                <w:tcPr>
                                  <w:tcW w:w="397" w:type="dxa"/>
                                  <w:tcBorders>
                                    <w:top w:val="single" w:sz="6" w:space="0" w:color="auto"/>
                                    <w:left w:val="single" w:sz="6" w:space="0" w:color="auto"/>
                                    <w:bottom w:val="single" w:sz="6" w:space="0" w:color="auto"/>
                                    <w:right w:val="nil"/>
                                  </w:tcBorders>
                                </w:tcPr>
                                <w:p w14:paraId="430C5103" w14:textId="77777777" w:rsidR="00B16D38" w:rsidRPr="00125FE8" w:rsidRDefault="00B16D38">
                                  <w:pPr>
                                    <w:rPr>
                                      <w:rFonts w:ascii="Times New Roman" w:hAnsi="Times New Roman" w:cs="Times New Roman"/>
                                      <w:sz w:val="18"/>
                                      <w:szCs w:val="18"/>
                                    </w:rPr>
                                  </w:pPr>
                                </w:p>
                              </w:tc>
                            </w:tr>
                            <w:tr w:rsidR="00B16D38" w:rsidRPr="00125FE8" w14:paraId="47000792" w14:textId="77777777" w:rsidTr="00125FE8">
                              <w:trPr>
                                <w:cantSplit/>
                                <w:trHeight w:val="1416"/>
                              </w:trPr>
                              <w:tc>
                                <w:tcPr>
                                  <w:tcW w:w="284" w:type="dxa"/>
                                  <w:tcBorders>
                                    <w:top w:val="single" w:sz="6" w:space="0" w:color="auto"/>
                                    <w:left w:val="single" w:sz="6" w:space="0" w:color="auto"/>
                                    <w:bottom w:val="single" w:sz="6" w:space="0" w:color="auto"/>
                                    <w:right w:val="single" w:sz="6" w:space="0" w:color="auto"/>
                                  </w:tcBorders>
                                  <w:textDirection w:val="btLr"/>
                                  <w:vAlign w:val="bottom"/>
                                </w:tcPr>
                                <w:p w14:paraId="137534C2" w14:textId="77777777" w:rsidR="00B16D38" w:rsidRPr="00125FE8" w:rsidRDefault="00B16D38">
                                  <w:pPr>
                                    <w:ind w:left="113" w:right="113"/>
                                    <w:rPr>
                                      <w:rFonts w:ascii="Times New Roman" w:hAnsi="Times New Roman" w:cs="Times New Roman"/>
                                      <w:sz w:val="18"/>
                                      <w:szCs w:val="18"/>
                                    </w:rPr>
                                  </w:pPr>
                                  <w:r w:rsidRPr="00125FE8">
                                    <w:rPr>
                                      <w:rFonts w:ascii="Times New Roman" w:hAnsi="Times New Roman" w:cs="Times New Roman"/>
                                      <w:sz w:val="18"/>
                                      <w:szCs w:val="18"/>
                                    </w:rPr>
                                    <w:t>Инв. № подл.</w:t>
                                  </w:r>
                                </w:p>
                              </w:tc>
                              <w:tc>
                                <w:tcPr>
                                  <w:tcW w:w="397" w:type="dxa"/>
                                  <w:tcBorders>
                                    <w:top w:val="single" w:sz="6" w:space="0" w:color="auto"/>
                                    <w:left w:val="single" w:sz="6" w:space="0" w:color="auto"/>
                                    <w:bottom w:val="single" w:sz="6" w:space="0" w:color="auto"/>
                                    <w:right w:val="nil"/>
                                  </w:tcBorders>
                                </w:tcPr>
                                <w:p w14:paraId="1275A9CE" w14:textId="77777777" w:rsidR="00B16D38" w:rsidRPr="00125FE8" w:rsidRDefault="00B16D38">
                                  <w:pPr>
                                    <w:rPr>
                                      <w:rFonts w:ascii="Times New Roman" w:hAnsi="Times New Roman" w:cs="Times New Roman"/>
                                      <w:sz w:val="18"/>
                                      <w:szCs w:val="18"/>
                                    </w:rPr>
                                  </w:pPr>
                                </w:p>
                              </w:tc>
                            </w:tr>
                          </w:tbl>
                          <w:p w14:paraId="672F4DAB" w14:textId="77777777" w:rsidR="00B16D38" w:rsidRPr="00125FE8" w:rsidRDefault="00B16D38" w:rsidP="00125FE8">
                            <w:pPr>
                              <w:rPr>
                                <w:rFonts w:ascii="Times New Roman" w:hAnsi="Times New Roman" w:cs="Times New Roman"/>
                                <w:sz w:val="18"/>
                                <w:szCs w:val="18"/>
                              </w:rPr>
                            </w:pPr>
                          </w:p>
                        </w:txbxContent>
                      </wps:txbx>
                      <wps:bodyPr rot="0" vert="horz" wrap="square" lIns="0" tIns="0" rIns="0" bIns="0" anchor="t" anchorCtr="0" upright="1">
                        <a:noAutofit/>
                      </wps:bodyPr>
                    </wps:wsp>
                    <wps:wsp>
                      <wps:cNvPr id="88" name="Text Box 20"/>
                      <wps:cNvSpPr txBox="1">
                        <a:spLocks noChangeArrowheads="1"/>
                      </wps:cNvSpPr>
                      <wps:spPr bwMode="auto">
                        <a:xfrm>
                          <a:off x="-52" y="7964"/>
                          <a:ext cx="1170" cy="37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327" w:type="dxa"/>
                              <w:tblBorders>
                                <w:top w:val="single" w:sz="6" w:space="0" w:color="auto"/>
                                <w:left w:val="single" w:sz="6" w:space="0" w:color="auto"/>
                                <w:bottom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84"/>
                              <w:gridCol w:w="284"/>
                              <w:gridCol w:w="284"/>
                            </w:tblGrid>
                            <w:tr w:rsidR="00B16D38" w:rsidRPr="00125FE8" w14:paraId="590160C3" w14:textId="77777777" w:rsidTr="00125FE8">
                              <w:trPr>
                                <w:cantSplit/>
                                <w:trHeight w:hRule="exact" w:val="567"/>
                              </w:trPr>
                              <w:tc>
                                <w:tcPr>
                                  <w:tcW w:w="284" w:type="dxa"/>
                                  <w:vMerge w:val="restart"/>
                                  <w:textDirection w:val="btLr"/>
                                  <w:vAlign w:val="center"/>
                                </w:tcPr>
                                <w:p w14:paraId="1CC38CF6" w14:textId="77777777" w:rsidR="00B16D38" w:rsidRPr="00125FE8" w:rsidRDefault="00B16D38">
                                  <w:pPr>
                                    <w:ind w:left="113" w:right="113"/>
                                    <w:rPr>
                                      <w:rFonts w:ascii="Times New Roman" w:hAnsi="Times New Roman" w:cs="Times New Roman"/>
                                      <w:sz w:val="18"/>
                                      <w:szCs w:val="18"/>
                                    </w:rPr>
                                  </w:pPr>
                                  <w:r w:rsidRPr="00125FE8">
                                    <w:rPr>
                                      <w:rFonts w:ascii="Times New Roman" w:hAnsi="Times New Roman" w:cs="Times New Roman"/>
                                      <w:sz w:val="18"/>
                                      <w:szCs w:val="18"/>
                                    </w:rPr>
                                    <w:t>Согласовано</w:t>
                                  </w:r>
                                </w:p>
                              </w:tc>
                              <w:tc>
                                <w:tcPr>
                                  <w:tcW w:w="284" w:type="dxa"/>
                                </w:tcPr>
                                <w:p w14:paraId="15038C2A" w14:textId="77777777" w:rsidR="00B16D38" w:rsidRPr="00125FE8" w:rsidRDefault="00B16D38">
                                  <w:pPr>
                                    <w:rPr>
                                      <w:rFonts w:ascii="Times New Roman" w:hAnsi="Times New Roman" w:cs="Times New Roman"/>
                                      <w:sz w:val="18"/>
                                      <w:szCs w:val="18"/>
                                    </w:rPr>
                                  </w:pPr>
                                </w:p>
                              </w:tc>
                              <w:tc>
                                <w:tcPr>
                                  <w:tcW w:w="284" w:type="dxa"/>
                                </w:tcPr>
                                <w:p w14:paraId="4424F615" w14:textId="77777777" w:rsidR="00B16D38" w:rsidRPr="00125FE8" w:rsidRDefault="00B16D38">
                                  <w:pPr>
                                    <w:rPr>
                                      <w:rFonts w:ascii="Times New Roman" w:hAnsi="Times New Roman" w:cs="Times New Roman"/>
                                      <w:sz w:val="18"/>
                                      <w:szCs w:val="18"/>
                                    </w:rPr>
                                  </w:pPr>
                                </w:p>
                              </w:tc>
                            </w:tr>
                            <w:tr w:rsidR="00B16D38" w:rsidRPr="00125FE8" w14:paraId="25B1E9E8" w14:textId="77777777" w:rsidTr="00125FE8">
                              <w:trPr>
                                <w:cantSplit/>
                                <w:trHeight w:hRule="exact" w:val="851"/>
                              </w:trPr>
                              <w:tc>
                                <w:tcPr>
                                  <w:tcW w:w="284" w:type="dxa"/>
                                  <w:vMerge/>
                                  <w:textDirection w:val="btLr"/>
                                  <w:vAlign w:val="center"/>
                                </w:tcPr>
                                <w:p w14:paraId="24EA1094" w14:textId="77777777" w:rsidR="00B16D38" w:rsidRPr="00125FE8" w:rsidRDefault="00B16D38">
                                  <w:pPr>
                                    <w:ind w:left="113" w:right="113"/>
                                    <w:rPr>
                                      <w:rFonts w:ascii="Times New Roman" w:hAnsi="Times New Roman" w:cs="Times New Roman"/>
                                      <w:sz w:val="18"/>
                                      <w:szCs w:val="18"/>
                                    </w:rPr>
                                  </w:pPr>
                                </w:p>
                              </w:tc>
                              <w:tc>
                                <w:tcPr>
                                  <w:tcW w:w="284" w:type="dxa"/>
                                </w:tcPr>
                                <w:p w14:paraId="428ABB48" w14:textId="77777777" w:rsidR="00B16D38" w:rsidRPr="00125FE8" w:rsidRDefault="00B16D38">
                                  <w:pPr>
                                    <w:rPr>
                                      <w:rFonts w:ascii="Times New Roman" w:hAnsi="Times New Roman" w:cs="Times New Roman"/>
                                      <w:sz w:val="18"/>
                                      <w:szCs w:val="18"/>
                                    </w:rPr>
                                  </w:pPr>
                                </w:p>
                              </w:tc>
                              <w:tc>
                                <w:tcPr>
                                  <w:tcW w:w="284" w:type="dxa"/>
                                </w:tcPr>
                                <w:p w14:paraId="5F3F97DD" w14:textId="77777777" w:rsidR="00B16D38" w:rsidRPr="00125FE8" w:rsidRDefault="00B16D38">
                                  <w:pPr>
                                    <w:rPr>
                                      <w:rFonts w:ascii="Times New Roman" w:hAnsi="Times New Roman" w:cs="Times New Roman"/>
                                      <w:sz w:val="18"/>
                                      <w:szCs w:val="18"/>
                                    </w:rPr>
                                  </w:pPr>
                                </w:p>
                              </w:tc>
                            </w:tr>
                            <w:tr w:rsidR="00B16D38" w:rsidRPr="00125FE8" w14:paraId="45734BFF" w14:textId="77777777" w:rsidTr="00125FE8">
                              <w:trPr>
                                <w:cantSplit/>
                                <w:trHeight w:hRule="exact" w:val="1134"/>
                              </w:trPr>
                              <w:tc>
                                <w:tcPr>
                                  <w:tcW w:w="284" w:type="dxa"/>
                                  <w:vMerge/>
                                  <w:textDirection w:val="btLr"/>
                                  <w:vAlign w:val="center"/>
                                </w:tcPr>
                                <w:p w14:paraId="35671CFC" w14:textId="77777777" w:rsidR="00B16D38" w:rsidRPr="00125FE8" w:rsidRDefault="00B16D38">
                                  <w:pPr>
                                    <w:ind w:left="113" w:right="113"/>
                                    <w:rPr>
                                      <w:rFonts w:ascii="Times New Roman" w:hAnsi="Times New Roman" w:cs="Times New Roman"/>
                                      <w:sz w:val="18"/>
                                      <w:szCs w:val="18"/>
                                    </w:rPr>
                                  </w:pPr>
                                </w:p>
                              </w:tc>
                              <w:tc>
                                <w:tcPr>
                                  <w:tcW w:w="284" w:type="dxa"/>
                                </w:tcPr>
                                <w:p w14:paraId="4FCFAFC3" w14:textId="77777777" w:rsidR="00B16D38" w:rsidRPr="00125FE8" w:rsidRDefault="00B16D38">
                                  <w:pPr>
                                    <w:pStyle w:val="aa"/>
                                    <w:rPr>
                                      <w:rFonts w:ascii="Times New Roman" w:hAnsi="Times New Roman" w:cs="Times New Roman"/>
                                      <w:sz w:val="18"/>
                                      <w:szCs w:val="18"/>
                                    </w:rPr>
                                  </w:pPr>
                                </w:p>
                              </w:tc>
                              <w:tc>
                                <w:tcPr>
                                  <w:tcW w:w="284" w:type="dxa"/>
                                  <w:textDirection w:val="btLr"/>
                                </w:tcPr>
                                <w:p w14:paraId="6D9698DD" w14:textId="77777777" w:rsidR="00B16D38" w:rsidRPr="00125FE8" w:rsidRDefault="00B16D38">
                                  <w:pPr>
                                    <w:pStyle w:val="aa"/>
                                    <w:ind w:left="113" w:right="113"/>
                                    <w:rPr>
                                      <w:rFonts w:ascii="Times New Roman" w:hAnsi="Times New Roman" w:cs="Times New Roman"/>
                                      <w:sz w:val="18"/>
                                      <w:szCs w:val="18"/>
                                    </w:rPr>
                                  </w:pPr>
                                </w:p>
                              </w:tc>
                            </w:tr>
                            <w:tr w:rsidR="00B16D38" w:rsidRPr="00125FE8" w14:paraId="64C67E08" w14:textId="77777777" w:rsidTr="00125FE8">
                              <w:trPr>
                                <w:cantSplit/>
                                <w:trHeight w:hRule="exact" w:val="1134"/>
                              </w:trPr>
                              <w:tc>
                                <w:tcPr>
                                  <w:tcW w:w="284" w:type="dxa"/>
                                  <w:vMerge/>
                                  <w:textDirection w:val="btLr"/>
                                  <w:vAlign w:val="center"/>
                                </w:tcPr>
                                <w:p w14:paraId="73375D42" w14:textId="77777777" w:rsidR="00B16D38" w:rsidRPr="00125FE8" w:rsidRDefault="00B16D38">
                                  <w:pPr>
                                    <w:ind w:left="113" w:right="113"/>
                                    <w:rPr>
                                      <w:rFonts w:ascii="Times New Roman" w:hAnsi="Times New Roman" w:cs="Times New Roman"/>
                                      <w:sz w:val="18"/>
                                      <w:szCs w:val="18"/>
                                    </w:rPr>
                                  </w:pPr>
                                </w:p>
                              </w:tc>
                              <w:tc>
                                <w:tcPr>
                                  <w:tcW w:w="284" w:type="dxa"/>
                                </w:tcPr>
                                <w:p w14:paraId="2E01B533" w14:textId="77777777" w:rsidR="00B16D38" w:rsidRPr="00125FE8" w:rsidRDefault="00B16D38">
                                  <w:pPr>
                                    <w:rPr>
                                      <w:rFonts w:ascii="Times New Roman" w:hAnsi="Times New Roman" w:cs="Times New Roman"/>
                                      <w:sz w:val="18"/>
                                      <w:szCs w:val="18"/>
                                    </w:rPr>
                                  </w:pPr>
                                </w:p>
                              </w:tc>
                              <w:tc>
                                <w:tcPr>
                                  <w:tcW w:w="284" w:type="dxa"/>
                                  <w:textDirection w:val="btLr"/>
                                </w:tcPr>
                                <w:p w14:paraId="129121B3" w14:textId="77777777" w:rsidR="00B16D38" w:rsidRPr="00125FE8" w:rsidRDefault="00B16D38">
                                  <w:pPr>
                                    <w:ind w:left="113" w:right="113"/>
                                    <w:rPr>
                                      <w:rFonts w:ascii="Times New Roman" w:hAnsi="Times New Roman" w:cs="Times New Roman"/>
                                      <w:sz w:val="18"/>
                                      <w:szCs w:val="18"/>
                                    </w:rPr>
                                  </w:pPr>
                                </w:p>
                              </w:tc>
                            </w:tr>
                          </w:tbl>
                          <w:p w14:paraId="2DDDE6FA" w14:textId="77777777" w:rsidR="00B16D38" w:rsidRPr="00125FE8" w:rsidRDefault="00B16D38" w:rsidP="00125FE8">
                            <w:pPr>
                              <w:rPr>
                                <w:rFonts w:ascii="Times New Roman" w:hAnsi="Times New Roman" w:cs="Times New Roman"/>
                                <w:sz w:val="18"/>
                                <w:szCs w:val="18"/>
                              </w:rPr>
                            </w:pP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35AB651" id="Группа 85" o:spid="_x0000_s1042" style="position:absolute;left:0;text-align:left;margin-left:-59.3pt;margin-top:-1.45pt;width:582.5pt;height:810.25pt;z-index:251701248" coordorigin="-52,349" coordsize="11650,162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">
              <v:rect id="Rectangle 18" o:spid="_x0000_s1043" style="position:absolute;left:1127;top:349;width:10471;height:161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" filled="f"/>
              <v:shapetype id="_x0000_t202" coordsize="21600,21600" o:spt="202" path="m,l,21600r21600,l21600,xe">
                <v:stroke joinstyle="miter"/>
                <v:path gradientshapeok="t" o:connecttype="rect"/>
              </v:shapetype>
              <v:shape id="Text Box 19" o:spid="_x0000_s1044" type="#_x0000_t202" style="position:absolute;left:340;top:11663;width:770;height:4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" filled="f" stroked="f">
                <v:textbox inset="0,0,0,0">
                  <w:txbxContent>
                    <w:tbl>
                      <w:tblPr>
                        <w:tblW w:w="0" w:type="auto"/>
                        <w:tblInd w:w="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4"/>
                        <w:gridCol w:w="397"/>
                      </w:tblGrid>
                      <w:tr w:rsidR="00B16D38" w:rsidRPr="00125FE8" w14:paraId="02BA8169" w14:textId="77777777" w:rsidTr="00125FE8">
                        <w:trPr>
                          <w:cantSplit/>
                          <w:trHeight w:hRule="exact" w:val="1418"/>
                        </w:trPr>
                        <w:tc>
                          <w:tcPr>
                            <w:tcW w:w="284" w:type="dxa"/>
                            <w:tcBorders>
                              <w:top w:val="nil"/>
                              <w:left w:val="single" w:sz="6" w:space="0" w:color="auto"/>
                              <w:bottom w:val="single" w:sz="6" w:space="0" w:color="auto"/>
                              <w:right w:val="single" w:sz="6" w:space="0" w:color="auto"/>
                            </w:tcBorders>
                            <w:textDirection w:val="btLr"/>
                            <w:vAlign w:val="bottom"/>
                          </w:tcPr>
                          <w:p w14:paraId="7E6DD797" w14:textId="77777777" w:rsidR="00B16D38" w:rsidRPr="00125FE8" w:rsidRDefault="00B16D38">
                            <w:pPr>
                              <w:ind w:left="113" w:right="113"/>
                              <w:rPr>
                                <w:rFonts w:ascii="Times New Roman" w:hAnsi="Times New Roman" w:cs="Times New Roman"/>
                                <w:sz w:val="18"/>
                                <w:szCs w:val="18"/>
                              </w:rPr>
                            </w:pPr>
                            <w:r w:rsidRPr="00125FE8">
                              <w:rPr>
                                <w:rFonts w:ascii="Times New Roman" w:hAnsi="Times New Roman" w:cs="Times New Roman"/>
                                <w:sz w:val="18"/>
                                <w:szCs w:val="18"/>
                              </w:rPr>
                              <w:t xml:space="preserve">Взам. инв. № </w:t>
                            </w:r>
                          </w:p>
                        </w:tc>
                        <w:tc>
                          <w:tcPr>
                            <w:tcW w:w="397" w:type="dxa"/>
                            <w:tcBorders>
                              <w:top w:val="nil"/>
                              <w:left w:val="single" w:sz="6" w:space="0" w:color="auto"/>
                              <w:bottom w:val="single" w:sz="6" w:space="0" w:color="auto"/>
                              <w:right w:val="nil"/>
                            </w:tcBorders>
                          </w:tcPr>
                          <w:p w14:paraId="56F4A714" w14:textId="77777777" w:rsidR="00B16D38" w:rsidRPr="00125FE8" w:rsidRDefault="00B16D38">
                            <w:pPr>
                              <w:rPr>
                                <w:rFonts w:ascii="Times New Roman" w:hAnsi="Times New Roman" w:cs="Times New Roman"/>
                                <w:sz w:val="18"/>
                                <w:szCs w:val="18"/>
                              </w:rPr>
                            </w:pPr>
                          </w:p>
                        </w:tc>
                      </w:tr>
                      <w:tr w:rsidR="00B16D38" w:rsidRPr="00125FE8" w14:paraId="4A8CB7D5" w14:textId="77777777" w:rsidTr="00125FE8">
                        <w:trPr>
                          <w:cantSplit/>
                          <w:trHeight w:hRule="exact" w:val="1985"/>
                        </w:trPr>
                        <w:tc>
                          <w:tcPr>
                            <w:tcW w:w="284" w:type="dxa"/>
                            <w:tcBorders>
                              <w:top w:val="single" w:sz="6" w:space="0" w:color="auto"/>
                              <w:left w:val="single" w:sz="6" w:space="0" w:color="auto"/>
                              <w:bottom w:val="single" w:sz="6" w:space="0" w:color="auto"/>
                              <w:right w:val="single" w:sz="6" w:space="0" w:color="auto"/>
                            </w:tcBorders>
                            <w:textDirection w:val="btLr"/>
                            <w:vAlign w:val="bottom"/>
                          </w:tcPr>
                          <w:p w14:paraId="48035623" w14:textId="77777777" w:rsidR="00B16D38" w:rsidRPr="00125FE8" w:rsidRDefault="00B16D38">
                            <w:pPr>
                              <w:ind w:left="113" w:right="113"/>
                              <w:rPr>
                                <w:rFonts w:ascii="Times New Roman" w:hAnsi="Times New Roman" w:cs="Times New Roman"/>
                                <w:sz w:val="18"/>
                                <w:szCs w:val="18"/>
                              </w:rPr>
                            </w:pPr>
                            <w:r w:rsidRPr="00125FE8">
                              <w:rPr>
                                <w:rFonts w:ascii="Times New Roman" w:hAnsi="Times New Roman" w:cs="Times New Roman"/>
                                <w:sz w:val="18"/>
                                <w:szCs w:val="18"/>
                              </w:rPr>
                              <w:t>Подп. и дата</w:t>
                            </w:r>
                          </w:p>
                        </w:tc>
                        <w:tc>
                          <w:tcPr>
                            <w:tcW w:w="397" w:type="dxa"/>
                            <w:tcBorders>
                              <w:top w:val="single" w:sz="6" w:space="0" w:color="auto"/>
                              <w:left w:val="single" w:sz="6" w:space="0" w:color="auto"/>
                              <w:bottom w:val="single" w:sz="6" w:space="0" w:color="auto"/>
                              <w:right w:val="nil"/>
                            </w:tcBorders>
                          </w:tcPr>
                          <w:p w14:paraId="430C5103" w14:textId="77777777" w:rsidR="00B16D38" w:rsidRPr="00125FE8" w:rsidRDefault="00B16D38">
                            <w:pPr>
                              <w:rPr>
                                <w:rFonts w:ascii="Times New Roman" w:hAnsi="Times New Roman" w:cs="Times New Roman"/>
                                <w:sz w:val="18"/>
                                <w:szCs w:val="18"/>
                              </w:rPr>
                            </w:pPr>
                          </w:p>
                        </w:tc>
                      </w:tr>
                      <w:tr w:rsidR="00B16D38" w:rsidRPr="00125FE8" w14:paraId="47000792" w14:textId="77777777" w:rsidTr="00125FE8">
                        <w:trPr>
                          <w:cantSplit/>
                          <w:trHeight w:val="1416"/>
                        </w:trPr>
                        <w:tc>
                          <w:tcPr>
                            <w:tcW w:w="284" w:type="dxa"/>
                            <w:tcBorders>
                              <w:top w:val="single" w:sz="6" w:space="0" w:color="auto"/>
                              <w:left w:val="single" w:sz="6" w:space="0" w:color="auto"/>
                              <w:bottom w:val="single" w:sz="6" w:space="0" w:color="auto"/>
                              <w:right w:val="single" w:sz="6" w:space="0" w:color="auto"/>
                            </w:tcBorders>
                            <w:textDirection w:val="btLr"/>
                            <w:vAlign w:val="bottom"/>
                          </w:tcPr>
                          <w:p w14:paraId="137534C2" w14:textId="77777777" w:rsidR="00B16D38" w:rsidRPr="00125FE8" w:rsidRDefault="00B16D38">
                            <w:pPr>
                              <w:ind w:left="113" w:right="113"/>
                              <w:rPr>
                                <w:rFonts w:ascii="Times New Roman" w:hAnsi="Times New Roman" w:cs="Times New Roman"/>
                                <w:sz w:val="18"/>
                                <w:szCs w:val="18"/>
                              </w:rPr>
                            </w:pPr>
                            <w:r w:rsidRPr="00125FE8">
                              <w:rPr>
                                <w:rFonts w:ascii="Times New Roman" w:hAnsi="Times New Roman" w:cs="Times New Roman"/>
                                <w:sz w:val="18"/>
                                <w:szCs w:val="18"/>
                              </w:rPr>
                              <w:t>Инв. № подл.</w:t>
                            </w:r>
                          </w:p>
                        </w:tc>
                        <w:tc>
                          <w:tcPr>
                            <w:tcW w:w="397" w:type="dxa"/>
                            <w:tcBorders>
                              <w:top w:val="single" w:sz="6" w:space="0" w:color="auto"/>
                              <w:left w:val="single" w:sz="6" w:space="0" w:color="auto"/>
                              <w:bottom w:val="single" w:sz="6" w:space="0" w:color="auto"/>
                              <w:right w:val="nil"/>
                            </w:tcBorders>
                          </w:tcPr>
                          <w:p w14:paraId="1275A9CE" w14:textId="77777777" w:rsidR="00B16D38" w:rsidRPr="00125FE8" w:rsidRDefault="00B16D38">
                            <w:pPr>
                              <w:rPr>
                                <w:rFonts w:ascii="Times New Roman" w:hAnsi="Times New Roman" w:cs="Times New Roman"/>
                                <w:sz w:val="18"/>
                                <w:szCs w:val="18"/>
                              </w:rPr>
                            </w:pPr>
                          </w:p>
                        </w:tc>
                      </w:tr>
                    </w:tbl>
                    <w:p w14:paraId="672F4DAB" w14:textId="77777777" w:rsidR="00B16D38" w:rsidRPr="00125FE8" w:rsidRDefault="00B16D38" w:rsidP="00125FE8">
                      <w:pPr>
                        <w:rPr>
                          <w:rFonts w:ascii="Times New Roman" w:hAnsi="Times New Roman" w:cs="Times New Roman"/>
                          <w:sz w:val="18"/>
                          <w:szCs w:val="18"/>
                        </w:rPr>
                      </w:pPr>
                    </w:p>
                  </w:txbxContent>
                </v:textbox>
              </v:shape>
              <v:shape id="Text Box 20" o:spid="_x0000_s1045" type="#_x0000_t202" style="position:absolute;left:-52;top:7964;width:1170;height:37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" filled="f" stroked="f">
                <v:textbox inset="0,0,0,0">
                  <w:txbxContent>
                    <w:tbl>
                      <w:tblPr>
                        <w:tblW w:w="0" w:type="auto"/>
                        <w:tblInd w:w="327" w:type="dxa"/>
                        <w:tblBorders>
                          <w:top w:val="single" w:sz="6" w:space="0" w:color="auto"/>
                          <w:left w:val="single" w:sz="6" w:space="0" w:color="auto"/>
                          <w:bottom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84"/>
                        <w:gridCol w:w="284"/>
                        <w:gridCol w:w="284"/>
                      </w:tblGrid>
                      <w:tr w:rsidR="00B16D38" w:rsidRPr="00125FE8" w14:paraId="590160C3" w14:textId="77777777" w:rsidTr="00125FE8">
                        <w:trPr>
                          <w:cantSplit/>
                          <w:trHeight w:hRule="exact" w:val="567"/>
                        </w:trPr>
                        <w:tc>
                          <w:tcPr>
                            <w:tcW w:w="284" w:type="dxa"/>
                            <w:vMerge w:val="restart"/>
                            <w:textDirection w:val="btLr"/>
                            <w:vAlign w:val="center"/>
                          </w:tcPr>
                          <w:p w14:paraId="1CC38CF6" w14:textId="77777777" w:rsidR="00B16D38" w:rsidRPr="00125FE8" w:rsidRDefault="00B16D38">
                            <w:pPr>
                              <w:ind w:left="113" w:right="113"/>
                              <w:rPr>
                                <w:rFonts w:ascii="Times New Roman" w:hAnsi="Times New Roman" w:cs="Times New Roman"/>
                                <w:sz w:val="18"/>
                                <w:szCs w:val="18"/>
                              </w:rPr>
                            </w:pPr>
                            <w:r w:rsidRPr="00125FE8">
                              <w:rPr>
                                <w:rFonts w:ascii="Times New Roman" w:hAnsi="Times New Roman" w:cs="Times New Roman"/>
                                <w:sz w:val="18"/>
                                <w:szCs w:val="18"/>
                              </w:rPr>
                              <w:t>Согласовано</w:t>
                            </w:r>
                          </w:p>
                        </w:tc>
                        <w:tc>
                          <w:tcPr>
                            <w:tcW w:w="284" w:type="dxa"/>
                          </w:tcPr>
                          <w:p w14:paraId="15038C2A" w14:textId="77777777" w:rsidR="00B16D38" w:rsidRPr="00125FE8" w:rsidRDefault="00B16D38">
                            <w:pPr>
                              <w:rPr>
                                <w:rFonts w:ascii="Times New Roman" w:hAnsi="Times New Roman" w:cs="Times New Roman"/>
                                <w:sz w:val="18"/>
                                <w:szCs w:val="18"/>
                              </w:rPr>
                            </w:pPr>
                          </w:p>
                        </w:tc>
                        <w:tc>
                          <w:tcPr>
                            <w:tcW w:w="284" w:type="dxa"/>
                          </w:tcPr>
                          <w:p w14:paraId="4424F615" w14:textId="77777777" w:rsidR="00B16D38" w:rsidRPr="00125FE8" w:rsidRDefault="00B16D38">
                            <w:pPr>
                              <w:rPr>
                                <w:rFonts w:ascii="Times New Roman" w:hAnsi="Times New Roman" w:cs="Times New Roman"/>
                                <w:sz w:val="18"/>
                                <w:szCs w:val="18"/>
                              </w:rPr>
                            </w:pPr>
                          </w:p>
                        </w:tc>
                      </w:tr>
                      <w:tr w:rsidR="00B16D38" w:rsidRPr="00125FE8" w14:paraId="25B1E9E8" w14:textId="77777777" w:rsidTr="00125FE8">
                        <w:trPr>
                          <w:cantSplit/>
                          <w:trHeight w:hRule="exact" w:val="851"/>
                        </w:trPr>
                        <w:tc>
                          <w:tcPr>
                            <w:tcW w:w="284" w:type="dxa"/>
                            <w:vMerge/>
                            <w:textDirection w:val="btLr"/>
                            <w:vAlign w:val="center"/>
                          </w:tcPr>
                          <w:p w14:paraId="24EA1094" w14:textId="77777777" w:rsidR="00B16D38" w:rsidRPr="00125FE8" w:rsidRDefault="00B16D38">
                            <w:pPr>
                              <w:ind w:left="113" w:right="113"/>
                              <w:rPr>
                                <w:rFonts w:ascii="Times New Roman" w:hAnsi="Times New Roman" w:cs="Times New Roman"/>
                                <w:sz w:val="18"/>
                                <w:szCs w:val="18"/>
                              </w:rPr>
                            </w:pPr>
                          </w:p>
                        </w:tc>
                        <w:tc>
                          <w:tcPr>
                            <w:tcW w:w="284" w:type="dxa"/>
                          </w:tcPr>
                          <w:p w14:paraId="428ABB48" w14:textId="77777777" w:rsidR="00B16D38" w:rsidRPr="00125FE8" w:rsidRDefault="00B16D38">
                            <w:pPr>
                              <w:rPr>
                                <w:rFonts w:ascii="Times New Roman" w:hAnsi="Times New Roman" w:cs="Times New Roman"/>
                                <w:sz w:val="18"/>
                                <w:szCs w:val="18"/>
                              </w:rPr>
                            </w:pPr>
                          </w:p>
                        </w:tc>
                        <w:tc>
                          <w:tcPr>
                            <w:tcW w:w="284" w:type="dxa"/>
                          </w:tcPr>
                          <w:p w14:paraId="5F3F97DD" w14:textId="77777777" w:rsidR="00B16D38" w:rsidRPr="00125FE8" w:rsidRDefault="00B16D38">
                            <w:pPr>
                              <w:rPr>
                                <w:rFonts w:ascii="Times New Roman" w:hAnsi="Times New Roman" w:cs="Times New Roman"/>
                                <w:sz w:val="18"/>
                                <w:szCs w:val="18"/>
                              </w:rPr>
                            </w:pPr>
                          </w:p>
                        </w:tc>
                      </w:tr>
                      <w:tr w:rsidR="00B16D38" w:rsidRPr="00125FE8" w14:paraId="45734BFF" w14:textId="77777777" w:rsidTr="00125FE8">
                        <w:trPr>
                          <w:cantSplit/>
                          <w:trHeight w:hRule="exact" w:val="1134"/>
                        </w:trPr>
                        <w:tc>
                          <w:tcPr>
                            <w:tcW w:w="284" w:type="dxa"/>
                            <w:vMerge/>
                            <w:textDirection w:val="btLr"/>
                            <w:vAlign w:val="center"/>
                          </w:tcPr>
                          <w:p w14:paraId="35671CFC" w14:textId="77777777" w:rsidR="00B16D38" w:rsidRPr="00125FE8" w:rsidRDefault="00B16D38">
                            <w:pPr>
                              <w:ind w:left="113" w:right="113"/>
                              <w:rPr>
                                <w:rFonts w:ascii="Times New Roman" w:hAnsi="Times New Roman" w:cs="Times New Roman"/>
                                <w:sz w:val="18"/>
                                <w:szCs w:val="18"/>
                              </w:rPr>
                            </w:pPr>
                          </w:p>
                        </w:tc>
                        <w:tc>
                          <w:tcPr>
                            <w:tcW w:w="284" w:type="dxa"/>
                          </w:tcPr>
                          <w:p w14:paraId="4FCFAFC3" w14:textId="77777777" w:rsidR="00B16D38" w:rsidRPr="00125FE8" w:rsidRDefault="00B16D38">
                            <w:pPr>
                              <w:pStyle w:val="aa"/>
                              <w:rPr>
                                <w:rFonts w:ascii="Times New Roman" w:hAnsi="Times New Roman" w:cs="Times New Roman"/>
                                <w:sz w:val="18"/>
                                <w:szCs w:val="18"/>
                              </w:rPr>
                            </w:pPr>
                          </w:p>
                        </w:tc>
                        <w:tc>
                          <w:tcPr>
                            <w:tcW w:w="284" w:type="dxa"/>
                            <w:textDirection w:val="btLr"/>
                          </w:tcPr>
                          <w:p w14:paraId="6D9698DD" w14:textId="77777777" w:rsidR="00B16D38" w:rsidRPr="00125FE8" w:rsidRDefault="00B16D38">
                            <w:pPr>
                              <w:pStyle w:val="aa"/>
                              <w:ind w:left="113" w:right="113"/>
                              <w:rPr>
                                <w:rFonts w:ascii="Times New Roman" w:hAnsi="Times New Roman" w:cs="Times New Roman"/>
                                <w:sz w:val="18"/>
                                <w:szCs w:val="18"/>
                              </w:rPr>
                            </w:pPr>
                          </w:p>
                        </w:tc>
                      </w:tr>
                      <w:tr w:rsidR="00B16D38" w:rsidRPr="00125FE8" w14:paraId="64C67E08" w14:textId="77777777" w:rsidTr="00125FE8">
                        <w:trPr>
                          <w:cantSplit/>
                          <w:trHeight w:hRule="exact" w:val="1134"/>
                        </w:trPr>
                        <w:tc>
                          <w:tcPr>
                            <w:tcW w:w="284" w:type="dxa"/>
                            <w:vMerge/>
                            <w:textDirection w:val="btLr"/>
                            <w:vAlign w:val="center"/>
                          </w:tcPr>
                          <w:p w14:paraId="73375D42" w14:textId="77777777" w:rsidR="00B16D38" w:rsidRPr="00125FE8" w:rsidRDefault="00B16D38">
                            <w:pPr>
                              <w:ind w:left="113" w:right="113"/>
                              <w:rPr>
                                <w:rFonts w:ascii="Times New Roman" w:hAnsi="Times New Roman" w:cs="Times New Roman"/>
                                <w:sz w:val="18"/>
                                <w:szCs w:val="18"/>
                              </w:rPr>
                            </w:pPr>
                          </w:p>
                        </w:tc>
                        <w:tc>
                          <w:tcPr>
                            <w:tcW w:w="284" w:type="dxa"/>
                          </w:tcPr>
                          <w:p w14:paraId="2E01B533" w14:textId="77777777" w:rsidR="00B16D38" w:rsidRPr="00125FE8" w:rsidRDefault="00B16D38">
                            <w:pPr>
                              <w:rPr>
                                <w:rFonts w:ascii="Times New Roman" w:hAnsi="Times New Roman" w:cs="Times New Roman"/>
                                <w:sz w:val="18"/>
                                <w:szCs w:val="18"/>
                              </w:rPr>
                            </w:pPr>
                          </w:p>
                        </w:tc>
                        <w:tc>
                          <w:tcPr>
                            <w:tcW w:w="284" w:type="dxa"/>
                            <w:textDirection w:val="btLr"/>
                          </w:tcPr>
                          <w:p w14:paraId="129121B3" w14:textId="77777777" w:rsidR="00B16D38" w:rsidRPr="00125FE8" w:rsidRDefault="00B16D38">
                            <w:pPr>
                              <w:ind w:left="113" w:right="113"/>
                              <w:rPr>
                                <w:rFonts w:ascii="Times New Roman" w:hAnsi="Times New Roman" w:cs="Times New Roman"/>
                                <w:sz w:val="18"/>
                                <w:szCs w:val="18"/>
                              </w:rPr>
                            </w:pPr>
                          </w:p>
                        </w:tc>
                      </w:tr>
                    </w:tbl>
                    <w:p w14:paraId="2DDDE6FA" w14:textId="77777777" w:rsidR="00B16D38" w:rsidRPr="00125FE8" w:rsidRDefault="00B16D38" w:rsidP="00125FE8">
                      <w:pPr>
                        <w:rPr>
                          <w:rFonts w:ascii="Times New Roman" w:hAnsi="Times New Roman" w:cs="Times New Roman"/>
                          <w:sz w:val="18"/>
                          <w:szCs w:val="18"/>
                        </w:rPr>
                      </w:pPr>
                    </w:p>
                  </w:txbxContent>
                </v:textbox>
              </v:shape>
            </v:group>
          </w:pict>
        </mc:Fallback>
      </mc:AlternateContent>
    </w:r>
  </w:p>
  <w:p w14:paraId="35829E4A" w14:textId="7DD1B222" w:rsidR="00B16D38" w:rsidRPr="002C541C" w:rsidRDefault="00756032" w:rsidP="006031DA">
    <w:pPr>
      <w:pStyle w:val="aa"/>
      <w:ind w:left="142"/>
      <w:jc w:val="center"/>
      <w:rPr>
        <w:rFonts w:ascii="Times New Roman" w:hAnsi="Times New Roman" w:cs="Times New Roman"/>
        <w:i/>
        <w:iCs/>
      </w:rPr>
    </w:pPr>
    <w:r w:rsidRPr="002C541C">
      <w:rPr>
        <w:rFonts w:ascii="Times New Roman" w:eastAsia="Times New Roman" w:hAnsi="Times New Roman" w:cs="Times New Roman"/>
        <w:lang w:eastAsia="ru-RU"/>
      </w:rPr>
      <w:t>«</w:t>
    </w:r>
    <w:r w:rsidRPr="002C541C">
      <w:rPr>
        <w:rFonts w:ascii="Times New Roman" w:eastAsia="Times New Roman" w:hAnsi="Times New Roman" w:cs="Times New Roman"/>
        <w:i/>
        <w:iCs/>
        <w:lang w:eastAsia="ru-RU"/>
      </w:rPr>
      <w:t>Парголово – Огоньки (для подключения ТПУ «Сертолово»)»</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518CBB" w14:textId="2BBFA0F5" w:rsidR="00652BEB" w:rsidRDefault="00B16D38" w:rsidP="006031DA">
    <w:pPr>
      <w:pStyle w:val="aa"/>
      <w:shd w:val="clear" w:color="auto" w:fill="D5DCE4"/>
      <w:tabs>
        <w:tab w:val="center" w:pos="3544"/>
      </w:tabs>
      <w:ind w:firstLine="567"/>
      <w:jc w:val="center"/>
      <w:rPr>
        <w:rFonts w:ascii="Times New Roman" w:hAnsi="Times New Roman" w:cs="Times New Roman"/>
        <w:i/>
      </w:rPr>
    </w:pPr>
    <w:r>
      <w:rPr>
        <w:rFonts w:ascii="Times New Roman" w:hAnsi="Times New Roman" w:cs="Times New Roman"/>
        <w:i/>
        <w:noProof/>
        <w:lang w:eastAsia="ru-RU"/>
      </w:rPr>
      <mc:AlternateContent>
        <mc:Choice Requires="wps">
          <w:drawing>
            <wp:anchor distT="0" distB="0" distL="114300" distR="114300" simplePos="0" relativeHeight="251716608" behindDoc="1" locked="0" layoutInCell="1" allowOverlap="1" wp14:anchorId="1A4D7D87" wp14:editId="061B48DA">
              <wp:simplePos x="0" y="0"/>
              <wp:positionH relativeFrom="column">
                <wp:posOffset>311353</wp:posOffset>
              </wp:positionH>
              <wp:positionV relativeFrom="paragraph">
                <wp:posOffset>-6528</wp:posOffset>
              </wp:positionV>
              <wp:extent cx="5449824" cy="195385"/>
              <wp:effectExtent l="0" t="0" r="17780" b="14605"/>
              <wp:wrapNone/>
              <wp:docPr id="2" name="Прямоугольник 2"/>
              <wp:cNvGraphicFramePr/>
              <a:graphic xmlns:a="http://schemas.openxmlformats.org/drawingml/2006/main">
                <a:graphicData uri="http://schemas.microsoft.com/office/word/2010/wordprocessingShape">
                  <wps:wsp>
                    <wps:cNvSpPr/>
                    <wps:spPr>
                      <a:xfrm>
                        <a:off x="0" y="0"/>
                        <a:ext cx="5449824" cy="195385"/>
                      </a:xfrm>
                      <a:prstGeom prst="rect">
                        <a:avLst/>
                      </a:prstGeom>
                      <a:solidFill>
                        <a:schemeClr val="tx2">
                          <a:lumMod val="20000"/>
                          <a:lumOff val="80000"/>
                        </a:schemeClr>
                      </a:solidFill>
                      <a:ln>
                        <a:solidFill>
                          <a:schemeClr val="tx2">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33241F3" id="Прямоугольник 2" o:spid="_x0000_s1026" style="position:absolute;margin-left:24.5pt;margin-top:-.5pt;width:429.1pt;height:15.4pt;z-index:-251599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" fillcolor="#d5dce4 [671]" strokecolor="#d5dce4 [671]" strokeweight="1pt"/>
          </w:pict>
        </mc:Fallback>
      </mc:AlternateContent>
    </w:r>
    <w:r w:rsidR="00652BEB" w:rsidRPr="00652BEB">
      <w:rPr>
        <w:rFonts w:ascii="Times New Roman" w:hAnsi="Times New Roman" w:cs="Times New Roman"/>
        <w:i/>
      </w:rPr>
      <w:t xml:space="preserve"> </w:t>
    </w:r>
  </w:p>
  <w:p w14:paraId="752A255E" w14:textId="77777777" w:rsidR="008A66F9" w:rsidRPr="00612EE4" w:rsidRDefault="008A66F9" w:rsidP="008A66F9">
    <w:pPr>
      <w:pStyle w:val="aa"/>
      <w:shd w:val="clear" w:color="auto" w:fill="D5DCE4"/>
      <w:tabs>
        <w:tab w:val="center" w:pos="3544"/>
      </w:tabs>
      <w:ind w:firstLine="709"/>
      <w:jc w:val="center"/>
    </w:pPr>
    <w:r w:rsidRPr="00652BEB">
      <w:rPr>
        <w:rFonts w:ascii="Times New Roman" w:hAnsi="Times New Roman" w:cs="Times New Roman"/>
        <w:i/>
      </w:rPr>
      <w:t>«Парголово-Огоньки</w:t>
    </w:r>
    <w:r>
      <w:rPr>
        <w:rFonts w:ascii="Times New Roman" w:hAnsi="Times New Roman" w:cs="Times New Roman"/>
        <w:i/>
      </w:rPr>
      <w:t xml:space="preserve">» (для подключения к ТПУ «Сертолово»)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EDAB0B" w14:textId="77777777" w:rsidR="00652BEB" w:rsidRDefault="00652BEB" w:rsidP="004F2D2D">
    <w:pPr>
      <w:pStyle w:val="aa"/>
      <w:shd w:val="clear" w:color="auto" w:fill="D5DCE4"/>
      <w:tabs>
        <w:tab w:val="center" w:pos="3544"/>
      </w:tabs>
      <w:ind w:left="142" w:firstLine="567"/>
      <w:jc w:val="center"/>
      <w:rPr>
        <w:rFonts w:ascii="Times New Roman" w:hAnsi="Times New Roman" w:cs="Times New Roman"/>
        <w:i/>
      </w:rPr>
    </w:pPr>
  </w:p>
  <w:p w14:paraId="6B94AFE7" w14:textId="32C78AE8" w:rsidR="00B16D38" w:rsidRPr="004F2D2D" w:rsidRDefault="00652BEB" w:rsidP="004F2D2D">
    <w:pPr>
      <w:pStyle w:val="aa"/>
      <w:shd w:val="clear" w:color="auto" w:fill="D5DCE4"/>
      <w:tabs>
        <w:tab w:val="center" w:pos="3544"/>
      </w:tabs>
      <w:ind w:left="142" w:firstLine="567"/>
      <w:jc w:val="center"/>
      <w:rPr>
        <w:rFonts w:ascii="Times New Roman" w:hAnsi="Times New Roman" w:cs="Times New Roman"/>
        <w:i/>
      </w:rPr>
    </w:pPr>
    <w:r w:rsidRPr="00652BEB">
      <w:rPr>
        <w:rFonts w:ascii="Times New Roman" w:hAnsi="Times New Roman" w:cs="Times New Roman"/>
        <w:i/>
      </w:rPr>
      <w:t>«Парголово-Огоньки»</w:t>
    </w:r>
  </w:p>
  <w:p w14:paraId="422D31B8" w14:textId="77777777" w:rsidR="00B16D38" w:rsidRPr="00612EE4" w:rsidRDefault="00B16D38" w:rsidP="00612EE4">
    <w:pPr>
      <w:pStyle w:val="aa"/>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E1CE98" w14:textId="63E3B5B5" w:rsidR="00652BEB" w:rsidRDefault="00B16D38" w:rsidP="006031DA">
    <w:pPr>
      <w:pStyle w:val="aa"/>
      <w:shd w:val="clear" w:color="auto" w:fill="D5DCE4"/>
      <w:tabs>
        <w:tab w:val="center" w:pos="3544"/>
      </w:tabs>
      <w:ind w:firstLine="567"/>
      <w:jc w:val="center"/>
      <w:rPr>
        <w:rFonts w:ascii="Times New Roman" w:hAnsi="Times New Roman" w:cs="Times New Roman"/>
        <w:i/>
      </w:rPr>
    </w:pPr>
    <w:r>
      <w:rPr>
        <w:rFonts w:ascii="Times New Roman" w:hAnsi="Times New Roman" w:cs="Times New Roman"/>
        <w:i/>
        <w:noProof/>
        <w:lang w:eastAsia="ru-RU"/>
      </w:rPr>
      <mc:AlternateContent>
        <mc:Choice Requires="wps">
          <w:drawing>
            <wp:anchor distT="0" distB="0" distL="114300" distR="114300" simplePos="0" relativeHeight="251719680" behindDoc="0" locked="0" layoutInCell="1" allowOverlap="1" wp14:anchorId="1F242847" wp14:editId="2520849E">
              <wp:simplePos x="0" y="0"/>
              <wp:positionH relativeFrom="column">
                <wp:posOffset>-10813</wp:posOffset>
              </wp:positionH>
              <wp:positionV relativeFrom="paragraph">
                <wp:posOffset>-59770</wp:posOffset>
              </wp:positionV>
              <wp:extent cx="6631403" cy="10315977"/>
              <wp:effectExtent l="0" t="0" r="17145" b="28575"/>
              <wp:wrapNone/>
              <wp:docPr id="7" name="Прямоугольник 7"/>
              <wp:cNvGraphicFramePr/>
              <a:graphic xmlns:a="http://schemas.openxmlformats.org/drawingml/2006/main">
                <a:graphicData uri="http://schemas.microsoft.com/office/word/2010/wordprocessingShape">
                  <wps:wsp>
                    <wps:cNvSpPr/>
                    <wps:spPr>
                      <a:xfrm>
                        <a:off x="0" y="0"/>
                        <a:ext cx="6631403" cy="10315977"/>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77EDACD" id="Прямоугольник 7" o:spid="_x0000_s1026" style="position:absolute;margin-left:-.85pt;margin-top:-4.7pt;width:522.15pt;height:812.3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" filled="f" strokecolor="black [3213]"/>
          </w:pict>
        </mc:Fallback>
      </mc:AlternateContent>
    </w:r>
    <w:r w:rsidRPr="006031DA">
      <w:rPr>
        <w:rFonts w:ascii="Times New Roman" w:hAnsi="Times New Roman" w:cs="Times New Roman"/>
        <w:i/>
      </w:rPr>
      <w:t xml:space="preserve"> </w:t>
    </w:r>
  </w:p>
  <w:p w14:paraId="4489D80B" w14:textId="2E64E14C" w:rsidR="00B16D38" w:rsidRPr="000F7F57" w:rsidRDefault="00205E3C" w:rsidP="00205E3C">
    <w:pPr>
      <w:pStyle w:val="aa"/>
      <w:shd w:val="clear" w:color="auto" w:fill="D5DCE4"/>
      <w:tabs>
        <w:tab w:val="center" w:pos="3544"/>
      </w:tabs>
      <w:ind w:firstLine="567"/>
      <w:jc w:val="center"/>
      <w:rPr>
        <w:rFonts w:ascii="Times New Roman" w:hAnsi="Times New Roman" w:cs="Times New Roman"/>
        <w:sz w:val="18"/>
        <w:szCs w:val="18"/>
      </w:rPr>
    </w:pPr>
    <w:r w:rsidRPr="00205E3C">
      <w:rPr>
        <w:rFonts w:ascii="Times New Roman" w:hAnsi="Times New Roman" w:cs="Times New Roman"/>
        <w:i/>
      </w:rPr>
      <w:t>«Парголово – Огоньки (для подключения ТПУ «Сертолово»)»</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B6A44CFE"/>
    <w:lvl w:ilvl="0">
      <w:start w:val="1"/>
      <w:numFmt w:val="decimal"/>
      <w:pStyle w:val="2"/>
      <w:lvlText w:val="%1."/>
      <w:lvlJc w:val="left"/>
      <w:pPr>
        <w:tabs>
          <w:tab w:val="num" w:pos="708"/>
        </w:tabs>
        <w:ind w:left="708" w:hanging="360"/>
      </w:pPr>
    </w:lvl>
  </w:abstractNum>
  <w:abstractNum w:abstractNumId="1" w15:restartNumberingAfterBreak="0">
    <w:nsid w:val="FFFFFF89"/>
    <w:multiLevelType w:val="singleLevel"/>
    <w:tmpl w:val="87F43BB6"/>
    <w:lvl w:ilvl="0">
      <w:start w:val="1"/>
      <w:numFmt w:val="bullet"/>
      <w:pStyle w:val="a"/>
      <w:lvlText w:val=""/>
      <w:lvlJc w:val="left"/>
      <w:pPr>
        <w:tabs>
          <w:tab w:val="num" w:pos="1494"/>
        </w:tabs>
        <w:ind w:left="1494" w:hanging="360"/>
      </w:pPr>
      <w:rPr>
        <w:rFonts w:ascii="Symbol" w:hAnsi="Symbol" w:hint="default"/>
      </w:rPr>
    </w:lvl>
  </w:abstractNum>
  <w:abstractNum w:abstractNumId="2" w15:restartNumberingAfterBreak="0">
    <w:nsid w:val="03DC311A"/>
    <w:multiLevelType w:val="multilevel"/>
    <w:tmpl w:val="001EBD3E"/>
    <w:lvl w:ilvl="0">
      <w:start w:val="1"/>
      <w:numFmt w:val="bullet"/>
      <w:pStyle w:val="a0"/>
      <w:lvlText w:val=""/>
      <w:lvlJc w:val="left"/>
      <w:pPr>
        <w:tabs>
          <w:tab w:val="num" w:pos="1211"/>
        </w:tabs>
        <w:ind w:left="1211" w:hanging="360"/>
      </w:pPr>
      <w:rPr>
        <w:rFonts w:ascii="Symbol" w:hAnsi="Symbol" w:hint="default"/>
        <w:color w:val="auto"/>
      </w:rPr>
    </w:lvl>
    <w:lvl w:ilvl="1">
      <w:start w:val="1"/>
      <w:numFmt w:val="bullet"/>
      <w:lvlText w:val="o"/>
      <w:lvlJc w:val="left"/>
      <w:pPr>
        <w:tabs>
          <w:tab w:val="num" w:pos="360"/>
        </w:tabs>
        <w:ind w:left="360" w:hanging="360"/>
      </w:pPr>
      <w:rPr>
        <w:rFonts w:ascii="Courier New" w:hAnsi="Courier New"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800"/>
        </w:tabs>
        <w:ind w:left="1800" w:hanging="360"/>
      </w:pPr>
      <w:rPr>
        <w:rFonts w:ascii="Symbol" w:hAnsi="Symbol" w:hint="default"/>
      </w:rPr>
    </w:lvl>
    <w:lvl w:ilvl="4">
      <w:start w:val="1"/>
      <w:numFmt w:val="bullet"/>
      <w:lvlText w:val="o"/>
      <w:lvlJc w:val="left"/>
      <w:pPr>
        <w:tabs>
          <w:tab w:val="num" w:pos="2520"/>
        </w:tabs>
        <w:ind w:left="2520" w:hanging="360"/>
      </w:pPr>
      <w:rPr>
        <w:rFonts w:ascii="Courier New" w:hAnsi="Courier New" w:hint="default"/>
      </w:rPr>
    </w:lvl>
    <w:lvl w:ilvl="5">
      <w:start w:val="1"/>
      <w:numFmt w:val="bullet"/>
      <w:lvlText w:val=""/>
      <w:lvlJc w:val="left"/>
      <w:pPr>
        <w:tabs>
          <w:tab w:val="num" w:pos="3240"/>
        </w:tabs>
        <w:ind w:left="3240" w:hanging="360"/>
      </w:pPr>
      <w:rPr>
        <w:rFonts w:ascii="Wingdings" w:hAnsi="Wingdings" w:hint="default"/>
      </w:rPr>
    </w:lvl>
    <w:lvl w:ilvl="6">
      <w:start w:val="1"/>
      <w:numFmt w:val="bullet"/>
      <w:lvlText w:val=""/>
      <w:lvlJc w:val="left"/>
      <w:pPr>
        <w:tabs>
          <w:tab w:val="num" w:pos="3960"/>
        </w:tabs>
        <w:ind w:left="3960" w:hanging="360"/>
      </w:pPr>
      <w:rPr>
        <w:rFonts w:ascii="Symbol" w:hAnsi="Symbol" w:hint="default"/>
      </w:rPr>
    </w:lvl>
    <w:lvl w:ilvl="7">
      <w:start w:val="1"/>
      <w:numFmt w:val="bullet"/>
      <w:lvlText w:val="o"/>
      <w:lvlJc w:val="left"/>
      <w:pPr>
        <w:tabs>
          <w:tab w:val="num" w:pos="4680"/>
        </w:tabs>
        <w:ind w:left="4680" w:hanging="360"/>
      </w:pPr>
      <w:rPr>
        <w:rFonts w:ascii="Courier New" w:hAnsi="Courier New" w:hint="default"/>
      </w:rPr>
    </w:lvl>
    <w:lvl w:ilvl="8">
      <w:start w:val="1"/>
      <w:numFmt w:val="bullet"/>
      <w:lvlText w:val=""/>
      <w:lvlJc w:val="left"/>
      <w:pPr>
        <w:tabs>
          <w:tab w:val="num" w:pos="5400"/>
        </w:tabs>
        <w:ind w:left="5400" w:hanging="360"/>
      </w:pPr>
      <w:rPr>
        <w:rFonts w:ascii="Wingdings" w:hAnsi="Wingdings" w:hint="default"/>
      </w:rPr>
    </w:lvl>
  </w:abstractNum>
  <w:abstractNum w:abstractNumId="3" w15:restartNumberingAfterBreak="0">
    <w:nsid w:val="073C3279"/>
    <w:multiLevelType w:val="hybridMultilevel"/>
    <w:tmpl w:val="187A6B12"/>
    <w:lvl w:ilvl="0" w:tplc="4C84B9E6">
      <w:start w:val="65535"/>
      <w:numFmt w:val="bullet"/>
      <w:pStyle w:val="a1"/>
      <w:lvlText w:val="–"/>
      <w:lvlJc w:val="left"/>
      <w:pPr>
        <w:ind w:left="1854" w:hanging="360"/>
      </w:pPr>
      <w:rPr>
        <w:rFonts w:ascii="Times New Roman" w:hAnsi="Times New Roman" w:cs="Times New Roman" w:hint="default"/>
        <w:color w:val="auto"/>
        <w:position w:val="0"/>
        <w:vertAlign w:val="baseline"/>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4" w15:restartNumberingAfterBreak="0">
    <w:nsid w:val="0C6E000C"/>
    <w:multiLevelType w:val="hybridMultilevel"/>
    <w:tmpl w:val="174AE822"/>
    <w:lvl w:ilvl="0" w:tplc="0419000F">
      <w:start w:val="1"/>
      <w:numFmt w:val="decimal"/>
      <w:lvlText w:val="%1."/>
      <w:lvlJc w:val="left"/>
      <w:pPr>
        <w:ind w:left="1510" w:hanging="360"/>
      </w:pPr>
    </w:lvl>
    <w:lvl w:ilvl="1" w:tplc="04190019" w:tentative="1">
      <w:start w:val="1"/>
      <w:numFmt w:val="lowerLetter"/>
      <w:lvlText w:val="%2."/>
      <w:lvlJc w:val="left"/>
      <w:pPr>
        <w:ind w:left="2230" w:hanging="360"/>
      </w:pPr>
    </w:lvl>
    <w:lvl w:ilvl="2" w:tplc="0419001B" w:tentative="1">
      <w:start w:val="1"/>
      <w:numFmt w:val="lowerRoman"/>
      <w:lvlText w:val="%3."/>
      <w:lvlJc w:val="right"/>
      <w:pPr>
        <w:ind w:left="2950" w:hanging="180"/>
      </w:pPr>
    </w:lvl>
    <w:lvl w:ilvl="3" w:tplc="0419000F" w:tentative="1">
      <w:start w:val="1"/>
      <w:numFmt w:val="decimal"/>
      <w:lvlText w:val="%4."/>
      <w:lvlJc w:val="left"/>
      <w:pPr>
        <w:ind w:left="3670" w:hanging="360"/>
      </w:pPr>
    </w:lvl>
    <w:lvl w:ilvl="4" w:tplc="04190019" w:tentative="1">
      <w:start w:val="1"/>
      <w:numFmt w:val="lowerLetter"/>
      <w:lvlText w:val="%5."/>
      <w:lvlJc w:val="left"/>
      <w:pPr>
        <w:ind w:left="4390" w:hanging="360"/>
      </w:pPr>
    </w:lvl>
    <w:lvl w:ilvl="5" w:tplc="0419001B" w:tentative="1">
      <w:start w:val="1"/>
      <w:numFmt w:val="lowerRoman"/>
      <w:lvlText w:val="%6."/>
      <w:lvlJc w:val="right"/>
      <w:pPr>
        <w:ind w:left="5110" w:hanging="180"/>
      </w:pPr>
    </w:lvl>
    <w:lvl w:ilvl="6" w:tplc="0419000F" w:tentative="1">
      <w:start w:val="1"/>
      <w:numFmt w:val="decimal"/>
      <w:lvlText w:val="%7."/>
      <w:lvlJc w:val="left"/>
      <w:pPr>
        <w:ind w:left="5830" w:hanging="360"/>
      </w:pPr>
    </w:lvl>
    <w:lvl w:ilvl="7" w:tplc="04190019" w:tentative="1">
      <w:start w:val="1"/>
      <w:numFmt w:val="lowerLetter"/>
      <w:lvlText w:val="%8."/>
      <w:lvlJc w:val="left"/>
      <w:pPr>
        <w:ind w:left="6550" w:hanging="360"/>
      </w:pPr>
    </w:lvl>
    <w:lvl w:ilvl="8" w:tplc="0419001B" w:tentative="1">
      <w:start w:val="1"/>
      <w:numFmt w:val="lowerRoman"/>
      <w:lvlText w:val="%9."/>
      <w:lvlJc w:val="right"/>
      <w:pPr>
        <w:ind w:left="7270" w:hanging="180"/>
      </w:pPr>
    </w:lvl>
  </w:abstractNum>
  <w:abstractNum w:abstractNumId="5" w15:restartNumberingAfterBreak="0">
    <w:nsid w:val="125C7BF9"/>
    <w:multiLevelType w:val="hybridMultilevel"/>
    <w:tmpl w:val="90F8E07A"/>
    <w:lvl w:ilvl="0" w:tplc="4C84B9E6">
      <w:start w:val="65535"/>
      <w:numFmt w:val="bullet"/>
      <w:lvlText w:val="–"/>
      <w:lvlJc w:val="left"/>
      <w:pPr>
        <w:ind w:left="1495" w:hanging="360"/>
      </w:pPr>
      <w:rPr>
        <w:rFonts w:ascii="Times New Roman" w:hAnsi="Times New Roman" w:cs="Times New Roman" w:hint="default"/>
        <w:color w:val="auto"/>
        <w:position w:val="0"/>
        <w:vertAlign w:val="baseline"/>
      </w:rPr>
    </w:lvl>
    <w:lvl w:ilvl="1" w:tplc="04190003" w:tentative="1">
      <w:start w:val="1"/>
      <w:numFmt w:val="bullet"/>
      <w:lvlText w:val="o"/>
      <w:lvlJc w:val="left"/>
      <w:pPr>
        <w:ind w:left="2215" w:hanging="360"/>
      </w:pPr>
      <w:rPr>
        <w:rFonts w:ascii="Courier New" w:hAnsi="Courier New" w:cs="Courier New" w:hint="default"/>
      </w:rPr>
    </w:lvl>
    <w:lvl w:ilvl="2" w:tplc="04190005" w:tentative="1">
      <w:start w:val="1"/>
      <w:numFmt w:val="bullet"/>
      <w:lvlText w:val=""/>
      <w:lvlJc w:val="left"/>
      <w:pPr>
        <w:ind w:left="2935" w:hanging="360"/>
      </w:pPr>
      <w:rPr>
        <w:rFonts w:ascii="Wingdings" w:hAnsi="Wingdings" w:hint="default"/>
      </w:rPr>
    </w:lvl>
    <w:lvl w:ilvl="3" w:tplc="04190001" w:tentative="1">
      <w:start w:val="1"/>
      <w:numFmt w:val="bullet"/>
      <w:lvlText w:val=""/>
      <w:lvlJc w:val="left"/>
      <w:pPr>
        <w:ind w:left="3655" w:hanging="360"/>
      </w:pPr>
      <w:rPr>
        <w:rFonts w:ascii="Symbol" w:hAnsi="Symbol" w:hint="default"/>
      </w:rPr>
    </w:lvl>
    <w:lvl w:ilvl="4" w:tplc="04190003" w:tentative="1">
      <w:start w:val="1"/>
      <w:numFmt w:val="bullet"/>
      <w:lvlText w:val="o"/>
      <w:lvlJc w:val="left"/>
      <w:pPr>
        <w:ind w:left="4375" w:hanging="360"/>
      </w:pPr>
      <w:rPr>
        <w:rFonts w:ascii="Courier New" w:hAnsi="Courier New" w:cs="Courier New" w:hint="default"/>
      </w:rPr>
    </w:lvl>
    <w:lvl w:ilvl="5" w:tplc="04190005" w:tentative="1">
      <w:start w:val="1"/>
      <w:numFmt w:val="bullet"/>
      <w:lvlText w:val=""/>
      <w:lvlJc w:val="left"/>
      <w:pPr>
        <w:ind w:left="5095" w:hanging="360"/>
      </w:pPr>
      <w:rPr>
        <w:rFonts w:ascii="Wingdings" w:hAnsi="Wingdings" w:hint="default"/>
      </w:rPr>
    </w:lvl>
    <w:lvl w:ilvl="6" w:tplc="04190001" w:tentative="1">
      <w:start w:val="1"/>
      <w:numFmt w:val="bullet"/>
      <w:lvlText w:val=""/>
      <w:lvlJc w:val="left"/>
      <w:pPr>
        <w:ind w:left="5815" w:hanging="360"/>
      </w:pPr>
      <w:rPr>
        <w:rFonts w:ascii="Symbol" w:hAnsi="Symbol" w:hint="default"/>
      </w:rPr>
    </w:lvl>
    <w:lvl w:ilvl="7" w:tplc="04190003" w:tentative="1">
      <w:start w:val="1"/>
      <w:numFmt w:val="bullet"/>
      <w:lvlText w:val="o"/>
      <w:lvlJc w:val="left"/>
      <w:pPr>
        <w:ind w:left="6535" w:hanging="360"/>
      </w:pPr>
      <w:rPr>
        <w:rFonts w:ascii="Courier New" w:hAnsi="Courier New" w:cs="Courier New" w:hint="default"/>
      </w:rPr>
    </w:lvl>
    <w:lvl w:ilvl="8" w:tplc="04190005" w:tentative="1">
      <w:start w:val="1"/>
      <w:numFmt w:val="bullet"/>
      <w:lvlText w:val=""/>
      <w:lvlJc w:val="left"/>
      <w:pPr>
        <w:ind w:left="7255" w:hanging="360"/>
      </w:pPr>
      <w:rPr>
        <w:rFonts w:ascii="Wingdings" w:hAnsi="Wingdings" w:hint="default"/>
      </w:rPr>
    </w:lvl>
  </w:abstractNum>
  <w:abstractNum w:abstractNumId="6" w15:restartNumberingAfterBreak="0">
    <w:nsid w:val="17612C3C"/>
    <w:multiLevelType w:val="multilevel"/>
    <w:tmpl w:val="BFD858D4"/>
    <w:lvl w:ilvl="0">
      <w:start w:val="1"/>
      <w:numFmt w:val="decimal"/>
      <w:suff w:val="space"/>
      <w:lvlText w:val="%1."/>
      <w:lvlJc w:val="left"/>
      <w:pPr>
        <w:ind w:left="360" w:hanging="360"/>
      </w:pPr>
      <w:rPr>
        <w:rFonts w:ascii="Times New Roman" w:hAnsi="Times New Roman" w:hint="default"/>
        <w:b/>
        <w:i w:val="0"/>
        <w:sz w:val="28"/>
      </w:rPr>
    </w:lvl>
    <w:lvl w:ilvl="1">
      <w:start w:val="1"/>
      <w:numFmt w:val="decimal"/>
      <w:suff w:val="space"/>
      <w:lvlText w:val="%1.%2."/>
      <w:lvlJc w:val="left"/>
      <w:pPr>
        <w:ind w:left="792" w:hanging="432"/>
      </w:pPr>
      <w:rPr>
        <w:rFonts w:ascii="Times New Roman" w:hAnsi="Times New Roman" w:hint="default"/>
        <w:b/>
        <w:i w:val="0"/>
        <w:sz w:val="26"/>
      </w:rPr>
    </w:lvl>
    <w:lvl w:ilvl="2">
      <w:start w:val="1"/>
      <w:numFmt w:val="decimal"/>
      <w:lvlText w:val="%1.%2.%3."/>
      <w:lvlJc w:val="left"/>
      <w:pPr>
        <w:tabs>
          <w:tab w:val="num" w:pos="1440"/>
        </w:tabs>
        <w:ind w:left="1224" w:hanging="504"/>
      </w:pPr>
      <w:rPr>
        <w:rFonts w:ascii="Times New Roman" w:hAnsi="Times New Roman" w:hint="default"/>
        <w:b/>
        <w:i w:val="0"/>
        <w:sz w:val="24"/>
      </w:rPr>
    </w:lvl>
    <w:lvl w:ilvl="3">
      <w:start w:val="1"/>
      <w:numFmt w:val="decimal"/>
      <w:lvlText w:val="%1.%2.%3.%4."/>
      <w:lvlJc w:val="left"/>
      <w:pPr>
        <w:tabs>
          <w:tab w:val="num" w:pos="1800"/>
        </w:tabs>
        <w:ind w:left="1728" w:hanging="648"/>
      </w:pPr>
      <w:rPr>
        <w:rFonts w:ascii="Times New Roman" w:hAnsi="Times New Roman" w:hint="default"/>
        <w:b/>
        <w:i w:val="0"/>
        <w:sz w:val="24"/>
      </w:rPr>
    </w:lvl>
    <w:lvl w:ilvl="4">
      <w:start w:val="1"/>
      <w:numFmt w:val="decimal"/>
      <w:lvlText w:val="%1.%2.%3.%4.%5."/>
      <w:lvlJc w:val="left"/>
      <w:pPr>
        <w:tabs>
          <w:tab w:val="num" w:pos="2520"/>
        </w:tabs>
        <w:ind w:left="2232" w:hanging="792"/>
      </w:pPr>
      <w:rPr>
        <w:rFonts w:ascii="Times New Roman" w:hAnsi="Times New Roman" w:hint="default"/>
        <w:b/>
        <w:i/>
        <w:sz w:val="24"/>
      </w:rPr>
    </w:lvl>
    <w:lvl w:ilvl="5">
      <w:start w:val="1"/>
      <w:numFmt w:val="decimal"/>
      <w:pStyle w:val="6"/>
      <w:lvlText w:val="%1.%2.%3.%4.%5.%6."/>
      <w:lvlJc w:val="left"/>
      <w:pPr>
        <w:tabs>
          <w:tab w:val="num" w:pos="1364"/>
        </w:tabs>
        <w:ind w:left="284" w:firstLine="0"/>
      </w:pPr>
      <w:rPr>
        <w:rFonts w:ascii="Times New Roman" w:hAnsi="Times New Roman" w:hint="default"/>
        <w:b w:val="0"/>
        <w:i/>
        <w:sz w:val="24"/>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7" w15:restartNumberingAfterBreak="0">
    <w:nsid w:val="1B3D3958"/>
    <w:multiLevelType w:val="multilevel"/>
    <w:tmpl w:val="C518B870"/>
    <w:lvl w:ilvl="0">
      <w:start w:val="65535"/>
      <w:numFmt w:val="bullet"/>
      <w:lvlText w:val="–"/>
      <w:lvlJc w:val="left"/>
      <w:pPr>
        <w:tabs>
          <w:tab w:val="num" w:pos="720"/>
        </w:tabs>
        <w:ind w:left="720" w:hanging="360"/>
      </w:pPr>
      <w:rPr>
        <w:rFonts w:ascii="Times New Roman" w:hAnsi="Times New Roman" w:cs="Times New Roman" w:hint="default"/>
        <w:color w:val="auto"/>
        <w:position w:val="0"/>
        <w:sz w:val="20"/>
        <w:vertAlign w:val="baseline"/>
      </w:rPr>
    </w:lvl>
    <w:lvl w:ilvl="1">
      <w:start w:val="5"/>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0BC118D"/>
    <w:multiLevelType w:val="multilevel"/>
    <w:tmpl w:val="1DEC3114"/>
    <w:lvl w:ilvl="0">
      <w:start w:val="2"/>
      <w:numFmt w:val="decimal"/>
      <w:lvlText w:val="%1."/>
      <w:lvlJc w:val="left"/>
      <w:pPr>
        <w:ind w:left="540" w:hanging="540"/>
      </w:pPr>
      <w:rPr>
        <w:rFonts w:hint="default"/>
      </w:rPr>
    </w:lvl>
    <w:lvl w:ilvl="1">
      <w:start w:val="5"/>
      <w:numFmt w:val="decimal"/>
      <w:lvlText w:val="%1.%2."/>
      <w:lvlJc w:val="left"/>
      <w:pPr>
        <w:ind w:left="1391" w:hanging="540"/>
      </w:pPr>
      <w:rPr>
        <w:rFonts w:hint="default"/>
      </w:rPr>
    </w:lvl>
    <w:lvl w:ilvl="2">
      <w:start w:val="1"/>
      <w:numFmt w:val="decimal"/>
      <w:lvlText w:val="%1.%2.%3."/>
      <w:lvlJc w:val="left"/>
      <w:pPr>
        <w:ind w:left="2280"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608" w:hanging="1800"/>
      </w:pPr>
      <w:rPr>
        <w:rFonts w:hint="default"/>
      </w:rPr>
    </w:lvl>
  </w:abstractNum>
  <w:abstractNum w:abstractNumId="9" w15:restartNumberingAfterBreak="0">
    <w:nsid w:val="20FE76B0"/>
    <w:multiLevelType w:val="hybridMultilevel"/>
    <w:tmpl w:val="5C709AFC"/>
    <w:lvl w:ilvl="0" w:tplc="5EFEB5C2">
      <w:start w:val="1"/>
      <w:numFmt w:val="bullet"/>
      <w:lvlText w:val=""/>
      <w:lvlJc w:val="left"/>
      <w:pPr>
        <w:ind w:left="1854" w:hanging="360"/>
      </w:pPr>
      <w:rPr>
        <w:rFonts w:ascii="Symbol" w:hAnsi="Symbol"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10" w15:restartNumberingAfterBreak="0">
    <w:nsid w:val="273549F5"/>
    <w:multiLevelType w:val="multilevel"/>
    <w:tmpl w:val="E03639FA"/>
    <w:lvl w:ilvl="0">
      <w:start w:val="1"/>
      <w:numFmt w:val="decimal"/>
      <w:suff w:val="space"/>
      <w:lvlText w:val="%1."/>
      <w:lvlJc w:val="left"/>
      <w:pPr>
        <w:ind w:left="360" w:hanging="360"/>
      </w:pPr>
      <w:rPr>
        <w:rFonts w:ascii="Times New Roman" w:hAnsi="Times New Roman" w:hint="default"/>
        <w:b/>
        <w:i w:val="0"/>
        <w:sz w:val="28"/>
      </w:rPr>
    </w:lvl>
    <w:lvl w:ilvl="1">
      <w:start w:val="1"/>
      <w:numFmt w:val="decimal"/>
      <w:suff w:val="space"/>
      <w:lvlText w:val="%1.%2."/>
      <w:lvlJc w:val="left"/>
      <w:pPr>
        <w:ind w:left="792" w:hanging="432"/>
      </w:pPr>
      <w:rPr>
        <w:rFonts w:ascii="Times New Roman" w:hAnsi="Times New Roman" w:hint="default"/>
        <w:b/>
        <w:i w:val="0"/>
        <w:sz w:val="26"/>
      </w:rPr>
    </w:lvl>
    <w:lvl w:ilvl="2">
      <w:start w:val="1"/>
      <w:numFmt w:val="decimal"/>
      <w:lvlText w:val="%1.%2.%3."/>
      <w:lvlJc w:val="left"/>
      <w:pPr>
        <w:tabs>
          <w:tab w:val="num" w:pos="1440"/>
        </w:tabs>
        <w:ind w:left="1224" w:hanging="504"/>
      </w:pPr>
      <w:rPr>
        <w:rFonts w:ascii="Times New Roman" w:hAnsi="Times New Roman" w:hint="default"/>
        <w:b/>
        <w:i w:val="0"/>
        <w:sz w:val="24"/>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ascii="Times New Roman" w:hAnsi="Times New Roman" w:hint="default"/>
        <w:b/>
        <w:i w:val="0"/>
        <w:sz w:val="24"/>
      </w:rPr>
    </w:lvl>
    <w:lvl w:ilvl="7">
      <w:start w:val="1"/>
      <w:numFmt w:val="decimal"/>
      <w:pStyle w:val="8"/>
      <w:lvlText w:val="%1.%2.%3.%4.%5.%6.%7.%8."/>
      <w:lvlJc w:val="left"/>
      <w:pPr>
        <w:tabs>
          <w:tab w:val="num" w:pos="1724"/>
        </w:tabs>
        <w:ind w:left="284" w:firstLine="0"/>
      </w:pPr>
      <w:rPr>
        <w:rFonts w:ascii="Times New Roman" w:hAnsi="Times New Roman" w:hint="default"/>
        <w:b w:val="0"/>
        <w:i/>
        <w:sz w:val="24"/>
      </w:rPr>
    </w:lvl>
    <w:lvl w:ilvl="8">
      <w:start w:val="1"/>
      <w:numFmt w:val="decimal"/>
      <w:lvlText w:val="%1.%2.%3.%4.%5.%6.%7.%8.%9."/>
      <w:lvlJc w:val="left"/>
      <w:pPr>
        <w:tabs>
          <w:tab w:val="num" w:pos="4680"/>
        </w:tabs>
        <w:ind w:left="4320" w:hanging="1440"/>
      </w:pPr>
      <w:rPr>
        <w:rFonts w:hint="default"/>
      </w:rPr>
    </w:lvl>
  </w:abstractNum>
  <w:abstractNum w:abstractNumId="11" w15:restartNumberingAfterBreak="0">
    <w:nsid w:val="273D057D"/>
    <w:multiLevelType w:val="multilevel"/>
    <w:tmpl w:val="49688240"/>
    <w:styleLink w:val="bl"/>
    <w:lvl w:ilvl="0">
      <w:start w:val="1"/>
      <w:numFmt w:val="bullet"/>
      <w:pStyle w:val="-"/>
      <w:lvlText w:val=""/>
      <w:lvlJc w:val="left"/>
      <w:pPr>
        <w:tabs>
          <w:tab w:val="num" w:pos="1134"/>
        </w:tabs>
        <w:ind w:left="1134" w:hanging="283"/>
      </w:pPr>
      <w:rPr>
        <w:rFonts w:ascii="Symbol" w:hAnsi="Symbol" w:hint="default"/>
        <w:b w:val="0"/>
        <w:i w:val="0"/>
        <w:caps w:val="0"/>
        <w:strike w:val="0"/>
        <w:dstrike w:val="0"/>
        <w:vanish w:val="0"/>
        <w:sz w:val="24"/>
        <w:vertAlign w:val="baseline"/>
      </w:rPr>
    </w:lvl>
    <w:lvl w:ilvl="1">
      <w:start w:val="1"/>
      <w:numFmt w:val="russianLower"/>
      <w:pStyle w:val="a2"/>
      <w:lvlText w:val="%2)"/>
      <w:lvlJc w:val="left"/>
      <w:pPr>
        <w:tabs>
          <w:tab w:val="num" w:pos="1134"/>
        </w:tabs>
        <w:ind w:left="1134" w:hanging="283"/>
      </w:pPr>
      <w:rPr>
        <w:rFonts w:ascii="Times New Roman" w:hAnsi="Times New Roman" w:hint="default"/>
        <w:b w:val="0"/>
        <w:i w:val="0"/>
        <w:caps w:val="0"/>
        <w:strike w:val="0"/>
        <w:dstrike w:val="0"/>
        <w:vanish w:val="0"/>
        <w:sz w:val="24"/>
        <w:vertAlign w:val="baseline"/>
      </w:rPr>
    </w:lvl>
    <w:lvl w:ilvl="2">
      <w:start w:val="1"/>
      <w:numFmt w:val="decimal"/>
      <w:pStyle w:val="1"/>
      <w:lvlText w:val="%3%1)"/>
      <w:lvlJc w:val="left"/>
      <w:pPr>
        <w:tabs>
          <w:tab w:val="num" w:pos="1418"/>
        </w:tabs>
        <w:ind w:left="1418" w:hanging="284"/>
      </w:pPr>
      <w:rPr>
        <w:rFonts w:ascii="Times New Roman" w:hAnsi="Times New Roman" w:hint="default"/>
        <w:b w:val="0"/>
        <w:i w:val="0"/>
        <w:caps w:val="0"/>
        <w:strike w:val="0"/>
        <w:dstrike w:val="0"/>
        <w:vanish w:val="0"/>
        <w:sz w:val="24"/>
        <w:vertAlign w:val="baseline"/>
      </w:rPr>
    </w:lvl>
    <w:lvl w:ilvl="3">
      <w:start w:val="1"/>
      <w:numFmt w:val="decimal"/>
      <w:lvlText w:val="(%4)"/>
      <w:lvlJc w:val="left"/>
      <w:pPr>
        <w:tabs>
          <w:tab w:val="num" w:pos="3766"/>
        </w:tabs>
        <w:ind w:left="3766" w:hanging="360"/>
      </w:pPr>
      <w:rPr>
        <w:rFonts w:hint="default"/>
        <w:b w:val="0"/>
        <w:i w:val="0"/>
        <w:caps w:val="0"/>
        <w:strike w:val="0"/>
        <w:dstrike w:val="0"/>
        <w:vanish w:val="0"/>
        <w:sz w:val="24"/>
        <w:vertAlign w:val="baseline"/>
      </w:rPr>
    </w:lvl>
    <w:lvl w:ilvl="4">
      <w:start w:val="1"/>
      <w:numFmt w:val="lowerLetter"/>
      <w:lvlText w:val="(%5)"/>
      <w:lvlJc w:val="left"/>
      <w:pPr>
        <w:tabs>
          <w:tab w:val="num" w:pos="4126"/>
        </w:tabs>
        <w:ind w:left="4126" w:hanging="360"/>
      </w:pPr>
      <w:rPr>
        <w:rFonts w:hint="default"/>
      </w:rPr>
    </w:lvl>
    <w:lvl w:ilvl="5">
      <w:start w:val="1"/>
      <w:numFmt w:val="lowerRoman"/>
      <w:lvlText w:val="(%6)"/>
      <w:lvlJc w:val="left"/>
      <w:pPr>
        <w:tabs>
          <w:tab w:val="num" w:pos="4486"/>
        </w:tabs>
        <w:ind w:left="4486" w:hanging="360"/>
      </w:pPr>
      <w:rPr>
        <w:rFonts w:hint="default"/>
      </w:rPr>
    </w:lvl>
    <w:lvl w:ilvl="6">
      <w:start w:val="1"/>
      <w:numFmt w:val="decimal"/>
      <w:lvlText w:val="%7."/>
      <w:lvlJc w:val="left"/>
      <w:pPr>
        <w:tabs>
          <w:tab w:val="num" w:pos="4846"/>
        </w:tabs>
        <w:ind w:left="4846" w:hanging="360"/>
      </w:pPr>
      <w:rPr>
        <w:rFonts w:hint="default"/>
      </w:rPr>
    </w:lvl>
    <w:lvl w:ilvl="7">
      <w:start w:val="1"/>
      <w:numFmt w:val="lowerLetter"/>
      <w:lvlText w:val="%8."/>
      <w:lvlJc w:val="left"/>
      <w:pPr>
        <w:tabs>
          <w:tab w:val="num" w:pos="5206"/>
        </w:tabs>
        <w:ind w:left="5206" w:hanging="360"/>
      </w:pPr>
      <w:rPr>
        <w:rFonts w:hint="default"/>
      </w:rPr>
    </w:lvl>
    <w:lvl w:ilvl="8">
      <w:start w:val="1"/>
      <w:numFmt w:val="lowerRoman"/>
      <w:lvlText w:val="%9."/>
      <w:lvlJc w:val="left"/>
      <w:pPr>
        <w:tabs>
          <w:tab w:val="num" w:pos="5566"/>
        </w:tabs>
        <w:ind w:left="5566" w:hanging="360"/>
      </w:pPr>
      <w:rPr>
        <w:rFonts w:hint="default"/>
      </w:rPr>
    </w:lvl>
  </w:abstractNum>
  <w:abstractNum w:abstractNumId="12" w15:restartNumberingAfterBreak="0">
    <w:nsid w:val="3A0A4786"/>
    <w:multiLevelType w:val="multilevel"/>
    <w:tmpl w:val="39C45E70"/>
    <w:lvl w:ilvl="0">
      <w:start w:val="1"/>
      <w:numFmt w:val="decimal"/>
      <w:lvlText w:val="%1."/>
      <w:lvlJc w:val="left"/>
      <w:pPr>
        <w:ind w:left="390" w:hanging="390"/>
      </w:pPr>
      <w:rPr>
        <w:rFonts w:hint="default"/>
      </w:rPr>
    </w:lvl>
    <w:lvl w:ilvl="1">
      <w:start w:val="1"/>
      <w:numFmt w:val="decimal"/>
      <w:lvlText w:val="%1.%2."/>
      <w:lvlJc w:val="left"/>
      <w:pPr>
        <w:ind w:left="2421" w:hanging="720"/>
      </w:pPr>
      <w:rPr>
        <w:rFonts w:hint="default"/>
      </w:rPr>
    </w:lvl>
    <w:lvl w:ilvl="2">
      <w:start w:val="1"/>
      <w:numFmt w:val="decimal"/>
      <w:lvlText w:val="%1.%2.%3."/>
      <w:lvlJc w:val="left"/>
      <w:pPr>
        <w:ind w:left="2988" w:hanging="720"/>
      </w:pPr>
      <w:rPr>
        <w:rFonts w:hint="default"/>
      </w:rPr>
    </w:lvl>
    <w:lvl w:ilvl="3">
      <w:start w:val="1"/>
      <w:numFmt w:val="decimal"/>
      <w:lvlText w:val="%1.%2.%3.%4."/>
      <w:lvlJc w:val="left"/>
      <w:pPr>
        <w:ind w:left="4482" w:hanging="1080"/>
      </w:pPr>
      <w:rPr>
        <w:rFonts w:hint="default"/>
      </w:rPr>
    </w:lvl>
    <w:lvl w:ilvl="4">
      <w:start w:val="1"/>
      <w:numFmt w:val="decimal"/>
      <w:lvlText w:val="%1.%2.%3.%4.%5."/>
      <w:lvlJc w:val="left"/>
      <w:pPr>
        <w:ind w:left="5616" w:hanging="1080"/>
      </w:pPr>
      <w:rPr>
        <w:rFonts w:hint="default"/>
      </w:rPr>
    </w:lvl>
    <w:lvl w:ilvl="5">
      <w:start w:val="1"/>
      <w:numFmt w:val="decimal"/>
      <w:lvlText w:val="%1.%2.%3.%4.%5.%6."/>
      <w:lvlJc w:val="left"/>
      <w:pPr>
        <w:ind w:left="7110" w:hanging="1440"/>
      </w:pPr>
      <w:rPr>
        <w:rFonts w:hint="default"/>
      </w:rPr>
    </w:lvl>
    <w:lvl w:ilvl="6">
      <w:start w:val="1"/>
      <w:numFmt w:val="decimal"/>
      <w:lvlText w:val="%1.%2.%3.%4.%5.%6.%7."/>
      <w:lvlJc w:val="left"/>
      <w:pPr>
        <w:ind w:left="8244" w:hanging="1440"/>
      </w:pPr>
      <w:rPr>
        <w:rFonts w:hint="default"/>
      </w:rPr>
    </w:lvl>
    <w:lvl w:ilvl="7">
      <w:start w:val="1"/>
      <w:numFmt w:val="decimal"/>
      <w:lvlText w:val="%1.%2.%3.%4.%5.%6.%7.%8."/>
      <w:lvlJc w:val="left"/>
      <w:pPr>
        <w:ind w:left="9738" w:hanging="1800"/>
      </w:pPr>
      <w:rPr>
        <w:rFonts w:hint="default"/>
      </w:rPr>
    </w:lvl>
    <w:lvl w:ilvl="8">
      <w:start w:val="1"/>
      <w:numFmt w:val="decimal"/>
      <w:lvlText w:val="%1.%2.%3.%4.%5.%6.%7.%8.%9."/>
      <w:lvlJc w:val="left"/>
      <w:pPr>
        <w:ind w:left="10872" w:hanging="1800"/>
      </w:pPr>
      <w:rPr>
        <w:rFonts w:hint="default"/>
      </w:rPr>
    </w:lvl>
  </w:abstractNum>
  <w:abstractNum w:abstractNumId="13" w15:restartNumberingAfterBreak="0">
    <w:nsid w:val="52083F97"/>
    <w:multiLevelType w:val="multilevel"/>
    <w:tmpl w:val="28268004"/>
    <w:lvl w:ilvl="0">
      <w:start w:val="1"/>
      <w:numFmt w:val="decimal"/>
      <w:pStyle w:val="10"/>
      <w:suff w:val="space"/>
      <w:lvlText w:val="%1"/>
      <w:lvlJc w:val="left"/>
      <w:pPr>
        <w:ind w:left="284" w:firstLine="850"/>
      </w:pPr>
      <w:rPr>
        <w:rFonts w:hint="default"/>
      </w:rPr>
    </w:lvl>
    <w:lvl w:ilvl="1">
      <w:start w:val="1"/>
      <w:numFmt w:val="decimal"/>
      <w:pStyle w:val="20"/>
      <w:suff w:val="space"/>
      <w:lvlText w:val="%1.%2"/>
      <w:lvlJc w:val="left"/>
      <w:pPr>
        <w:ind w:left="427" w:firstLine="850"/>
      </w:pPr>
      <w:rPr>
        <w:rFonts w:hint="default"/>
      </w:rPr>
    </w:lvl>
    <w:lvl w:ilvl="2">
      <w:start w:val="1"/>
      <w:numFmt w:val="decimal"/>
      <w:pStyle w:val="3"/>
      <w:suff w:val="space"/>
      <w:lvlText w:val="%1.%2.%3"/>
      <w:lvlJc w:val="left"/>
      <w:pPr>
        <w:ind w:left="284" w:firstLine="850"/>
      </w:pPr>
      <w:rPr>
        <w:rFonts w:ascii="Times New Roman" w:hAnsi="Times New Roman" w:cs="Times New Roman" w:hint="default"/>
        <w:b/>
        <w:bCs w:val="0"/>
        <w:i w:val="0"/>
        <w:iCs w:val="0"/>
        <w:caps w:val="0"/>
        <w:smallCaps w:val="0"/>
        <w:strike w:val="0"/>
        <w:dstrike w:val="0"/>
        <w:vanish w:val="0"/>
        <w:color w:val="000000"/>
        <w:spacing w:val="0"/>
        <w:kern w:val="0"/>
        <w:position w:val="0"/>
        <w:u w:val="none"/>
        <w:effect w:val="none"/>
        <w:vertAlign w:val="baseline"/>
        <w:em w:val="none"/>
      </w:rPr>
    </w:lvl>
    <w:lvl w:ilvl="3">
      <w:start w:val="1"/>
      <w:numFmt w:val="decimal"/>
      <w:pStyle w:val="4"/>
      <w:suff w:val="space"/>
      <w:lvlText w:val="%1.%2.%3.%4"/>
      <w:lvlJc w:val="left"/>
      <w:rPr>
        <w:rFonts w:ascii="Times New Roman" w:hAnsi="Times New Roman" w:cs="Times New Roman" w:hint="default"/>
        <w:b/>
        <w:bCs w:val="0"/>
        <w:i/>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4">
      <w:start w:val="1"/>
      <w:numFmt w:val="decimal"/>
      <w:pStyle w:val="5"/>
      <w:suff w:val="space"/>
      <w:lvlText w:val="%1.%2.%3.%4.%5"/>
      <w:lvlJc w:val="left"/>
      <w:rPr>
        <w:rFonts w:ascii="Times New Roman" w:hAnsi="Times New Roman" w:cs="Times New Roman" w:hint="default"/>
        <w:b w:val="0"/>
        <w:bCs w:val="0"/>
        <w:i/>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5">
      <w:start w:val="1"/>
      <w:numFmt w:val="decimal"/>
      <w:pStyle w:val="60"/>
      <w:suff w:val="space"/>
      <w:lvlText w:val="%1.%2.%3.%4.%5.%6"/>
      <w:lvlJc w:val="left"/>
      <w:rPr>
        <w:rFonts w:hint="default"/>
        <w:b w:val="0"/>
        <w:bCs w:val="0"/>
        <w:i/>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6">
      <w:start w:val="1"/>
      <w:numFmt w:val="decimal"/>
      <w:lvlRestart w:val="2"/>
      <w:pStyle w:val="11"/>
      <w:suff w:val="space"/>
      <w:lvlText w:val="Фото %1.%2.%7 -"/>
      <w:lvlJc w:val="left"/>
      <w:rPr>
        <w:rFonts w:ascii="Times New Roman" w:hAnsi="Times New Roman" w:cs="Times New Roman"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7">
      <w:start w:val="1"/>
      <w:numFmt w:val="decimal"/>
      <w:lvlText w:val="%8."/>
      <w:lvlJc w:val="left"/>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8">
      <w:start w:val="1"/>
      <w:numFmt w:val="decimal"/>
      <w:lvlRestart w:val="2"/>
      <w:pStyle w:val="110"/>
      <w:suff w:val="space"/>
      <w:lvlText w:val="Таблица %1.%2.%9 -"/>
      <w:lvlJc w:val="left"/>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abstractNum>
  <w:abstractNum w:abstractNumId="14" w15:restartNumberingAfterBreak="0">
    <w:nsid w:val="54312E18"/>
    <w:multiLevelType w:val="hybridMultilevel"/>
    <w:tmpl w:val="A1F00F08"/>
    <w:lvl w:ilvl="0" w:tplc="F0E2CEF2">
      <w:start w:val="1"/>
      <w:numFmt w:val="decimal"/>
      <w:lvlText w:val="3.%1."/>
      <w:lvlJc w:val="left"/>
      <w:pPr>
        <w:ind w:left="1288"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5AB3426C"/>
    <w:multiLevelType w:val="hybridMultilevel"/>
    <w:tmpl w:val="CDB67A0E"/>
    <w:lvl w:ilvl="0" w:tplc="B824D4EA">
      <w:start w:val="1"/>
      <w:numFmt w:val="bullet"/>
      <w:pStyle w:val="12"/>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636D237D"/>
    <w:multiLevelType w:val="multilevel"/>
    <w:tmpl w:val="AC5828AE"/>
    <w:lvl w:ilvl="0">
      <w:start w:val="1"/>
      <w:numFmt w:val="bullet"/>
      <w:pStyle w:val="a3"/>
      <w:lvlText w:val=""/>
      <w:lvlJc w:val="left"/>
      <w:pPr>
        <w:ind w:left="285" w:firstLine="567"/>
      </w:pPr>
      <w:rPr>
        <w:rFonts w:ascii="Symbol" w:hAnsi="Symbol" w:hint="default"/>
      </w:rPr>
    </w:lvl>
    <w:lvl w:ilvl="1">
      <w:start w:val="1"/>
      <w:numFmt w:val="bullet"/>
      <w:suff w:val="space"/>
      <w:lvlText w:val="–"/>
      <w:lvlJc w:val="left"/>
      <w:pPr>
        <w:ind w:left="143" w:firstLine="567"/>
      </w:pPr>
      <w:rPr>
        <w:rFonts w:ascii="Times New Roman" w:hAnsi="Times New Roman" w:cs="Times New Roman" w:hint="default"/>
      </w:rPr>
    </w:lvl>
    <w:lvl w:ilvl="2">
      <w:start w:val="1"/>
      <w:numFmt w:val="bullet"/>
      <w:suff w:val="space"/>
      <w:lvlText w:val=""/>
      <w:lvlJc w:val="left"/>
      <w:pPr>
        <w:ind w:left="143" w:firstLine="567"/>
      </w:pPr>
      <w:rPr>
        <w:rFonts w:ascii="Symbol" w:hAnsi="Symbol" w:hint="default"/>
      </w:rPr>
    </w:lvl>
    <w:lvl w:ilvl="3">
      <w:start w:val="1"/>
      <w:numFmt w:val="bullet"/>
      <w:suff w:val="space"/>
      <w:lvlText w:val="–"/>
      <w:lvlJc w:val="left"/>
      <w:pPr>
        <w:ind w:left="143" w:firstLine="567"/>
      </w:pPr>
      <w:rPr>
        <w:rFonts w:ascii="Times New Roman" w:hAnsi="Times New Roman" w:cs="Times New Roman" w:hint="default"/>
      </w:rPr>
    </w:lvl>
    <w:lvl w:ilvl="4">
      <w:start w:val="1"/>
      <w:numFmt w:val="bullet"/>
      <w:suff w:val="space"/>
      <w:lvlText w:val="–"/>
      <w:lvlJc w:val="left"/>
      <w:pPr>
        <w:ind w:left="143" w:firstLine="567"/>
      </w:pPr>
      <w:rPr>
        <w:rFonts w:ascii="Times New Roman" w:hAnsi="Times New Roman" w:cs="Times New Roman" w:hint="default"/>
      </w:rPr>
    </w:lvl>
    <w:lvl w:ilvl="5">
      <w:start w:val="1"/>
      <w:numFmt w:val="bullet"/>
      <w:suff w:val="space"/>
      <w:lvlText w:val="–"/>
      <w:lvlJc w:val="left"/>
      <w:pPr>
        <w:ind w:left="143" w:firstLine="567"/>
      </w:pPr>
      <w:rPr>
        <w:rFonts w:ascii="Times New Roman" w:hAnsi="Times New Roman" w:cs="Times New Roman" w:hint="default"/>
      </w:rPr>
    </w:lvl>
    <w:lvl w:ilvl="6">
      <w:start w:val="1"/>
      <w:numFmt w:val="bullet"/>
      <w:suff w:val="space"/>
      <w:lvlText w:val=""/>
      <w:lvlJc w:val="left"/>
      <w:pPr>
        <w:ind w:left="143" w:firstLine="567"/>
      </w:pPr>
      <w:rPr>
        <w:rFonts w:ascii="Symbol" w:hAnsi="Symbol" w:hint="default"/>
      </w:rPr>
    </w:lvl>
    <w:lvl w:ilvl="7">
      <w:start w:val="1"/>
      <w:numFmt w:val="bullet"/>
      <w:suff w:val="space"/>
      <w:lvlText w:val="–"/>
      <w:lvlJc w:val="left"/>
      <w:pPr>
        <w:ind w:left="143" w:firstLine="567"/>
      </w:pPr>
      <w:rPr>
        <w:rFonts w:ascii="Times New Roman" w:hAnsi="Times New Roman" w:cs="Times New Roman" w:hint="default"/>
      </w:rPr>
    </w:lvl>
    <w:lvl w:ilvl="8">
      <w:start w:val="1"/>
      <w:numFmt w:val="bullet"/>
      <w:suff w:val="space"/>
      <w:lvlText w:val=""/>
      <w:lvlJc w:val="left"/>
      <w:pPr>
        <w:ind w:left="143" w:firstLine="567"/>
      </w:pPr>
      <w:rPr>
        <w:rFonts w:ascii="Symbol" w:hAnsi="Symbol" w:hint="default"/>
      </w:rPr>
    </w:lvl>
  </w:abstractNum>
  <w:abstractNum w:abstractNumId="17" w15:restartNumberingAfterBreak="0">
    <w:nsid w:val="706A727D"/>
    <w:multiLevelType w:val="multilevel"/>
    <w:tmpl w:val="61D6B798"/>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708E380B"/>
    <w:multiLevelType w:val="multilevel"/>
    <w:tmpl w:val="A7F4BAE0"/>
    <w:lvl w:ilvl="0">
      <w:start w:val="1"/>
      <w:numFmt w:val="decimal"/>
      <w:suff w:val="space"/>
      <w:lvlText w:val="%1."/>
      <w:lvlJc w:val="left"/>
      <w:pPr>
        <w:ind w:left="360" w:hanging="360"/>
      </w:pPr>
      <w:rPr>
        <w:rFonts w:ascii="Times New Roman" w:hAnsi="Times New Roman" w:hint="default"/>
        <w:b/>
        <w:i w:val="0"/>
        <w:sz w:val="28"/>
      </w:rPr>
    </w:lvl>
    <w:lvl w:ilvl="1">
      <w:start w:val="1"/>
      <w:numFmt w:val="decimal"/>
      <w:suff w:val="space"/>
      <w:lvlText w:val="%1.%2."/>
      <w:lvlJc w:val="left"/>
      <w:pPr>
        <w:ind w:left="792" w:hanging="432"/>
      </w:pPr>
      <w:rPr>
        <w:rFonts w:ascii="Times New Roman" w:hAnsi="Times New Roman" w:hint="default"/>
        <w:b/>
        <w:i w:val="0"/>
        <w:sz w:val="26"/>
      </w:rPr>
    </w:lvl>
    <w:lvl w:ilvl="2">
      <w:start w:val="1"/>
      <w:numFmt w:val="decimal"/>
      <w:lvlText w:val="%1.%2.%3."/>
      <w:lvlJc w:val="left"/>
      <w:pPr>
        <w:tabs>
          <w:tab w:val="num" w:pos="1440"/>
        </w:tabs>
        <w:ind w:left="1224" w:hanging="504"/>
      </w:pPr>
      <w:rPr>
        <w:rFonts w:ascii="Times New Roman" w:hAnsi="Times New Roman" w:hint="default"/>
        <w:b/>
        <w:i w:val="0"/>
        <w:sz w:val="24"/>
      </w:rPr>
    </w:lvl>
    <w:lvl w:ilvl="3">
      <w:start w:val="1"/>
      <w:numFmt w:val="decimal"/>
      <w:lvlText w:val="%1.%2.%3.%4."/>
      <w:lvlJc w:val="left"/>
      <w:pPr>
        <w:tabs>
          <w:tab w:val="num" w:pos="1800"/>
        </w:tabs>
        <w:ind w:left="1728" w:hanging="648"/>
      </w:pPr>
      <w:rPr>
        <w:rFonts w:ascii="Times New Roman" w:hAnsi="Times New Roman" w:hint="default"/>
        <w:b/>
        <w:i w:val="0"/>
        <w:sz w:val="24"/>
      </w:rPr>
    </w:lvl>
    <w:lvl w:ilvl="4">
      <w:start w:val="1"/>
      <w:numFmt w:val="decimal"/>
      <w:pStyle w:val="50"/>
      <w:lvlText w:val="%1.%2.%3.%4.%5."/>
      <w:lvlJc w:val="left"/>
      <w:pPr>
        <w:tabs>
          <w:tab w:val="num" w:pos="1364"/>
        </w:tabs>
        <w:ind w:left="284" w:firstLine="0"/>
      </w:pPr>
      <w:rPr>
        <w:rFonts w:ascii="Times New Roman" w:hAnsi="Times New Roman" w:hint="default"/>
        <w:b/>
        <w:i/>
        <w:sz w:val="24"/>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9" w15:restartNumberingAfterBreak="0">
    <w:nsid w:val="7D870539"/>
    <w:multiLevelType w:val="hybridMultilevel"/>
    <w:tmpl w:val="D898CDAE"/>
    <w:lvl w:ilvl="0" w:tplc="FFFFFFFF">
      <w:start w:val="1"/>
      <w:numFmt w:val="bullet"/>
      <w:pStyle w:val="a4"/>
      <w:lvlText w:val="-"/>
      <w:lvlJc w:val="left"/>
      <w:pPr>
        <w:tabs>
          <w:tab w:val="num" w:pos="1080"/>
        </w:tabs>
        <w:ind w:left="1080" w:hanging="360"/>
      </w:pPr>
      <w:rPr>
        <w:sz w:val="16"/>
      </w:rPr>
    </w:lvl>
    <w:lvl w:ilvl="1" w:tplc="FFFFFFFF">
      <w:start w:val="1"/>
      <w:numFmt w:val="bullet"/>
      <w:lvlText w:val="o"/>
      <w:lvlJc w:val="left"/>
      <w:pPr>
        <w:tabs>
          <w:tab w:val="num" w:pos="1800"/>
        </w:tabs>
        <w:ind w:left="1800" w:hanging="360"/>
      </w:pPr>
      <w:rPr>
        <w:rFonts w:ascii="Courier New" w:hAnsi="Courier New" w:hint="default"/>
      </w:rPr>
    </w:lvl>
    <w:lvl w:ilvl="2" w:tplc="FFFFFFFF" w:tentative="1">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20" w15:restartNumberingAfterBreak="0">
    <w:nsid w:val="7DEA3DB4"/>
    <w:multiLevelType w:val="hybridMultilevel"/>
    <w:tmpl w:val="CE702B3E"/>
    <w:lvl w:ilvl="0" w:tplc="3ED60C26">
      <w:start w:val="1"/>
      <w:numFmt w:val="bullet"/>
      <w:lvlText w:val="-"/>
      <w:lvlJc w:val="left"/>
      <w:pPr>
        <w:ind w:left="1996" w:hanging="360"/>
      </w:pPr>
      <w:rPr>
        <w:rFonts w:ascii="Times New Roman" w:hAnsi="Times New Roman" w:cs="Times New Roman" w:hint="default"/>
      </w:rPr>
    </w:lvl>
    <w:lvl w:ilvl="1" w:tplc="04190003" w:tentative="1">
      <w:start w:val="1"/>
      <w:numFmt w:val="bullet"/>
      <w:lvlText w:val="o"/>
      <w:lvlJc w:val="left"/>
      <w:pPr>
        <w:ind w:left="2716" w:hanging="360"/>
      </w:pPr>
      <w:rPr>
        <w:rFonts w:ascii="Courier New" w:hAnsi="Courier New" w:cs="Courier New" w:hint="default"/>
      </w:rPr>
    </w:lvl>
    <w:lvl w:ilvl="2" w:tplc="04190005" w:tentative="1">
      <w:start w:val="1"/>
      <w:numFmt w:val="bullet"/>
      <w:lvlText w:val=""/>
      <w:lvlJc w:val="left"/>
      <w:pPr>
        <w:ind w:left="3436" w:hanging="360"/>
      </w:pPr>
      <w:rPr>
        <w:rFonts w:ascii="Wingdings" w:hAnsi="Wingdings" w:hint="default"/>
      </w:rPr>
    </w:lvl>
    <w:lvl w:ilvl="3" w:tplc="04190001" w:tentative="1">
      <w:start w:val="1"/>
      <w:numFmt w:val="bullet"/>
      <w:lvlText w:val=""/>
      <w:lvlJc w:val="left"/>
      <w:pPr>
        <w:ind w:left="4156" w:hanging="360"/>
      </w:pPr>
      <w:rPr>
        <w:rFonts w:ascii="Symbol" w:hAnsi="Symbol" w:hint="default"/>
      </w:rPr>
    </w:lvl>
    <w:lvl w:ilvl="4" w:tplc="04190003" w:tentative="1">
      <w:start w:val="1"/>
      <w:numFmt w:val="bullet"/>
      <w:lvlText w:val="o"/>
      <w:lvlJc w:val="left"/>
      <w:pPr>
        <w:ind w:left="4876" w:hanging="360"/>
      </w:pPr>
      <w:rPr>
        <w:rFonts w:ascii="Courier New" w:hAnsi="Courier New" w:cs="Courier New" w:hint="default"/>
      </w:rPr>
    </w:lvl>
    <w:lvl w:ilvl="5" w:tplc="04190005" w:tentative="1">
      <w:start w:val="1"/>
      <w:numFmt w:val="bullet"/>
      <w:lvlText w:val=""/>
      <w:lvlJc w:val="left"/>
      <w:pPr>
        <w:ind w:left="5596" w:hanging="360"/>
      </w:pPr>
      <w:rPr>
        <w:rFonts w:ascii="Wingdings" w:hAnsi="Wingdings" w:hint="default"/>
      </w:rPr>
    </w:lvl>
    <w:lvl w:ilvl="6" w:tplc="04190001" w:tentative="1">
      <w:start w:val="1"/>
      <w:numFmt w:val="bullet"/>
      <w:lvlText w:val=""/>
      <w:lvlJc w:val="left"/>
      <w:pPr>
        <w:ind w:left="6316" w:hanging="360"/>
      </w:pPr>
      <w:rPr>
        <w:rFonts w:ascii="Symbol" w:hAnsi="Symbol" w:hint="default"/>
      </w:rPr>
    </w:lvl>
    <w:lvl w:ilvl="7" w:tplc="04190003" w:tentative="1">
      <w:start w:val="1"/>
      <w:numFmt w:val="bullet"/>
      <w:lvlText w:val="o"/>
      <w:lvlJc w:val="left"/>
      <w:pPr>
        <w:ind w:left="7036" w:hanging="360"/>
      </w:pPr>
      <w:rPr>
        <w:rFonts w:ascii="Courier New" w:hAnsi="Courier New" w:cs="Courier New" w:hint="default"/>
      </w:rPr>
    </w:lvl>
    <w:lvl w:ilvl="8" w:tplc="04190005" w:tentative="1">
      <w:start w:val="1"/>
      <w:numFmt w:val="bullet"/>
      <w:lvlText w:val=""/>
      <w:lvlJc w:val="left"/>
      <w:pPr>
        <w:ind w:left="7756" w:hanging="360"/>
      </w:pPr>
      <w:rPr>
        <w:rFonts w:ascii="Wingdings" w:hAnsi="Wingdings" w:hint="default"/>
      </w:rPr>
    </w:lvl>
  </w:abstractNum>
  <w:abstractNum w:abstractNumId="21" w15:restartNumberingAfterBreak="0">
    <w:nsid w:val="7E4E4C04"/>
    <w:multiLevelType w:val="hybridMultilevel"/>
    <w:tmpl w:val="04CEB5D0"/>
    <w:lvl w:ilvl="0" w:tplc="4C62C3A4">
      <w:start w:val="1"/>
      <w:numFmt w:val="bullet"/>
      <w:pStyle w:val="a5"/>
      <w:lvlText w:val="‒"/>
      <w:lvlJc w:val="left"/>
      <w:pPr>
        <w:ind w:left="1353" w:hanging="360"/>
      </w:pPr>
      <w:rPr>
        <w:rFonts w:ascii="Times New Roman" w:hAnsi="Times New Roman" w:cs="Times New Roman" w:hint="default"/>
        <w:color w:val="auto"/>
      </w:rPr>
    </w:lvl>
    <w:lvl w:ilvl="1" w:tplc="04190003" w:tentative="1">
      <w:start w:val="1"/>
      <w:numFmt w:val="bullet"/>
      <w:lvlText w:val="o"/>
      <w:lvlJc w:val="left"/>
      <w:pPr>
        <w:ind w:left="1865" w:hanging="360"/>
      </w:pPr>
      <w:rPr>
        <w:rFonts w:ascii="Courier New" w:hAnsi="Courier New" w:cs="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cs="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cs="Courier New" w:hint="default"/>
      </w:rPr>
    </w:lvl>
    <w:lvl w:ilvl="8" w:tplc="04190005" w:tentative="1">
      <w:start w:val="1"/>
      <w:numFmt w:val="bullet"/>
      <w:lvlText w:val=""/>
      <w:lvlJc w:val="left"/>
      <w:pPr>
        <w:ind w:left="6905" w:hanging="360"/>
      </w:pPr>
      <w:rPr>
        <w:rFonts w:ascii="Wingdings" w:hAnsi="Wingdings" w:hint="default"/>
      </w:rPr>
    </w:lvl>
  </w:abstractNum>
  <w:num w:numId="1" w16cid:durableId="141508807">
    <w:abstractNumId w:val="5"/>
  </w:num>
  <w:num w:numId="2" w16cid:durableId="1271469863">
    <w:abstractNumId w:val="7"/>
  </w:num>
  <w:num w:numId="3" w16cid:durableId="1474978460">
    <w:abstractNumId w:val="17"/>
  </w:num>
  <w:num w:numId="4" w16cid:durableId="8914009">
    <w:abstractNumId w:val="12"/>
  </w:num>
  <w:num w:numId="5" w16cid:durableId="258489363">
    <w:abstractNumId w:val="18"/>
  </w:num>
  <w:num w:numId="6" w16cid:durableId="1539392795">
    <w:abstractNumId w:val="6"/>
  </w:num>
  <w:num w:numId="7" w16cid:durableId="1616250431">
    <w:abstractNumId w:val="10"/>
  </w:num>
  <w:num w:numId="8" w16cid:durableId="1950312293">
    <w:abstractNumId w:val="1"/>
  </w:num>
  <w:num w:numId="9" w16cid:durableId="1646278069">
    <w:abstractNumId w:val="16"/>
  </w:num>
  <w:num w:numId="10" w16cid:durableId="1124545120">
    <w:abstractNumId w:val="0"/>
  </w:num>
  <w:num w:numId="11" w16cid:durableId="1727071094">
    <w:abstractNumId w:val="3"/>
  </w:num>
  <w:num w:numId="12" w16cid:durableId="1226257707">
    <w:abstractNumId w:val="21"/>
  </w:num>
  <w:num w:numId="13" w16cid:durableId="522014298">
    <w:abstractNumId w:val="19"/>
  </w:num>
  <w:num w:numId="14" w16cid:durableId="1219973433">
    <w:abstractNumId w:val="2"/>
  </w:num>
  <w:num w:numId="15" w16cid:durableId="929968404">
    <w:abstractNumId w:val="9"/>
  </w:num>
  <w:num w:numId="16" w16cid:durableId="1163206096">
    <w:abstractNumId w:val="14"/>
  </w:num>
  <w:num w:numId="17" w16cid:durableId="449936101">
    <w:abstractNumId w:val="20"/>
  </w:num>
  <w:num w:numId="18" w16cid:durableId="1806779968">
    <w:abstractNumId w:val="13"/>
  </w:num>
  <w:num w:numId="19" w16cid:durableId="1211960555">
    <w:abstractNumId w:val="15"/>
  </w:num>
  <w:num w:numId="20" w16cid:durableId="1599561591">
    <w:abstractNumId w:val="11"/>
  </w:num>
  <w:num w:numId="21" w16cid:durableId="669606238">
    <w:abstractNumId w:val="11"/>
    <w:lvlOverride w:ilvl="1">
      <w:lvl w:ilvl="1">
        <w:start w:val="1"/>
        <w:numFmt w:val="russianLower"/>
        <w:pStyle w:val="a2"/>
        <w:lvlText w:val="%2)"/>
        <w:lvlJc w:val="left"/>
        <w:pPr>
          <w:tabs>
            <w:tab w:val="num" w:pos="1134"/>
          </w:tabs>
          <w:ind w:left="1134" w:hanging="283"/>
        </w:pPr>
        <w:rPr>
          <w:rFonts w:ascii="Times New Roman" w:hAnsi="Times New Roman" w:cs="Times New Roman" w:hint="default"/>
          <w:b w:val="0"/>
          <w:i w:val="0"/>
          <w:caps w:val="0"/>
          <w:strike w:val="0"/>
          <w:dstrike w:val="0"/>
          <w:vanish w:val="0"/>
          <w:sz w:val="24"/>
          <w:vertAlign w:val="baseline"/>
        </w:rPr>
      </w:lvl>
    </w:lvlOverride>
    <w:lvlOverride w:ilvl="2">
      <w:lvl w:ilvl="2">
        <w:start w:val="1"/>
        <w:numFmt w:val="decimal"/>
        <w:pStyle w:val="1"/>
        <w:lvlText w:val="%3%1)"/>
        <w:lvlJc w:val="left"/>
        <w:pPr>
          <w:tabs>
            <w:tab w:val="num" w:pos="1418"/>
          </w:tabs>
          <w:ind w:left="1418" w:hanging="284"/>
        </w:pPr>
        <w:rPr>
          <w:rFonts w:ascii="Times New Roman" w:hAnsi="Times New Roman" w:cs="Times New Roman" w:hint="default"/>
          <w:b w:val="0"/>
          <w:i w:val="0"/>
          <w:caps w:val="0"/>
          <w:strike w:val="0"/>
          <w:dstrike w:val="0"/>
          <w:vanish w:val="0"/>
          <w:sz w:val="24"/>
          <w:vertAlign w:val="baseline"/>
        </w:rPr>
      </w:lvl>
    </w:lvlOverride>
    <w:lvlOverride w:ilvl="8">
      <w:lvl w:ilvl="8">
        <w:start w:val="1"/>
        <w:numFmt w:val="lowerRoman"/>
        <w:lvlText w:val="%9."/>
        <w:lvlJc w:val="left"/>
        <w:pPr>
          <w:tabs>
            <w:tab w:val="num" w:pos="5566"/>
          </w:tabs>
          <w:ind w:left="5566" w:hanging="360"/>
        </w:pPr>
        <w:rPr>
          <w:rFonts w:hint="default"/>
        </w:rPr>
      </w:lvl>
    </w:lvlOverride>
  </w:num>
  <w:num w:numId="22" w16cid:durableId="264193667">
    <w:abstractNumId w:val="8"/>
  </w:num>
  <w:num w:numId="23" w16cid:durableId="1980647186">
    <w:abstractNumId w:val="4"/>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defaultTabStop w:val="708"/>
  <w:autoHyphenation/>
  <w:characterSpacingControl w:val="doNotCompress"/>
  <w:hdrShapeDefaults>
    <o:shapedefaults v:ext="edit" spidmax="12288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65E9C"/>
    <w:rsid w:val="000018FA"/>
    <w:rsid w:val="00011F3B"/>
    <w:rsid w:val="00014ACE"/>
    <w:rsid w:val="00015834"/>
    <w:rsid w:val="00016ED5"/>
    <w:rsid w:val="00017B53"/>
    <w:rsid w:val="00020C26"/>
    <w:rsid w:val="000220F5"/>
    <w:rsid w:val="00024B44"/>
    <w:rsid w:val="000269DA"/>
    <w:rsid w:val="00027900"/>
    <w:rsid w:val="00030B98"/>
    <w:rsid w:val="00031085"/>
    <w:rsid w:val="000326FB"/>
    <w:rsid w:val="00033DD2"/>
    <w:rsid w:val="00034CBA"/>
    <w:rsid w:val="000358B4"/>
    <w:rsid w:val="0003718A"/>
    <w:rsid w:val="000420E9"/>
    <w:rsid w:val="0004263E"/>
    <w:rsid w:val="00051EB5"/>
    <w:rsid w:val="0005406C"/>
    <w:rsid w:val="00060D5C"/>
    <w:rsid w:val="00062333"/>
    <w:rsid w:val="00063541"/>
    <w:rsid w:val="00065594"/>
    <w:rsid w:val="00066C18"/>
    <w:rsid w:val="00071771"/>
    <w:rsid w:val="00074A0F"/>
    <w:rsid w:val="00076092"/>
    <w:rsid w:val="00083A02"/>
    <w:rsid w:val="00091ACD"/>
    <w:rsid w:val="00092480"/>
    <w:rsid w:val="00092B32"/>
    <w:rsid w:val="000939E6"/>
    <w:rsid w:val="00094637"/>
    <w:rsid w:val="000947A9"/>
    <w:rsid w:val="00096428"/>
    <w:rsid w:val="00097010"/>
    <w:rsid w:val="00097D86"/>
    <w:rsid w:val="000A00E1"/>
    <w:rsid w:val="000A3AE7"/>
    <w:rsid w:val="000A4426"/>
    <w:rsid w:val="000A6298"/>
    <w:rsid w:val="000A693B"/>
    <w:rsid w:val="000B11D2"/>
    <w:rsid w:val="000B1BF5"/>
    <w:rsid w:val="000B7609"/>
    <w:rsid w:val="000C0A0C"/>
    <w:rsid w:val="000C12BD"/>
    <w:rsid w:val="000C167B"/>
    <w:rsid w:val="000C486E"/>
    <w:rsid w:val="000C6191"/>
    <w:rsid w:val="000C6783"/>
    <w:rsid w:val="000C7169"/>
    <w:rsid w:val="000D79C3"/>
    <w:rsid w:val="000E7793"/>
    <w:rsid w:val="000F1449"/>
    <w:rsid w:val="000F244F"/>
    <w:rsid w:val="000F7F57"/>
    <w:rsid w:val="00101820"/>
    <w:rsid w:val="00102A61"/>
    <w:rsid w:val="001041A6"/>
    <w:rsid w:val="00111D03"/>
    <w:rsid w:val="00111D35"/>
    <w:rsid w:val="00116D94"/>
    <w:rsid w:val="001215B0"/>
    <w:rsid w:val="00125C42"/>
    <w:rsid w:val="00125FE8"/>
    <w:rsid w:val="00127E91"/>
    <w:rsid w:val="00131CBA"/>
    <w:rsid w:val="0013328C"/>
    <w:rsid w:val="001345A5"/>
    <w:rsid w:val="001411A6"/>
    <w:rsid w:val="001437E8"/>
    <w:rsid w:val="00147913"/>
    <w:rsid w:val="00150098"/>
    <w:rsid w:val="0016276E"/>
    <w:rsid w:val="00164685"/>
    <w:rsid w:val="00166812"/>
    <w:rsid w:val="00171BD5"/>
    <w:rsid w:val="001758AF"/>
    <w:rsid w:val="00175E3B"/>
    <w:rsid w:val="001772E3"/>
    <w:rsid w:val="001800E2"/>
    <w:rsid w:val="00180778"/>
    <w:rsid w:val="00180C91"/>
    <w:rsid w:val="001865F8"/>
    <w:rsid w:val="0019029B"/>
    <w:rsid w:val="001956F9"/>
    <w:rsid w:val="001957A3"/>
    <w:rsid w:val="001A5D88"/>
    <w:rsid w:val="001A67D1"/>
    <w:rsid w:val="001B04E7"/>
    <w:rsid w:val="001B2400"/>
    <w:rsid w:val="001B25AB"/>
    <w:rsid w:val="001B38EE"/>
    <w:rsid w:val="001B6424"/>
    <w:rsid w:val="001B6A3D"/>
    <w:rsid w:val="001B7503"/>
    <w:rsid w:val="001C4D9B"/>
    <w:rsid w:val="001C4F8E"/>
    <w:rsid w:val="001C5459"/>
    <w:rsid w:val="001C5F90"/>
    <w:rsid w:val="001C64D3"/>
    <w:rsid w:val="001D2850"/>
    <w:rsid w:val="001D2FAD"/>
    <w:rsid w:val="001D452A"/>
    <w:rsid w:val="001D5019"/>
    <w:rsid w:val="001D59AF"/>
    <w:rsid w:val="001E2DAB"/>
    <w:rsid w:val="001E337F"/>
    <w:rsid w:val="001E5FBE"/>
    <w:rsid w:val="001E7F24"/>
    <w:rsid w:val="001F0681"/>
    <w:rsid w:val="001F100C"/>
    <w:rsid w:val="001F6080"/>
    <w:rsid w:val="001F6130"/>
    <w:rsid w:val="001F62D3"/>
    <w:rsid w:val="002004F6"/>
    <w:rsid w:val="002012C3"/>
    <w:rsid w:val="0020380B"/>
    <w:rsid w:val="00205E3C"/>
    <w:rsid w:val="00206475"/>
    <w:rsid w:val="00207D34"/>
    <w:rsid w:val="00210381"/>
    <w:rsid w:val="002123C2"/>
    <w:rsid w:val="00212667"/>
    <w:rsid w:val="00213338"/>
    <w:rsid w:val="00214EA5"/>
    <w:rsid w:val="00215C8B"/>
    <w:rsid w:val="002162ED"/>
    <w:rsid w:val="0021697F"/>
    <w:rsid w:val="002173A2"/>
    <w:rsid w:val="00217F11"/>
    <w:rsid w:val="00223DD6"/>
    <w:rsid w:val="00224A33"/>
    <w:rsid w:val="00226184"/>
    <w:rsid w:val="0022657D"/>
    <w:rsid w:val="0022777C"/>
    <w:rsid w:val="00230741"/>
    <w:rsid w:val="00231F18"/>
    <w:rsid w:val="00235D71"/>
    <w:rsid w:val="00236875"/>
    <w:rsid w:val="00237A0F"/>
    <w:rsid w:val="00240CB2"/>
    <w:rsid w:val="00240E82"/>
    <w:rsid w:val="0024394F"/>
    <w:rsid w:val="00244C40"/>
    <w:rsid w:val="00244D05"/>
    <w:rsid w:val="00246924"/>
    <w:rsid w:val="00246E47"/>
    <w:rsid w:val="00247D90"/>
    <w:rsid w:val="002500EC"/>
    <w:rsid w:val="002507E3"/>
    <w:rsid w:val="00251DC7"/>
    <w:rsid w:val="002548F7"/>
    <w:rsid w:val="00256CAD"/>
    <w:rsid w:val="00261A09"/>
    <w:rsid w:val="00261B3A"/>
    <w:rsid w:val="00263ABE"/>
    <w:rsid w:val="00263C52"/>
    <w:rsid w:val="00271B5C"/>
    <w:rsid w:val="00276EA9"/>
    <w:rsid w:val="00280ED5"/>
    <w:rsid w:val="00283169"/>
    <w:rsid w:val="002950D4"/>
    <w:rsid w:val="0029592E"/>
    <w:rsid w:val="00296B50"/>
    <w:rsid w:val="00297570"/>
    <w:rsid w:val="002975D6"/>
    <w:rsid w:val="002A03F4"/>
    <w:rsid w:val="002A08CA"/>
    <w:rsid w:val="002A0F4B"/>
    <w:rsid w:val="002A23D9"/>
    <w:rsid w:val="002A3C03"/>
    <w:rsid w:val="002A66D0"/>
    <w:rsid w:val="002B01C2"/>
    <w:rsid w:val="002C1CAF"/>
    <w:rsid w:val="002C4686"/>
    <w:rsid w:val="002C541C"/>
    <w:rsid w:val="002C7E88"/>
    <w:rsid w:val="002D18B3"/>
    <w:rsid w:val="002D4527"/>
    <w:rsid w:val="002D69BF"/>
    <w:rsid w:val="002E093E"/>
    <w:rsid w:val="002E1F26"/>
    <w:rsid w:val="002E33BA"/>
    <w:rsid w:val="002E6C0F"/>
    <w:rsid w:val="002F0A0F"/>
    <w:rsid w:val="002F1BD6"/>
    <w:rsid w:val="002F3FFD"/>
    <w:rsid w:val="002F4C64"/>
    <w:rsid w:val="002F6A8F"/>
    <w:rsid w:val="00300F75"/>
    <w:rsid w:val="003041FD"/>
    <w:rsid w:val="00305289"/>
    <w:rsid w:val="00310B92"/>
    <w:rsid w:val="003123FC"/>
    <w:rsid w:val="003220D0"/>
    <w:rsid w:val="00326F26"/>
    <w:rsid w:val="003271A6"/>
    <w:rsid w:val="00327403"/>
    <w:rsid w:val="00332ED6"/>
    <w:rsid w:val="00335BBB"/>
    <w:rsid w:val="00336E63"/>
    <w:rsid w:val="00342980"/>
    <w:rsid w:val="00343285"/>
    <w:rsid w:val="00351121"/>
    <w:rsid w:val="00360DF1"/>
    <w:rsid w:val="00361AA7"/>
    <w:rsid w:val="00362667"/>
    <w:rsid w:val="003749B9"/>
    <w:rsid w:val="00384B14"/>
    <w:rsid w:val="003868C4"/>
    <w:rsid w:val="0038781A"/>
    <w:rsid w:val="003878B4"/>
    <w:rsid w:val="00390273"/>
    <w:rsid w:val="00391F92"/>
    <w:rsid w:val="003946CD"/>
    <w:rsid w:val="00396127"/>
    <w:rsid w:val="003A1988"/>
    <w:rsid w:val="003A319D"/>
    <w:rsid w:val="003A76E9"/>
    <w:rsid w:val="003B0103"/>
    <w:rsid w:val="003B3BBC"/>
    <w:rsid w:val="003B7B4E"/>
    <w:rsid w:val="003C39C4"/>
    <w:rsid w:val="003C4089"/>
    <w:rsid w:val="003C5AEE"/>
    <w:rsid w:val="003C71F1"/>
    <w:rsid w:val="003D0047"/>
    <w:rsid w:val="003D0960"/>
    <w:rsid w:val="003D0FAC"/>
    <w:rsid w:val="003D17B3"/>
    <w:rsid w:val="003D6747"/>
    <w:rsid w:val="003E2678"/>
    <w:rsid w:val="003E3B9B"/>
    <w:rsid w:val="003E58D7"/>
    <w:rsid w:val="003E5DE5"/>
    <w:rsid w:val="003F1F5B"/>
    <w:rsid w:val="003F784E"/>
    <w:rsid w:val="00401410"/>
    <w:rsid w:val="0040185C"/>
    <w:rsid w:val="0040278B"/>
    <w:rsid w:val="00406AA7"/>
    <w:rsid w:val="0040791B"/>
    <w:rsid w:val="00407D81"/>
    <w:rsid w:val="00410D35"/>
    <w:rsid w:val="00412F05"/>
    <w:rsid w:val="004138AB"/>
    <w:rsid w:val="00415228"/>
    <w:rsid w:val="00417F34"/>
    <w:rsid w:val="00422261"/>
    <w:rsid w:val="0042394D"/>
    <w:rsid w:val="00435E0A"/>
    <w:rsid w:val="00435FD6"/>
    <w:rsid w:val="0043639A"/>
    <w:rsid w:val="00437079"/>
    <w:rsid w:val="004374F7"/>
    <w:rsid w:val="00437500"/>
    <w:rsid w:val="00441B29"/>
    <w:rsid w:val="00441CEE"/>
    <w:rsid w:val="00441FA7"/>
    <w:rsid w:val="00443693"/>
    <w:rsid w:val="004477A2"/>
    <w:rsid w:val="004528D4"/>
    <w:rsid w:val="0045426B"/>
    <w:rsid w:val="0045767A"/>
    <w:rsid w:val="00462028"/>
    <w:rsid w:val="00463808"/>
    <w:rsid w:val="004638E7"/>
    <w:rsid w:val="00464D99"/>
    <w:rsid w:val="00471C0A"/>
    <w:rsid w:val="004732DF"/>
    <w:rsid w:val="00473D92"/>
    <w:rsid w:val="00476945"/>
    <w:rsid w:val="004806C0"/>
    <w:rsid w:val="00483FAA"/>
    <w:rsid w:val="00485ADA"/>
    <w:rsid w:val="00485C3C"/>
    <w:rsid w:val="00485DAB"/>
    <w:rsid w:val="00492BAB"/>
    <w:rsid w:val="00492E10"/>
    <w:rsid w:val="004A18D6"/>
    <w:rsid w:val="004A247C"/>
    <w:rsid w:val="004A2CEB"/>
    <w:rsid w:val="004A5CBB"/>
    <w:rsid w:val="004A6E8C"/>
    <w:rsid w:val="004B0588"/>
    <w:rsid w:val="004B39CD"/>
    <w:rsid w:val="004C0CD6"/>
    <w:rsid w:val="004C3E86"/>
    <w:rsid w:val="004C4BAE"/>
    <w:rsid w:val="004C4F92"/>
    <w:rsid w:val="004C6A9D"/>
    <w:rsid w:val="004D175D"/>
    <w:rsid w:val="004D32AB"/>
    <w:rsid w:val="004D3BF2"/>
    <w:rsid w:val="004D59C6"/>
    <w:rsid w:val="004D7664"/>
    <w:rsid w:val="004D7BF8"/>
    <w:rsid w:val="004D7F26"/>
    <w:rsid w:val="004E0219"/>
    <w:rsid w:val="004E1F3B"/>
    <w:rsid w:val="004E451D"/>
    <w:rsid w:val="004E6050"/>
    <w:rsid w:val="004F2D2D"/>
    <w:rsid w:val="004F5507"/>
    <w:rsid w:val="004F60E1"/>
    <w:rsid w:val="004F7F1B"/>
    <w:rsid w:val="00504444"/>
    <w:rsid w:val="00505511"/>
    <w:rsid w:val="00505589"/>
    <w:rsid w:val="00510E50"/>
    <w:rsid w:val="005139FB"/>
    <w:rsid w:val="0051578F"/>
    <w:rsid w:val="00527802"/>
    <w:rsid w:val="00530770"/>
    <w:rsid w:val="00532014"/>
    <w:rsid w:val="00532101"/>
    <w:rsid w:val="00532C6F"/>
    <w:rsid w:val="005332BA"/>
    <w:rsid w:val="00534FD2"/>
    <w:rsid w:val="00535522"/>
    <w:rsid w:val="005357D3"/>
    <w:rsid w:val="005363E0"/>
    <w:rsid w:val="00540EEE"/>
    <w:rsid w:val="00541A13"/>
    <w:rsid w:val="005420F6"/>
    <w:rsid w:val="00542BC4"/>
    <w:rsid w:val="00543789"/>
    <w:rsid w:val="00544216"/>
    <w:rsid w:val="00546FE1"/>
    <w:rsid w:val="005536CF"/>
    <w:rsid w:val="0055522E"/>
    <w:rsid w:val="00556C5A"/>
    <w:rsid w:val="00565E9C"/>
    <w:rsid w:val="0057339C"/>
    <w:rsid w:val="00574DFC"/>
    <w:rsid w:val="00577F3D"/>
    <w:rsid w:val="00580814"/>
    <w:rsid w:val="00580FD3"/>
    <w:rsid w:val="005842F8"/>
    <w:rsid w:val="005870AB"/>
    <w:rsid w:val="005918E7"/>
    <w:rsid w:val="00592A00"/>
    <w:rsid w:val="00592A0F"/>
    <w:rsid w:val="005961D4"/>
    <w:rsid w:val="00596C3A"/>
    <w:rsid w:val="00597FF7"/>
    <w:rsid w:val="005A0147"/>
    <w:rsid w:val="005A03B1"/>
    <w:rsid w:val="005A286C"/>
    <w:rsid w:val="005B37E7"/>
    <w:rsid w:val="005B7A36"/>
    <w:rsid w:val="005C00BC"/>
    <w:rsid w:val="005C054A"/>
    <w:rsid w:val="005C66AE"/>
    <w:rsid w:val="005D5E01"/>
    <w:rsid w:val="005D6639"/>
    <w:rsid w:val="005D74A2"/>
    <w:rsid w:val="005E0179"/>
    <w:rsid w:val="005E490A"/>
    <w:rsid w:val="005E78CB"/>
    <w:rsid w:val="005F1714"/>
    <w:rsid w:val="005F1DB0"/>
    <w:rsid w:val="005F2F8B"/>
    <w:rsid w:val="005F3883"/>
    <w:rsid w:val="005F43E5"/>
    <w:rsid w:val="006009FC"/>
    <w:rsid w:val="00600DDE"/>
    <w:rsid w:val="006031DA"/>
    <w:rsid w:val="00604735"/>
    <w:rsid w:val="00605EDD"/>
    <w:rsid w:val="00612EE4"/>
    <w:rsid w:val="00613730"/>
    <w:rsid w:val="00614ADA"/>
    <w:rsid w:val="00615C7F"/>
    <w:rsid w:val="00616222"/>
    <w:rsid w:val="00616CE4"/>
    <w:rsid w:val="00617F42"/>
    <w:rsid w:val="00620B96"/>
    <w:rsid w:val="00622B95"/>
    <w:rsid w:val="006252E6"/>
    <w:rsid w:val="00630244"/>
    <w:rsid w:val="00630331"/>
    <w:rsid w:val="00630489"/>
    <w:rsid w:val="00631703"/>
    <w:rsid w:val="0063456F"/>
    <w:rsid w:val="00634AA5"/>
    <w:rsid w:val="006351E5"/>
    <w:rsid w:val="00637380"/>
    <w:rsid w:val="00637D0A"/>
    <w:rsid w:val="00640608"/>
    <w:rsid w:val="00646B33"/>
    <w:rsid w:val="006528BA"/>
    <w:rsid w:val="00652BEB"/>
    <w:rsid w:val="00654E31"/>
    <w:rsid w:val="00656455"/>
    <w:rsid w:val="006577D5"/>
    <w:rsid w:val="00663754"/>
    <w:rsid w:val="0066490B"/>
    <w:rsid w:val="00664934"/>
    <w:rsid w:val="00667F29"/>
    <w:rsid w:val="006728BA"/>
    <w:rsid w:val="00673C4B"/>
    <w:rsid w:val="006767E3"/>
    <w:rsid w:val="00677326"/>
    <w:rsid w:val="00680C6F"/>
    <w:rsid w:val="00681AA5"/>
    <w:rsid w:val="0068761E"/>
    <w:rsid w:val="0069252E"/>
    <w:rsid w:val="00696284"/>
    <w:rsid w:val="00696576"/>
    <w:rsid w:val="006A02FC"/>
    <w:rsid w:val="006A35A3"/>
    <w:rsid w:val="006B2150"/>
    <w:rsid w:val="006B282F"/>
    <w:rsid w:val="006B7B7D"/>
    <w:rsid w:val="006C2684"/>
    <w:rsid w:val="006C5AB1"/>
    <w:rsid w:val="006C5B1E"/>
    <w:rsid w:val="006C6F9A"/>
    <w:rsid w:val="006D1802"/>
    <w:rsid w:val="006D2475"/>
    <w:rsid w:val="006D793E"/>
    <w:rsid w:val="006E5B34"/>
    <w:rsid w:val="006F0558"/>
    <w:rsid w:val="006F1A3F"/>
    <w:rsid w:val="006F27E9"/>
    <w:rsid w:val="006F2C61"/>
    <w:rsid w:val="006F6C9E"/>
    <w:rsid w:val="00701729"/>
    <w:rsid w:val="00703CB6"/>
    <w:rsid w:val="00703D15"/>
    <w:rsid w:val="00706FA9"/>
    <w:rsid w:val="00707C85"/>
    <w:rsid w:val="0071204A"/>
    <w:rsid w:val="00714547"/>
    <w:rsid w:val="00716A1E"/>
    <w:rsid w:val="00720374"/>
    <w:rsid w:val="007208C5"/>
    <w:rsid w:val="00723127"/>
    <w:rsid w:val="00727DEB"/>
    <w:rsid w:val="00731D2F"/>
    <w:rsid w:val="00734A00"/>
    <w:rsid w:val="00735729"/>
    <w:rsid w:val="00745F6E"/>
    <w:rsid w:val="00746B46"/>
    <w:rsid w:val="00750990"/>
    <w:rsid w:val="00750FB2"/>
    <w:rsid w:val="007518AF"/>
    <w:rsid w:val="00753B06"/>
    <w:rsid w:val="00755697"/>
    <w:rsid w:val="00755703"/>
    <w:rsid w:val="00756032"/>
    <w:rsid w:val="00760C7C"/>
    <w:rsid w:val="00761865"/>
    <w:rsid w:val="00766CB4"/>
    <w:rsid w:val="00767033"/>
    <w:rsid w:val="007713B6"/>
    <w:rsid w:val="00776D32"/>
    <w:rsid w:val="00780ED6"/>
    <w:rsid w:val="00781DDC"/>
    <w:rsid w:val="00783CE8"/>
    <w:rsid w:val="007861CD"/>
    <w:rsid w:val="00786E37"/>
    <w:rsid w:val="00787789"/>
    <w:rsid w:val="00790492"/>
    <w:rsid w:val="00791563"/>
    <w:rsid w:val="00792054"/>
    <w:rsid w:val="00793CE1"/>
    <w:rsid w:val="00797F66"/>
    <w:rsid w:val="007A1395"/>
    <w:rsid w:val="007A30E4"/>
    <w:rsid w:val="007A5544"/>
    <w:rsid w:val="007B0EBA"/>
    <w:rsid w:val="007B3D9B"/>
    <w:rsid w:val="007B3FCA"/>
    <w:rsid w:val="007B5DD7"/>
    <w:rsid w:val="007B71D8"/>
    <w:rsid w:val="007C3099"/>
    <w:rsid w:val="007D1D76"/>
    <w:rsid w:val="007D3DC3"/>
    <w:rsid w:val="007D3FB8"/>
    <w:rsid w:val="007E0236"/>
    <w:rsid w:val="007E2283"/>
    <w:rsid w:val="007E3093"/>
    <w:rsid w:val="007E34B2"/>
    <w:rsid w:val="007E434E"/>
    <w:rsid w:val="007E5F92"/>
    <w:rsid w:val="007E7B74"/>
    <w:rsid w:val="007F0F76"/>
    <w:rsid w:val="007F1F8A"/>
    <w:rsid w:val="007F29C0"/>
    <w:rsid w:val="007F337C"/>
    <w:rsid w:val="007F3821"/>
    <w:rsid w:val="007F61D3"/>
    <w:rsid w:val="007F7CE6"/>
    <w:rsid w:val="00801729"/>
    <w:rsid w:val="00802F02"/>
    <w:rsid w:val="0080541A"/>
    <w:rsid w:val="008069FD"/>
    <w:rsid w:val="00807828"/>
    <w:rsid w:val="00811114"/>
    <w:rsid w:val="00812B1C"/>
    <w:rsid w:val="008172BC"/>
    <w:rsid w:val="00821AB0"/>
    <w:rsid w:val="00831D55"/>
    <w:rsid w:val="0083292C"/>
    <w:rsid w:val="008333AF"/>
    <w:rsid w:val="00834E04"/>
    <w:rsid w:val="00836EBC"/>
    <w:rsid w:val="008403D9"/>
    <w:rsid w:val="00840AB1"/>
    <w:rsid w:val="00841FF9"/>
    <w:rsid w:val="008443CF"/>
    <w:rsid w:val="00855850"/>
    <w:rsid w:val="00856A88"/>
    <w:rsid w:val="00866F73"/>
    <w:rsid w:val="008708AC"/>
    <w:rsid w:val="008746CD"/>
    <w:rsid w:val="00876F1C"/>
    <w:rsid w:val="00880D0A"/>
    <w:rsid w:val="008841CA"/>
    <w:rsid w:val="00885057"/>
    <w:rsid w:val="00886499"/>
    <w:rsid w:val="00890698"/>
    <w:rsid w:val="00893D1D"/>
    <w:rsid w:val="00895404"/>
    <w:rsid w:val="00895FE4"/>
    <w:rsid w:val="008970F2"/>
    <w:rsid w:val="00897370"/>
    <w:rsid w:val="00897E14"/>
    <w:rsid w:val="008A51DD"/>
    <w:rsid w:val="008A66F9"/>
    <w:rsid w:val="008B2DA2"/>
    <w:rsid w:val="008B33F2"/>
    <w:rsid w:val="008B5835"/>
    <w:rsid w:val="008B645C"/>
    <w:rsid w:val="008C1B12"/>
    <w:rsid w:val="008C217D"/>
    <w:rsid w:val="008C3BBB"/>
    <w:rsid w:val="008C3C1B"/>
    <w:rsid w:val="008C4B93"/>
    <w:rsid w:val="008D237F"/>
    <w:rsid w:val="008D6B0E"/>
    <w:rsid w:val="008D796E"/>
    <w:rsid w:val="008E0CD9"/>
    <w:rsid w:val="008E6084"/>
    <w:rsid w:val="008E6AA0"/>
    <w:rsid w:val="008F0C6B"/>
    <w:rsid w:val="008F1329"/>
    <w:rsid w:val="008F5302"/>
    <w:rsid w:val="008F586B"/>
    <w:rsid w:val="008F7FE5"/>
    <w:rsid w:val="00900940"/>
    <w:rsid w:val="00900F2C"/>
    <w:rsid w:val="00903F86"/>
    <w:rsid w:val="00905F41"/>
    <w:rsid w:val="00906305"/>
    <w:rsid w:val="00907478"/>
    <w:rsid w:val="0091295E"/>
    <w:rsid w:val="009147DB"/>
    <w:rsid w:val="00923451"/>
    <w:rsid w:val="0092386F"/>
    <w:rsid w:val="00925E67"/>
    <w:rsid w:val="0092673B"/>
    <w:rsid w:val="00931056"/>
    <w:rsid w:val="009327E4"/>
    <w:rsid w:val="009368C3"/>
    <w:rsid w:val="00937BBA"/>
    <w:rsid w:val="009401B3"/>
    <w:rsid w:val="00941D1E"/>
    <w:rsid w:val="009432DA"/>
    <w:rsid w:val="009433ED"/>
    <w:rsid w:val="00945808"/>
    <w:rsid w:val="009473B7"/>
    <w:rsid w:val="0095021D"/>
    <w:rsid w:val="00950DBA"/>
    <w:rsid w:val="00953C5C"/>
    <w:rsid w:val="009610D9"/>
    <w:rsid w:val="009621D5"/>
    <w:rsid w:val="00962669"/>
    <w:rsid w:val="00966445"/>
    <w:rsid w:val="009700B3"/>
    <w:rsid w:val="009714BF"/>
    <w:rsid w:val="00973FB5"/>
    <w:rsid w:val="00986C53"/>
    <w:rsid w:val="009871F2"/>
    <w:rsid w:val="00990776"/>
    <w:rsid w:val="00991732"/>
    <w:rsid w:val="0099197C"/>
    <w:rsid w:val="00993935"/>
    <w:rsid w:val="00993D56"/>
    <w:rsid w:val="00995EE8"/>
    <w:rsid w:val="009A0FE4"/>
    <w:rsid w:val="009A2EDE"/>
    <w:rsid w:val="009A3196"/>
    <w:rsid w:val="009B16D3"/>
    <w:rsid w:val="009B24EE"/>
    <w:rsid w:val="009B3ABB"/>
    <w:rsid w:val="009B3E49"/>
    <w:rsid w:val="009B5A63"/>
    <w:rsid w:val="009B6B10"/>
    <w:rsid w:val="009C0739"/>
    <w:rsid w:val="009C36ED"/>
    <w:rsid w:val="009C3BC3"/>
    <w:rsid w:val="009C4697"/>
    <w:rsid w:val="009C5669"/>
    <w:rsid w:val="009D1203"/>
    <w:rsid w:val="009D19B9"/>
    <w:rsid w:val="009D382E"/>
    <w:rsid w:val="009D3E3A"/>
    <w:rsid w:val="009D48FC"/>
    <w:rsid w:val="009D5A08"/>
    <w:rsid w:val="009E4E71"/>
    <w:rsid w:val="00A00322"/>
    <w:rsid w:val="00A0188F"/>
    <w:rsid w:val="00A05BD2"/>
    <w:rsid w:val="00A064EE"/>
    <w:rsid w:val="00A12CF9"/>
    <w:rsid w:val="00A14CB2"/>
    <w:rsid w:val="00A16F21"/>
    <w:rsid w:val="00A17268"/>
    <w:rsid w:val="00A20B8E"/>
    <w:rsid w:val="00A21B59"/>
    <w:rsid w:val="00A21C83"/>
    <w:rsid w:val="00A22653"/>
    <w:rsid w:val="00A261D2"/>
    <w:rsid w:val="00A33E05"/>
    <w:rsid w:val="00A342E2"/>
    <w:rsid w:val="00A35890"/>
    <w:rsid w:val="00A37BB1"/>
    <w:rsid w:val="00A431B9"/>
    <w:rsid w:val="00A5295A"/>
    <w:rsid w:val="00A61D9E"/>
    <w:rsid w:val="00A67D09"/>
    <w:rsid w:val="00A71E24"/>
    <w:rsid w:val="00A749BB"/>
    <w:rsid w:val="00A7660D"/>
    <w:rsid w:val="00A77046"/>
    <w:rsid w:val="00A8053A"/>
    <w:rsid w:val="00A84A9F"/>
    <w:rsid w:val="00A8514B"/>
    <w:rsid w:val="00A86A01"/>
    <w:rsid w:val="00A8735A"/>
    <w:rsid w:val="00A9115C"/>
    <w:rsid w:val="00A9151B"/>
    <w:rsid w:val="00A916DD"/>
    <w:rsid w:val="00A931D4"/>
    <w:rsid w:val="00A93677"/>
    <w:rsid w:val="00A957F7"/>
    <w:rsid w:val="00A979CD"/>
    <w:rsid w:val="00AA0E0A"/>
    <w:rsid w:val="00AA1D50"/>
    <w:rsid w:val="00AA23B5"/>
    <w:rsid w:val="00AA26C6"/>
    <w:rsid w:val="00AA5A41"/>
    <w:rsid w:val="00AA7BA0"/>
    <w:rsid w:val="00AB08E5"/>
    <w:rsid w:val="00AB5A6E"/>
    <w:rsid w:val="00AB6721"/>
    <w:rsid w:val="00AC09C2"/>
    <w:rsid w:val="00AC2465"/>
    <w:rsid w:val="00AC4FE9"/>
    <w:rsid w:val="00AD14E2"/>
    <w:rsid w:val="00AD15B6"/>
    <w:rsid w:val="00AD17EE"/>
    <w:rsid w:val="00AD196B"/>
    <w:rsid w:val="00AD3500"/>
    <w:rsid w:val="00AD52F1"/>
    <w:rsid w:val="00AD5B65"/>
    <w:rsid w:val="00AD64B6"/>
    <w:rsid w:val="00AD6E35"/>
    <w:rsid w:val="00AE0A38"/>
    <w:rsid w:val="00AE4408"/>
    <w:rsid w:val="00AF1A30"/>
    <w:rsid w:val="00AF29E9"/>
    <w:rsid w:val="00AF2B14"/>
    <w:rsid w:val="00AF55D2"/>
    <w:rsid w:val="00B01314"/>
    <w:rsid w:val="00B039B4"/>
    <w:rsid w:val="00B11602"/>
    <w:rsid w:val="00B16CEE"/>
    <w:rsid w:val="00B16D38"/>
    <w:rsid w:val="00B20B46"/>
    <w:rsid w:val="00B26616"/>
    <w:rsid w:val="00B2762E"/>
    <w:rsid w:val="00B31F64"/>
    <w:rsid w:val="00B35C3D"/>
    <w:rsid w:val="00B35C68"/>
    <w:rsid w:val="00B47627"/>
    <w:rsid w:val="00B525FD"/>
    <w:rsid w:val="00B57A4A"/>
    <w:rsid w:val="00B6083A"/>
    <w:rsid w:val="00B61F99"/>
    <w:rsid w:val="00B62C99"/>
    <w:rsid w:val="00B63037"/>
    <w:rsid w:val="00B6504C"/>
    <w:rsid w:val="00B673E2"/>
    <w:rsid w:val="00B67C4C"/>
    <w:rsid w:val="00B67CD5"/>
    <w:rsid w:val="00B70466"/>
    <w:rsid w:val="00B71783"/>
    <w:rsid w:val="00B7202F"/>
    <w:rsid w:val="00B73170"/>
    <w:rsid w:val="00B73E91"/>
    <w:rsid w:val="00B7437B"/>
    <w:rsid w:val="00B75B12"/>
    <w:rsid w:val="00B83472"/>
    <w:rsid w:val="00B93EEC"/>
    <w:rsid w:val="00B95151"/>
    <w:rsid w:val="00B953CB"/>
    <w:rsid w:val="00BA470B"/>
    <w:rsid w:val="00BB068F"/>
    <w:rsid w:val="00BB1976"/>
    <w:rsid w:val="00BB332A"/>
    <w:rsid w:val="00BB5D53"/>
    <w:rsid w:val="00BC23A3"/>
    <w:rsid w:val="00BC37A3"/>
    <w:rsid w:val="00BC6C2A"/>
    <w:rsid w:val="00BD170B"/>
    <w:rsid w:val="00BD70F9"/>
    <w:rsid w:val="00BD78F8"/>
    <w:rsid w:val="00BE278E"/>
    <w:rsid w:val="00BE3D1E"/>
    <w:rsid w:val="00BE456F"/>
    <w:rsid w:val="00BE4B21"/>
    <w:rsid w:val="00BE5747"/>
    <w:rsid w:val="00BE7A18"/>
    <w:rsid w:val="00BF0DC6"/>
    <w:rsid w:val="00BF1BB0"/>
    <w:rsid w:val="00BF1C47"/>
    <w:rsid w:val="00BF4413"/>
    <w:rsid w:val="00BF63FD"/>
    <w:rsid w:val="00C006F9"/>
    <w:rsid w:val="00C030F0"/>
    <w:rsid w:val="00C03DA8"/>
    <w:rsid w:val="00C07493"/>
    <w:rsid w:val="00C07A1F"/>
    <w:rsid w:val="00C12BE2"/>
    <w:rsid w:val="00C14682"/>
    <w:rsid w:val="00C147B6"/>
    <w:rsid w:val="00C14BF1"/>
    <w:rsid w:val="00C173EA"/>
    <w:rsid w:val="00C237DF"/>
    <w:rsid w:val="00C2411D"/>
    <w:rsid w:val="00C2417E"/>
    <w:rsid w:val="00C24A96"/>
    <w:rsid w:val="00C25093"/>
    <w:rsid w:val="00C25363"/>
    <w:rsid w:val="00C3427C"/>
    <w:rsid w:val="00C35769"/>
    <w:rsid w:val="00C44668"/>
    <w:rsid w:val="00C45D21"/>
    <w:rsid w:val="00C46898"/>
    <w:rsid w:val="00C5541A"/>
    <w:rsid w:val="00C560AB"/>
    <w:rsid w:val="00C576BC"/>
    <w:rsid w:val="00C62AB4"/>
    <w:rsid w:val="00C642EE"/>
    <w:rsid w:val="00C65238"/>
    <w:rsid w:val="00C669DC"/>
    <w:rsid w:val="00C66EC0"/>
    <w:rsid w:val="00C70807"/>
    <w:rsid w:val="00C73AC1"/>
    <w:rsid w:val="00C73E39"/>
    <w:rsid w:val="00C7517F"/>
    <w:rsid w:val="00C81C75"/>
    <w:rsid w:val="00C8385B"/>
    <w:rsid w:val="00C83DC0"/>
    <w:rsid w:val="00C860BE"/>
    <w:rsid w:val="00C87B53"/>
    <w:rsid w:val="00C926FC"/>
    <w:rsid w:val="00C9552D"/>
    <w:rsid w:val="00C96F32"/>
    <w:rsid w:val="00C9791F"/>
    <w:rsid w:val="00CA5CC8"/>
    <w:rsid w:val="00CA6C4D"/>
    <w:rsid w:val="00CA7E21"/>
    <w:rsid w:val="00CB0FAB"/>
    <w:rsid w:val="00CB14CA"/>
    <w:rsid w:val="00CB14D2"/>
    <w:rsid w:val="00CB6797"/>
    <w:rsid w:val="00CB69FB"/>
    <w:rsid w:val="00CC099F"/>
    <w:rsid w:val="00CC24D2"/>
    <w:rsid w:val="00CC7220"/>
    <w:rsid w:val="00CC7F2F"/>
    <w:rsid w:val="00CD775E"/>
    <w:rsid w:val="00CD7865"/>
    <w:rsid w:val="00CE127F"/>
    <w:rsid w:val="00CE386C"/>
    <w:rsid w:val="00CE5ACA"/>
    <w:rsid w:val="00CE623C"/>
    <w:rsid w:val="00CF0D76"/>
    <w:rsid w:val="00CF1EE5"/>
    <w:rsid w:val="00CF3782"/>
    <w:rsid w:val="00CF41F4"/>
    <w:rsid w:val="00CF4BCC"/>
    <w:rsid w:val="00CF4E77"/>
    <w:rsid w:val="00CF6450"/>
    <w:rsid w:val="00CF7DA7"/>
    <w:rsid w:val="00D0094C"/>
    <w:rsid w:val="00D02AE3"/>
    <w:rsid w:val="00D03A98"/>
    <w:rsid w:val="00D05620"/>
    <w:rsid w:val="00D05A7E"/>
    <w:rsid w:val="00D06648"/>
    <w:rsid w:val="00D10E0E"/>
    <w:rsid w:val="00D112B3"/>
    <w:rsid w:val="00D11B57"/>
    <w:rsid w:val="00D14A7C"/>
    <w:rsid w:val="00D16627"/>
    <w:rsid w:val="00D20826"/>
    <w:rsid w:val="00D21BA8"/>
    <w:rsid w:val="00D25243"/>
    <w:rsid w:val="00D273D8"/>
    <w:rsid w:val="00D31207"/>
    <w:rsid w:val="00D31BA2"/>
    <w:rsid w:val="00D3448E"/>
    <w:rsid w:val="00D3510F"/>
    <w:rsid w:val="00D35444"/>
    <w:rsid w:val="00D35C2C"/>
    <w:rsid w:val="00D40464"/>
    <w:rsid w:val="00D41F20"/>
    <w:rsid w:val="00D42BA2"/>
    <w:rsid w:val="00D452C6"/>
    <w:rsid w:val="00D47CED"/>
    <w:rsid w:val="00D51101"/>
    <w:rsid w:val="00D53776"/>
    <w:rsid w:val="00D541E2"/>
    <w:rsid w:val="00D5474A"/>
    <w:rsid w:val="00D63F87"/>
    <w:rsid w:val="00D6414B"/>
    <w:rsid w:val="00D65145"/>
    <w:rsid w:val="00D70639"/>
    <w:rsid w:val="00D70E42"/>
    <w:rsid w:val="00D71FE3"/>
    <w:rsid w:val="00D72DB7"/>
    <w:rsid w:val="00D741E2"/>
    <w:rsid w:val="00D77EB7"/>
    <w:rsid w:val="00D835B2"/>
    <w:rsid w:val="00D84C76"/>
    <w:rsid w:val="00D84D11"/>
    <w:rsid w:val="00D8677D"/>
    <w:rsid w:val="00D87630"/>
    <w:rsid w:val="00D91001"/>
    <w:rsid w:val="00D9271E"/>
    <w:rsid w:val="00D9298B"/>
    <w:rsid w:val="00D97D27"/>
    <w:rsid w:val="00DA4218"/>
    <w:rsid w:val="00DA42B9"/>
    <w:rsid w:val="00DA58B5"/>
    <w:rsid w:val="00DA5C13"/>
    <w:rsid w:val="00DB0FAF"/>
    <w:rsid w:val="00DB1036"/>
    <w:rsid w:val="00DB1573"/>
    <w:rsid w:val="00DB55F3"/>
    <w:rsid w:val="00DB76EE"/>
    <w:rsid w:val="00DB78CF"/>
    <w:rsid w:val="00DC1EC0"/>
    <w:rsid w:val="00DC3405"/>
    <w:rsid w:val="00DD2045"/>
    <w:rsid w:val="00DD3E0B"/>
    <w:rsid w:val="00DD4552"/>
    <w:rsid w:val="00DD7D97"/>
    <w:rsid w:val="00DE15B1"/>
    <w:rsid w:val="00DE22DE"/>
    <w:rsid w:val="00DE511D"/>
    <w:rsid w:val="00DF2CD5"/>
    <w:rsid w:val="00DF75B9"/>
    <w:rsid w:val="00E045C9"/>
    <w:rsid w:val="00E0518C"/>
    <w:rsid w:val="00E06FC9"/>
    <w:rsid w:val="00E07A2B"/>
    <w:rsid w:val="00E07FB3"/>
    <w:rsid w:val="00E12057"/>
    <w:rsid w:val="00E123B5"/>
    <w:rsid w:val="00E1557D"/>
    <w:rsid w:val="00E15CD7"/>
    <w:rsid w:val="00E16530"/>
    <w:rsid w:val="00E20416"/>
    <w:rsid w:val="00E27A1A"/>
    <w:rsid w:val="00E32C8F"/>
    <w:rsid w:val="00E3528F"/>
    <w:rsid w:val="00E40A43"/>
    <w:rsid w:val="00E43CA3"/>
    <w:rsid w:val="00E45E60"/>
    <w:rsid w:val="00E5070A"/>
    <w:rsid w:val="00E52480"/>
    <w:rsid w:val="00E529A5"/>
    <w:rsid w:val="00E54DF9"/>
    <w:rsid w:val="00E554A2"/>
    <w:rsid w:val="00E56492"/>
    <w:rsid w:val="00E60DF5"/>
    <w:rsid w:val="00E63868"/>
    <w:rsid w:val="00E65219"/>
    <w:rsid w:val="00E65E22"/>
    <w:rsid w:val="00E717A2"/>
    <w:rsid w:val="00E75CA0"/>
    <w:rsid w:val="00E809F8"/>
    <w:rsid w:val="00E83FF0"/>
    <w:rsid w:val="00E84837"/>
    <w:rsid w:val="00E86B87"/>
    <w:rsid w:val="00E876ED"/>
    <w:rsid w:val="00E90024"/>
    <w:rsid w:val="00E93ABF"/>
    <w:rsid w:val="00E95244"/>
    <w:rsid w:val="00E9569A"/>
    <w:rsid w:val="00E96633"/>
    <w:rsid w:val="00E9768A"/>
    <w:rsid w:val="00EA0FBD"/>
    <w:rsid w:val="00EA23A4"/>
    <w:rsid w:val="00EA3405"/>
    <w:rsid w:val="00EA7E08"/>
    <w:rsid w:val="00EB1FC6"/>
    <w:rsid w:val="00EB2AF0"/>
    <w:rsid w:val="00EB2ECB"/>
    <w:rsid w:val="00EC0373"/>
    <w:rsid w:val="00EC1564"/>
    <w:rsid w:val="00EC5762"/>
    <w:rsid w:val="00EC5A94"/>
    <w:rsid w:val="00EC5CC8"/>
    <w:rsid w:val="00EC66B2"/>
    <w:rsid w:val="00ED0C4B"/>
    <w:rsid w:val="00ED3174"/>
    <w:rsid w:val="00ED5F14"/>
    <w:rsid w:val="00EE24FA"/>
    <w:rsid w:val="00EE5D67"/>
    <w:rsid w:val="00EE6C08"/>
    <w:rsid w:val="00EF0EE1"/>
    <w:rsid w:val="00EF2F9C"/>
    <w:rsid w:val="00EF44D0"/>
    <w:rsid w:val="00EF4ED0"/>
    <w:rsid w:val="00F0161C"/>
    <w:rsid w:val="00F0187C"/>
    <w:rsid w:val="00F0647D"/>
    <w:rsid w:val="00F071A0"/>
    <w:rsid w:val="00F142F2"/>
    <w:rsid w:val="00F15D25"/>
    <w:rsid w:val="00F16E05"/>
    <w:rsid w:val="00F20C95"/>
    <w:rsid w:val="00F219A0"/>
    <w:rsid w:val="00F313BA"/>
    <w:rsid w:val="00F318FA"/>
    <w:rsid w:val="00F405A2"/>
    <w:rsid w:val="00F40601"/>
    <w:rsid w:val="00F406CE"/>
    <w:rsid w:val="00F413F0"/>
    <w:rsid w:val="00F44847"/>
    <w:rsid w:val="00F44FE7"/>
    <w:rsid w:val="00F46CB0"/>
    <w:rsid w:val="00F514B8"/>
    <w:rsid w:val="00F52938"/>
    <w:rsid w:val="00F54335"/>
    <w:rsid w:val="00F569E2"/>
    <w:rsid w:val="00F62FC1"/>
    <w:rsid w:val="00F6342C"/>
    <w:rsid w:val="00F652FD"/>
    <w:rsid w:val="00F70019"/>
    <w:rsid w:val="00F755B8"/>
    <w:rsid w:val="00F81D35"/>
    <w:rsid w:val="00F84BC4"/>
    <w:rsid w:val="00F86090"/>
    <w:rsid w:val="00F8796F"/>
    <w:rsid w:val="00FA14D8"/>
    <w:rsid w:val="00FA1A56"/>
    <w:rsid w:val="00FA3CC6"/>
    <w:rsid w:val="00FA4607"/>
    <w:rsid w:val="00FA5265"/>
    <w:rsid w:val="00FA710A"/>
    <w:rsid w:val="00FA76F2"/>
    <w:rsid w:val="00FA7B17"/>
    <w:rsid w:val="00FA7C3A"/>
    <w:rsid w:val="00FA7E7D"/>
    <w:rsid w:val="00FB4227"/>
    <w:rsid w:val="00FB6757"/>
    <w:rsid w:val="00FC4499"/>
    <w:rsid w:val="00FC7314"/>
    <w:rsid w:val="00FD21E2"/>
    <w:rsid w:val="00FE2411"/>
    <w:rsid w:val="00FE2EAE"/>
    <w:rsid w:val="00FE3105"/>
    <w:rsid w:val="00FE6DDC"/>
    <w:rsid w:val="00FE78FD"/>
    <w:rsid w:val="00FF3058"/>
    <w:rsid w:val="00FF36E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22881"/>
    <o:shapelayout v:ext="edit">
      <o:idmap v:ext="edit" data="1"/>
    </o:shapelayout>
  </w:shapeDefaults>
  <w:decimalSymbol w:val=","/>
  <w:listSeparator w:val=";"/>
  <w14:docId w14:val="6CE452CA"/>
  <w15:docId w15:val="{FB143B38-4AC4-4A08-A33F-EFBDA086A5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0"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iPriority="0"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0"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6">
    <w:name w:val="Normal"/>
    <w:qFormat/>
    <w:rsid w:val="00885057"/>
  </w:style>
  <w:style w:type="paragraph" w:styleId="13">
    <w:name w:val="heading 1"/>
    <w:aliases w:val="Заголовок 1 Знак Знак,Заголовок 1 Знак Знак Знак"/>
    <w:basedOn w:val="a6"/>
    <w:next w:val="a6"/>
    <w:link w:val="14"/>
    <w:qFormat/>
    <w:rsid w:val="00406AA7"/>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21">
    <w:name w:val="heading 2"/>
    <w:aliases w:val="Знак2 Знак,Знак2,Знак2 Знак Знак Знак,Знак2 Знак1,ГЛАВА,Заголовок 2 Знак1,Заголовок 2 Знак Знак"/>
    <w:basedOn w:val="a6"/>
    <w:next w:val="a6"/>
    <w:link w:val="22"/>
    <w:qFormat/>
    <w:rsid w:val="00565E9C"/>
    <w:pPr>
      <w:keepNext/>
      <w:spacing w:after="0" w:line="360" w:lineRule="auto"/>
      <w:ind w:firstLine="4678"/>
      <w:outlineLvl w:val="1"/>
    </w:pPr>
    <w:rPr>
      <w:rFonts w:ascii="Times New Roman" w:eastAsia="Times New Roman" w:hAnsi="Times New Roman" w:cs="Times New Roman"/>
      <w:sz w:val="24"/>
      <w:szCs w:val="20"/>
      <w:lang w:eastAsia="ru-RU"/>
    </w:rPr>
  </w:style>
  <w:style w:type="paragraph" w:styleId="30">
    <w:name w:val="heading 3"/>
    <w:aliases w:val="Знак3 Знак,Знак3,Знак3 Знак Знак Знак,ПодЗаголовок,Заголовок 3.1,RSKH3,B Head,Subparagraaf"/>
    <w:basedOn w:val="a6"/>
    <w:next w:val="a6"/>
    <w:link w:val="31"/>
    <w:unhideWhenUsed/>
    <w:qFormat/>
    <w:rsid w:val="00A8514B"/>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40">
    <w:name w:val="heading 4"/>
    <w:basedOn w:val="a6"/>
    <w:next w:val="a6"/>
    <w:link w:val="41"/>
    <w:qFormat/>
    <w:rsid w:val="004E1F3B"/>
    <w:pPr>
      <w:keepNext/>
      <w:tabs>
        <w:tab w:val="num" w:pos="2160"/>
      </w:tabs>
      <w:spacing w:before="240" w:after="120" w:line="240" w:lineRule="auto"/>
      <w:ind w:left="1728" w:right="284" w:hanging="648"/>
      <w:outlineLvl w:val="3"/>
    </w:pPr>
    <w:rPr>
      <w:rFonts w:ascii="Times New Roman" w:eastAsia="Times New Roman" w:hAnsi="Times New Roman" w:cs="Times New Roman"/>
      <w:b/>
      <w:sz w:val="24"/>
      <w:szCs w:val="20"/>
      <w:lang w:eastAsia="ru-RU"/>
    </w:rPr>
  </w:style>
  <w:style w:type="paragraph" w:styleId="50">
    <w:name w:val="heading 5"/>
    <w:basedOn w:val="a6"/>
    <w:next w:val="a6"/>
    <w:link w:val="51"/>
    <w:qFormat/>
    <w:rsid w:val="004E1F3B"/>
    <w:pPr>
      <w:numPr>
        <w:ilvl w:val="4"/>
        <w:numId w:val="5"/>
      </w:numPr>
      <w:spacing w:before="240" w:after="120" w:line="240" w:lineRule="auto"/>
      <w:outlineLvl w:val="4"/>
    </w:pPr>
    <w:rPr>
      <w:rFonts w:ascii="Times New Roman" w:eastAsia="Times New Roman" w:hAnsi="Times New Roman" w:cs="Times New Roman"/>
      <w:b/>
      <w:sz w:val="24"/>
      <w:szCs w:val="20"/>
      <w:lang w:eastAsia="ru-RU"/>
    </w:rPr>
  </w:style>
  <w:style w:type="paragraph" w:styleId="6">
    <w:name w:val="heading 6"/>
    <w:basedOn w:val="a6"/>
    <w:next w:val="a6"/>
    <w:link w:val="61"/>
    <w:qFormat/>
    <w:rsid w:val="004E1F3B"/>
    <w:pPr>
      <w:numPr>
        <w:ilvl w:val="5"/>
        <w:numId w:val="6"/>
      </w:numPr>
      <w:spacing w:before="240" w:after="120" w:line="240" w:lineRule="auto"/>
      <w:outlineLvl w:val="5"/>
    </w:pPr>
    <w:rPr>
      <w:rFonts w:ascii="Times New Roman" w:eastAsia="Times New Roman" w:hAnsi="Times New Roman" w:cs="Times New Roman"/>
      <w:b/>
      <w:sz w:val="24"/>
      <w:szCs w:val="20"/>
      <w:lang w:eastAsia="ru-RU"/>
    </w:rPr>
  </w:style>
  <w:style w:type="paragraph" w:styleId="7">
    <w:name w:val="heading 7"/>
    <w:aliases w:val="Заголовок x.x"/>
    <w:basedOn w:val="a6"/>
    <w:next w:val="a6"/>
    <w:link w:val="70"/>
    <w:qFormat/>
    <w:rsid w:val="00565E9C"/>
    <w:pPr>
      <w:keepNext/>
      <w:spacing w:after="0" w:line="240" w:lineRule="auto"/>
      <w:jc w:val="center"/>
      <w:outlineLvl w:val="6"/>
    </w:pPr>
    <w:rPr>
      <w:rFonts w:ascii="Arial" w:eastAsia="Times New Roman" w:hAnsi="Arial" w:cs="Arial"/>
      <w:bCs/>
      <w:sz w:val="28"/>
      <w:szCs w:val="20"/>
      <w:lang w:eastAsia="ru-RU"/>
    </w:rPr>
  </w:style>
  <w:style w:type="paragraph" w:styleId="8">
    <w:name w:val="heading 8"/>
    <w:basedOn w:val="a6"/>
    <w:next w:val="a6"/>
    <w:link w:val="80"/>
    <w:qFormat/>
    <w:rsid w:val="004E1F3B"/>
    <w:pPr>
      <w:numPr>
        <w:ilvl w:val="7"/>
        <w:numId w:val="7"/>
      </w:numPr>
      <w:spacing w:before="240" w:after="60" w:line="240" w:lineRule="auto"/>
      <w:ind w:right="284"/>
      <w:outlineLvl w:val="7"/>
    </w:pPr>
    <w:rPr>
      <w:rFonts w:ascii="Times New Roman" w:eastAsia="Times New Roman" w:hAnsi="Times New Roman" w:cs="Times New Roman"/>
      <w:b/>
      <w:sz w:val="24"/>
      <w:szCs w:val="20"/>
      <w:lang w:eastAsia="ru-RU"/>
    </w:rPr>
  </w:style>
  <w:style w:type="paragraph" w:styleId="9">
    <w:name w:val="heading 9"/>
    <w:basedOn w:val="a6"/>
    <w:next w:val="a6"/>
    <w:link w:val="90"/>
    <w:qFormat/>
    <w:rsid w:val="004E1F3B"/>
    <w:pPr>
      <w:spacing w:after="60" w:line="240" w:lineRule="auto"/>
      <w:ind w:left="284" w:right="284" w:firstLine="567"/>
      <w:jc w:val="both"/>
      <w:outlineLvl w:val="8"/>
    </w:pPr>
    <w:rPr>
      <w:rFonts w:ascii="Times New Roman" w:eastAsia="Times New Roman" w:hAnsi="Times New Roman" w:cs="Times New Roman"/>
      <w:sz w:val="24"/>
      <w:szCs w:val="20"/>
      <w:lang w:eastAsia="ru-RU"/>
    </w:rPr>
  </w:style>
  <w:style w:type="character" w:default="1" w:styleId="a7">
    <w:name w:val="Default Paragraph Font"/>
    <w:uiPriority w:val="1"/>
    <w:semiHidden/>
    <w:unhideWhenUsed/>
  </w:style>
  <w:style w:type="table" w:default="1" w:styleId="a8">
    <w:name w:val="Normal Table"/>
    <w:uiPriority w:val="99"/>
    <w:semiHidden/>
    <w:unhideWhenUsed/>
    <w:tblPr>
      <w:tblInd w:w="0" w:type="dxa"/>
      <w:tblCellMar>
        <w:top w:w="0" w:type="dxa"/>
        <w:left w:w="108" w:type="dxa"/>
        <w:bottom w:w="0" w:type="dxa"/>
        <w:right w:w="108" w:type="dxa"/>
      </w:tblCellMar>
    </w:tblPr>
  </w:style>
  <w:style w:type="numbering" w:default="1" w:styleId="a9">
    <w:name w:val="No List"/>
    <w:uiPriority w:val="99"/>
    <w:semiHidden/>
    <w:unhideWhenUsed/>
  </w:style>
  <w:style w:type="paragraph" w:styleId="aa">
    <w:name w:val="header"/>
    <w:aliases w:val="Верхний колонтитул1,ВерхКолонтитул,I.L.T.,??????? ??????????,Верхний колонтитул Знак Знак"/>
    <w:basedOn w:val="a6"/>
    <w:link w:val="ab"/>
    <w:unhideWhenUsed/>
    <w:rsid w:val="00565E9C"/>
    <w:pPr>
      <w:tabs>
        <w:tab w:val="center" w:pos="4677"/>
        <w:tab w:val="right" w:pos="9355"/>
      </w:tabs>
      <w:spacing w:after="0" w:line="240" w:lineRule="auto"/>
    </w:pPr>
  </w:style>
  <w:style w:type="character" w:customStyle="1" w:styleId="ab">
    <w:name w:val="Верхний колонтитул Знак"/>
    <w:aliases w:val="Верхний колонтитул1 Знак,ВерхКолонтитул Знак,I.L.T. Знак,??????? ?????????? Знак,Верхний колонтитул Знак Знак Знак"/>
    <w:basedOn w:val="a7"/>
    <w:link w:val="aa"/>
    <w:rsid w:val="00565E9C"/>
  </w:style>
  <w:style w:type="paragraph" w:styleId="ac">
    <w:name w:val="footer"/>
    <w:basedOn w:val="a6"/>
    <w:link w:val="ad"/>
    <w:uiPriority w:val="99"/>
    <w:unhideWhenUsed/>
    <w:rsid w:val="00565E9C"/>
    <w:pPr>
      <w:tabs>
        <w:tab w:val="center" w:pos="4677"/>
        <w:tab w:val="right" w:pos="9355"/>
      </w:tabs>
      <w:spacing w:after="0" w:line="240" w:lineRule="auto"/>
    </w:pPr>
  </w:style>
  <w:style w:type="character" w:customStyle="1" w:styleId="ad">
    <w:name w:val="Нижний колонтитул Знак"/>
    <w:basedOn w:val="a7"/>
    <w:link w:val="ac"/>
    <w:uiPriority w:val="99"/>
    <w:rsid w:val="00565E9C"/>
  </w:style>
  <w:style w:type="character" w:customStyle="1" w:styleId="22">
    <w:name w:val="Заголовок 2 Знак"/>
    <w:aliases w:val="Знак2 Знак Знак,Знак2 Знак2,Знак2 Знак Знак Знак Знак,Знак2 Знак1 Знак,ГЛАВА Знак,Заголовок 2 Знак1 Знак,Заголовок 2 Знак Знак Знак"/>
    <w:basedOn w:val="a7"/>
    <w:link w:val="21"/>
    <w:rsid w:val="00565E9C"/>
    <w:rPr>
      <w:rFonts w:ascii="Times New Roman" w:eastAsia="Times New Roman" w:hAnsi="Times New Roman" w:cs="Times New Roman"/>
      <w:sz w:val="24"/>
      <w:szCs w:val="20"/>
      <w:lang w:eastAsia="ru-RU"/>
    </w:rPr>
  </w:style>
  <w:style w:type="character" w:customStyle="1" w:styleId="70">
    <w:name w:val="Заголовок 7 Знак"/>
    <w:aliases w:val="Заголовок x.x Знак"/>
    <w:basedOn w:val="a7"/>
    <w:link w:val="7"/>
    <w:rsid w:val="00565E9C"/>
    <w:rPr>
      <w:rFonts w:ascii="Arial" w:eastAsia="Times New Roman" w:hAnsi="Arial" w:cs="Arial"/>
      <w:bCs/>
      <w:sz w:val="28"/>
      <w:szCs w:val="20"/>
      <w:lang w:eastAsia="ru-RU"/>
    </w:rPr>
  </w:style>
  <w:style w:type="paragraph" w:customStyle="1" w:styleId="ae">
    <w:name w:val="Штамп"/>
    <w:basedOn w:val="a6"/>
    <w:rsid w:val="00565E9C"/>
    <w:pPr>
      <w:spacing w:after="0" w:line="240" w:lineRule="auto"/>
      <w:jc w:val="center"/>
    </w:pPr>
    <w:rPr>
      <w:rFonts w:ascii="ГОСТ тип А" w:eastAsia="Times New Roman" w:hAnsi="ГОСТ тип А" w:cs="Times New Roman"/>
      <w:i/>
      <w:noProof/>
      <w:sz w:val="18"/>
      <w:szCs w:val="20"/>
      <w:lang w:eastAsia="ru-RU"/>
    </w:rPr>
  </w:style>
  <w:style w:type="character" w:styleId="af">
    <w:name w:val="page number"/>
    <w:basedOn w:val="a7"/>
    <w:rsid w:val="00E40A43"/>
  </w:style>
  <w:style w:type="character" w:customStyle="1" w:styleId="14">
    <w:name w:val="Заголовок 1 Знак"/>
    <w:aliases w:val="Заголовок 1 Знак Знак Знак1,Заголовок 1 Знак Знак Знак Знак"/>
    <w:basedOn w:val="a7"/>
    <w:link w:val="13"/>
    <w:uiPriority w:val="9"/>
    <w:rsid w:val="00406AA7"/>
    <w:rPr>
      <w:rFonts w:asciiTheme="majorHAnsi" w:eastAsiaTheme="majorEastAsia" w:hAnsiTheme="majorHAnsi" w:cstheme="majorBidi"/>
      <w:color w:val="2E74B5" w:themeColor="accent1" w:themeShade="BF"/>
      <w:sz w:val="32"/>
      <w:szCs w:val="32"/>
    </w:rPr>
  </w:style>
  <w:style w:type="paragraph" w:styleId="af0">
    <w:name w:val="No Spacing"/>
    <w:link w:val="af1"/>
    <w:uiPriority w:val="1"/>
    <w:qFormat/>
    <w:rsid w:val="00406AA7"/>
    <w:pPr>
      <w:spacing w:after="0" w:line="240" w:lineRule="auto"/>
    </w:pPr>
    <w:rPr>
      <w:rFonts w:ascii="Calibri" w:eastAsia="Times New Roman" w:hAnsi="Calibri" w:cs="Times New Roman"/>
    </w:rPr>
  </w:style>
  <w:style w:type="character" w:customStyle="1" w:styleId="af1">
    <w:name w:val="Без интервала Знак"/>
    <w:link w:val="af0"/>
    <w:rsid w:val="00406AA7"/>
    <w:rPr>
      <w:rFonts w:ascii="Calibri" w:eastAsia="Times New Roman" w:hAnsi="Calibri" w:cs="Times New Roman"/>
    </w:rPr>
  </w:style>
  <w:style w:type="paragraph" w:styleId="af2">
    <w:name w:val="List Paragraph"/>
    <w:aliases w:val="Абзац списка - заголовок 3,Абзац списка11,основной диплом,Заголовок мой1,СписокСТПр,Список_маркированный,Список_маркированный1,Num Bullet 1,Bullet Number,Индексы,Абзац2,Абзац 2,Bullet List,FooterText,numbered,Paragraphe de liste1,lp1"/>
    <w:basedOn w:val="a6"/>
    <w:link w:val="af3"/>
    <w:uiPriority w:val="34"/>
    <w:qFormat/>
    <w:rsid w:val="00406AA7"/>
    <w:pPr>
      <w:spacing w:after="0" w:line="240" w:lineRule="auto"/>
      <w:ind w:left="708"/>
    </w:pPr>
    <w:rPr>
      <w:rFonts w:ascii="Times New Roman" w:eastAsia="Times New Roman" w:hAnsi="Times New Roman" w:cs="Times New Roman"/>
      <w:sz w:val="24"/>
      <w:szCs w:val="20"/>
      <w:lang w:eastAsia="ru-RU"/>
    </w:rPr>
  </w:style>
  <w:style w:type="character" w:customStyle="1" w:styleId="af3">
    <w:name w:val="Абзац списка Знак"/>
    <w:aliases w:val="Абзац списка - заголовок 3 Знак,Абзац списка11 Знак,основной диплом Знак,Заголовок мой1 Знак,СписокСТПр Знак,Список_маркированный Знак,Список_маркированный1 Знак,Num Bullet 1 Знак,Bullet Number Знак,Индексы Знак,Абзац2 Знак,lp1 Знак"/>
    <w:link w:val="af2"/>
    <w:uiPriority w:val="34"/>
    <w:locked/>
    <w:rsid w:val="00406AA7"/>
    <w:rPr>
      <w:rFonts w:ascii="Times New Roman" w:eastAsia="Times New Roman" w:hAnsi="Times New Roman" w:cs="Times New Roman"/>
      <w:sz w:val="24"/>
      <w:szCs w:val="20"/>
      <w:lang w:eastAsia="ru-RU"/>
    </w:rPr>
  </w:style>
  <w:style w:type="paragraph" w:customStyle="1" w:styleId="af4">
    <w:name w:val="Записка"/>
    <w:basedOn w:val="a6"/>
    <w:link w:val="af5"/>
    <w:rsid w:val="00406AA7"/>
    <w:pPr>
      <w:spacing w:after="0" w:line="240" w:lineRule="auto"/>
      <w:ind w:firstLine="720"/>
      <w:jc w:val="both"/>
    </w:pPr>
    <w:rPr>
      <w:rFonts w:ascii="Times New Roman" w:eastAsia="Times New Roman" w:hAnsi="Times New Roman" w:cs="Times New Roman"/>
      <w:sz w:val="24"/>
      <w:szCs w:val="20"/>
      <w:lang w:eastAsia="ru-RU"/>
    </w:rPr>
  </w:style>
  <w:style w:type="character" w:customStyle="1" w:styleId="af5">
    <w:name w:val="Записка Знак"/>
    <w:link w:val="af4"/>
    <w:rsid w:val="00406AA7"/>
    <w:rPr>
      <w:rFonts w:ascii="Times New Roman" w:eastAsia="Times New Roman" w:hAnsi="Times New Roman" w:cs="Times New Roman"/>
      <w:sz w:val="24"/>
      <w:szCs w:val="20"/>
      <w:lang w:eastAsia="ru-RU"/>
    </w:rPr>
  </w:style>
  <w:style w:type="paragraph" w:customStyle="1" w:styleId="af6">
    <w:name w:val="Текст ПЗ"/>
    <w:basedOn w:val="32"/>
    <w:link w:val="af7"/>
    <w:rsid w:val="00406AA7"/>
    <w:pPr>
      <w:spacing w:after="60" w:line="240" w:lineRule="auto"/>
      <w:ind w:left="284" w:right="284" w:firstLine="567"/>
    </w:pPr>
    <w:rPr>
      <w:rFonts w:ascii="Times New Roman" w:eastAsia="Times New Roman" w:hAnsi="Times New Roman" w:cs="Times New Roman"/>
      <w:sz w:val="24"/>
      <w:szCs w:val="20"/>
      <w:lang w:eastAsia="ru-RU"/>
    </w:rPr>
  </w:style>
  <w:style w:type="character" w:customStyle="1" w:styleId="af7">
    <w:name w:val="Текст ПЗ Знак"/>
    <w:link w:val="af6"/>
    <w:rsid w:val="00406AA7"/>
    <w:rPr>
      <w:rFonts w:ascii="Times New Roman" w:eastAsia="Times New Roman" w:hAnsi="Times New Roman" w:cs="Times New Roman"/>
      <w:sz w:val="24"/>
      <w:szCs w:val="20"/>
      <w:lang w:eastAsia="ru-RU"/>
    </w:rPr>
  </w:style>
  <w:style w:type="paragraph" w:styleId="32">
    <w:name w:val="Body Text Indent 3"/>
    <w:basedOn w:val="a6"/>
    <w:link w:val="33"/>
    <w:unhideWhenUsed/>
    <w:rsid w:val="00406AA7"/>
    <w:pPr>
      <w:spacing w:after="120"/>
      <w:ind w:left="283"/>
    </w:pPr>
    <w:rPr>
      <w:sz w:val="16"/>
      <w:szCs w:val="16"/>
    </w:rPr>
  </w:style>
  <w:style w:type="character" w:customStyle="1" w:styleId="33">
    <w:name w:val="Основной текст с отступом 3 Знак"/>
    <w:basedOn w:val="a7"/>
    <w:link w:val="32"/>
    <w:rsid w:val="00406AA7"/>
    <w:rPr>
      <w:sz w:val="16"/>
      <w:szCs w:val="16"/>
    </w:rPr>
  </w:style>
  <w:style w:type="character" w:styleId="af8">
    <w:name w:val="Emphasis"/>
    <w:qFormat/>
    <w:rsid w:val="00406AA7"/>
    <w:rPr>
      <w:i/>
      <w:iCs/>
    </w:rPr>
  </w:style>
  <w:style w:type="paragraph" w:styleId="af9">
    <w:name w:val="Normal (Web)"/>
    <w:aliases w:val="Обычный (Web),Обычный (веб)1"/>
    <w:basedOn w:val="a6"/>
    <w:uiPriority w:val="99"/>
    <w:unhideWhenUsed/>
    <w:rsid w:val="0071454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no-indent">
    <w:name w:val="no-indent"/>
    <w:basedOn w:val="a6"/>
    <w:rsid w:val="00714547"/>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fa">
    <w:name w:val="Hyperlink"/>
    <w:basedOn w:val="a7"/>
    <w:uiPriority w:val="99"/>
    <w:unhideWhenUsed/>
    <w:rsid w:val="00714547"/>
    <w:rPr>
      <w:color w:val="0000FF"/>
      <w:u w:val="single"/>
    </w:rPr>
  </w:style>
  <w:style w:type="paragraph" w:customStyle="1" w:styleId="afb">
    <w:name w:val="_ТЕКСТОВАЯ ЧАСТЬ"/>
    <w:basedOn w:val="a6"/>
    <w:link w:val="afc"/>
    <w:qFormat/>
    <w:rsid w:val="007E0236"/>
    <w:pPr>
      <w:spacing w:after="0" w:line="240" w:lineRule="auto"/>
      <w:ind w:firstLine="709"/>
      <w:jc w:val="both"/>
    </w:pPr>
    <w:rPr>
      <w:rFonts w:ascii="Times New Roman" w:eastAsia="Times New Roman" w:hAnsi="Times New Roman" w:cs="Times New Roman"/>
      <w:sz w:val="24"/>
      <w:szCs w:val="20"/>
      <w:lang w:eastAsia="ru-RU"/>
    </w:rPr>
  </w:style>
  <w:style w:type="character" w:customStyle="1" w:styleId="afc">
    <w:name w:val="_ТЕКСТОВАЯ ЧАСТЬ Знак"/>
    <w:basedOn w:val="a7"/>
    <w:link w:val="afb"/>
    <w:rsid w:val="007E0236"/>
    <w:rPr>
      <w:rFonts w:ascii="Times New Roman" w:eastAsia="Times New Roman" w:hAnsi="Times New Roman" w:cs="Times New Roman"/>
      <w:sz w:val="24"/>
      <w:szCs w:val="20"/>
      <w:lang w:eastAsia="ru-RU"/>
    </w:rPr>
  </w:style>
  <w:style w:type="table" w:styleId="afd">
    <w:name w:val="Table Grid"/>
    <w:basedOn w:val="a8"/>
    <w:uiPriority w:val="39"/>
    <w:rsid w:val="007E0236"/>
    <w:pPr>
      <w:spacing w:after="0" w:line="240" w:lineRule="auto"/>
      <w:ind w:firstLine="709"/>
      <w:jc w:val="both"/>
    </w:pPr>
    <w:rPr>
      <w:rFonts w:ascii="Times New Roman" w:eastAsiaTheme="minorEastAsia" w:hAnsi="Times New Roman" w:cs="Times New Roman"/>
      <w:sz w:val="28"/>
      <w:szCs w:val="28"/>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pboth">
    <w:name w:val="pboth"/>
    <w:basedOn w:val="a6"/>
    <w:rsid w:val="00701729"/>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fe">
    <w:name w:val="FollowedHyperlink"/>
    <w:basedOn w:val="a7"/>
    <w:unhideWhenUsed/>
    <w:rsid w:val="00A749BB"/>
    <w:rPr>
      <w:color w:val="954F72" w:themeColor="followedHyperlink"/>
      <w:u w:val="single"/>
    </w:rPr>
  </w:style>
  <w:style w:type="character" w:customStyle="1" w:styleId="31">
    <w:name w:val="Заголовок 3 Знак"/>
    <w:aliases w:val="Знак3 Знак Знак,Знак3 Знак1,Знак3 Знак Знак Знак Знак,ПодЗаголовок Знак,Заголовок 3.1 Знак,RSKH3 Знак,B Head Знак,Subparagraaf Знак"/>
    <w:basedOn w:val="a7"/>
    <w:link w:val="30"/>
    <w:rsid w:val="00A8514B"/>
    <w:rPr>
      <w:rFonts w:asciiTheme="majorHAnsi" w:eastAsiaTheme="majorEastAsia" w:hAnsiTheme="majorHAnsi" w:cstheme="majorBidi"/>
      <w:color w:val="1F4D78" w:themeColor="accent1" w:themeShade="7F"/>
      <w:sz w:val="24"/>
      <w:szCs w:val="24"/>
    </w:rPr>
  </w:style>
  <w:style w:type="paragraph" w:styleId="aff">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РИС_ЗАГЛАВИ"/>
    <w:basedOn w:val="a6"/>
    <w:next w:val="a6"/>
    <w:link w:val="23"/>
    <w:qFormat/>
    <w:rsid w:val="003946CD"/>
    <w:pPr>
      <w:framePr w:w="8937" w:h="401" w:hSpace="180" w:wrap="around" w:vAnchor="text" w:hAnchor="page" w:x="1869" w:y="80"/>
      <w:spacing w:after="0" w:line="240" w:lineRule="auto"/>
      <w:ind w:left="142" w:right="360"/>
      <w:jc w:val="center"/>
    </w:pPr>
    <w:rPr>
      <w:rFonts w:ascii="Times New Roman" w:eastAsia="Times New Roman" w:hAnsi="Times New Roman" w:cs="Times New Roman"/>
      <w:i/>
      <w:sz w:val="20"/>
      <w:szCs w:val="20"/>
      <w:lang w:eastAsia="ru-RU"/>
    </w:rPr>
  </w:style>
  <w:style w:type="character" w:customStyle="1" w:styleId="23">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ff"/>
    <w:rsid w:val="003946CD"/>
    <w:rPr>
      <w:rFonts w:ascii="Times New Roman" w:eastAsia="Times New Roman" w:hAnsi="Times New Roman" w:cs="Times New Roman"/>
      <w:i/>
      <w:sz w:val="20"/>
      <w:szCs w:val="20"/>
      <w:lang w:eastAsia="ru-RU"/>
    </w:rPr>
  </w:style>
  <w:style w:type="character" w:customStyle="1" w:styleId="apple-converted-space">
    <w:name w:val="apple-converted-space"/>
    <w:rsid w:val="003946CD"/>
  </w:style>
  <w:style w:type="paragraph" w:customStyle="1" w:styleId="rtejustify">
    <w:name w:val="rtejustify"/>
    <w:basedOn w:val="a6"/>
    <w:qFormat/>
    <w:rsid w:val="003946C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ff0">
    <w:name w:val="!Основной"/>
    <w:basedOn w:val="a6"/>
    <w:link w:val="aff1"/>
    <w:qFormat/>
    <w:rsid w:val="003946CD"/>
    <w:pPr>
      <w:spacing w:after="0" w:line="240" w:lineRule="auto"/>
      <w:ind w:firstLine="851"/>
      <w:jc w:val="both"/>
    </w:pPr>
    <w:rPr>
      <w:rFonts w:ascii="Times New Roman" w:eastAsia="Times New Roman" w:hAnsi="Times New Roman" w:cs="Times New Roman"/>
      <w:sz w:val="26"/>
      <w:szCs w:val="26"/>
      <w:lang w:val="x-none" w:eastAsia="x-none"/>
    </w:rPr>
  </w:style>
  <w:style w:type="character" w:customStyle="1" w:styleId="aff1">
    <w:name w:val="!Основной Знак"/>
    <w:link w:val="aff0"/>
    <w:rsid w:val="003946CD"/>
    <w:rPr>
      <w:rFonts w:ascii="Times New Roman" w:eastAsia="Times New Roman" w:hAnsi="Times New Roman" w:cs="Times New Roman"/>
      <w:sz w:val="26"/>
      <w:szCs w:val="26"/>
      <w:lang w:val="x-none" w:eastAsia="x-none"/>
    </w:rPr>
  </w:style>
  <w:style w:type="character" w:styleId="aff2">
    <w:name w:val="annotation reference"/>
    <w:uiPriority w:val="99"/>
    <w:semiHidden/>
    <w:unhideWhenUsed/>
    <w:rsid w:val="00B35C3D"/>
    <w:rPr>
      <w:sz w:val="16"/>
      <w:szCs w:val="16"/>
    </w:rPr>
  </w:style>
  <w:style w:type="paragraph" w:styleId="aff3">
    <w:name w:val="annotation text"/>
    <w:basedOn w:val="a6"/>
    <w:link w:val="aff4"/>
    <w:uiPriority w:val="99"/>
    <w:semiHidden/>
    <w:unhideWhenUsed/>
    <w:rsid w:val="00B35C3D"/>
    <w:pPr>
      <w:spacing w:after="0" w:line="240" w:lineRule="auto"/>
      <w:contextualSpacing/>
    </w:pPr>
    <w:rPr>
      <w:rFonts w:ascii="Times New Roman" w:eastAsia="Calibri" w:hAnsi="Times New Roman" w:cs="Times New Roman"/>
      <w:sz w:val="20"/>
      <w:szCs w:val="20"/>
    </w:rPr>
  </w:style>
  <w:style w:type="character" w:customStyle="1" w:styleId="aff4">
    <w:name w:val="Текст примечания Знак"/>
    <w:basedOn w:val="a7"/>
    <w:link w:val="aff3"/>
    <w:uiPriority w:val="99"/>
    <w:semiHidden/>
    <w:rsid w:val="00B35C3D"/>
    <w:rPr>
      <w:rFonts w:ascii="Times New Roman" w:eastAsia="Calibri" w:hAnsi="Times New Roman" w:cs="Times New Roman"/>
      <w:sz w:val="20"/>
      <w:szCs w:val="20"/>
    </w:rPr>
  </w:style>
  <w:style w:type="paragraph" w:styleId="aff5">
    <w:name w:val="Balloon Text"/>
    <w:basedOn w:val="a6"/>
    <w:link w:val="aff6"/>
    <w:semiHidden/>
    <w:unhideWhenUsed/>
    <w:rsid w:val="00B35C3D"/>
    <w:pPr>
      <w:spacing w:after="0" w:line="240" w:lineRule="auto"/>
    </w:pPr>
    <w:rPr>
      <w:rFonts w:ascii="Segoe UI" w:hAnsi="Segoe UI" w:cs="Segoe UI"/>
      <w:sz w:val="18"/>
      <w:szCs w:val="18"/>
    </w:rPr>
  </w:style>
  <w:style w:type="character" w:customStyle="1" w:styleId="aff6">
    <w:name w:val="Текст выноски Знак"/>
    <w:basedOn w:val="a7"/>
    <w:link w:val="aff5"/>
    <w:semiHidden/>
    <w:rsid w:val="00B35C3D"/>
    <w:rPr>
      <w:rFonts w:ascii="Segoe UI" w:hAnsi="Segoe UI" w:cs="Segoe UI"/>
      <w:sz w:val="18"/>
      <w:szCs w:val="18"/>
    </w:rPr>
  </w:style>
  <w:style w:type="paragraph" w:customStyle="1" w:styleId="aff7">
    <w:name w:val="Абзац"/>
    <w:basedOn w:val="a6"/>
    <w:link w:val="aff8"/>
    <w:qFormat/>
    <w:rsid w:val="004E1F3B"/>
    <w:pPr>
      <w:spacing w:before="120" w:after="60" w:line="240" w:lineRule="auto"/>
      <w:ind w:firstLine="567"/>
      <w:contextualSpacing/>
      <w:jc w:val="both"/>
    </w:pPr>
    <w:rPr>
      <w:rFonts w:ascii="Times New Roman" w:eastAsia="Times New Roman" w:hAnsi="Times New Roman" w:cs="Times New Roman"/>
      <w:sz w:val="24"/>
      <w:szCs w:val="24"/>
      <w:lang w:eastAsia="ru-RU"/>
    </w:rPr>
  </w:style>
  <w:style w:type="character" w:customStyle="1" w:styleId="aff8">
    <w:name w:val="Абзац Знак"/>
    <w:link w:val="aff7"/>
    <w:qFormat/>
    <w:rsid w:val="004E1F3B"/>
    <w:rPr>
      <w:rFonts w:ascii="Times New Roman" w:eastAsia="Times New Roman" w:hAnsi="Times New Roman" w:cs="Times New Roman"/>
      <w:sz w:val="24"/>
      <w:szCs w:val="24"/>
      <w:lang w:eastAsia="ru-RU"/>
    </w:rPr>
  </w:style>
  <w:style w:type="paragraph" w:customStyle="1" w:styleId="130">
    <w:name w:val="Таблица_по ширине_13"/>
    <w:basedOn w:val="a6"/>
    <w:next w:val="aff7"/>
    <w:qFormat/>
    <w:rsid w:val="004E1F3B"/>
    <w:pPr>
      <w:spacing w:after="0" w:line="240" w:lineRule="auto"/>
      <w:jc w:val="both"/>
    </w:pPr>
    <w:rPr>
      <w:rFonts w:ascii="Times New Roman" w:eastAsia="Times New Roman" w:hAnsi="Times New Roman" w:cs="Times New Roman"/>
      <w:sz w:val="26"/>
      <w:lang w:eastAsia="ru-RU"/>
    </w:rPr>
  </w:style>
  <w:style w:type="character" w:customStyle="1" w:styleId="41">
    <w:name w:val="Заголовок 4 Знак"/>
    <w:basedOn w:val="a7"/>
    <w:link w:val="40"/>
    <w:rsid w:val="004E1F3B"/>
    <w:rPr>
      <w:rFonts w:ascii="Times New Roman" w:eastAsia="Times New Roman" w:hAnsi="Times New Roman" w:cs="Times New Roman"/>
      <w:b/>
      <w:sz w:val="24"/>
      <w:szCs w:val="20"/>
      <w:lang w:eastAsia="ru-RU"/>
    </w:rPr>
  </w:style>
  <w:style w:type="character" w:customStyle="1" w:styleId="51">
    <w:name w:val="Заголовок 5 Знак"/>
    <w:basedOn w:val="a7"/>
    <w:link w:val="50"/>
    <w:rsid w:val="004E1F3B"/>
    <w:rPr>
      <w:rFonts w:ascii="Times New Roman" w:eastAsia="Times New Roman" w:hAnsi="Times New Roman" w:cs="Times New Roman"/>
      <w:b/>
      <w:sz w:val="24"/>
      <w:szCs w:val="20"/>
      <w:lang w:eastAsia="ru-RU"/>
    </w:rPr>
  </w:style>
  <w:style w:type="character" w:customStyle="1" w:styleId="61">
    <w:name w:val="Заголовок 6 Знак"/>
    <w:basedOn w:val="a7"/>
    <w:link w:val="6"/>
    <w:rsid w:val="004E1F3B"/>
    <w:rPr>
      <w:rFonts w:ascii="Times New Roman" w:eastAsia="Times New Roman" w:hAnsi="Times New Roman" w:cs="Times New Roman"/>
      <w:b/>
      <w:sz w:val="24"/>
      <w:szCs w:val="20"/>
      <w:lang w:eastAsia="ru-RU"/>
    </w:rPr>
  </w:style>
  <w:style w:type="character" w:customStyle="1" w:styleId="80">
    <w:name w:val="Заголовок 8 Знак"/>
    <w:basedOn w:val="a7"/>
    <w:link w:val="8"/>
    <w:rsid w:val="004E1F3B"/>
    <w:rPr>
      <w:rFonts w:ascii="Times New Roman" w:eastAsia="Times New Roman" w:hAnsi="Times New Roman" w:cs="Times New Roman"/>
      <w:b/>
      <w:sz w:val="24"/>
      <w:szCs w:val="20"/>
      <w:lang w:eastAsia="ru-RU"/>
    </w:rPr>
  </w:style>
  <w:style w:type="character" w:customStyle="1" w:styleId="90">
    <w:name w:val="Заголовок 9 Знак"/>
    <w:basedOn w:val="a7"/>
    <w:link w:val="9"/>
    <w:rsid w:val="004E1F3B"/>
    <w:rPr>
      <w:rFonts w:ascii="Times New Roman" w:eastAsia="Times New Roman" w:hAnsi="Times New Roman" w:cs="Times New Roman"/>
      <w:sz w:val="24"/>
      <w:szCs w:val="20"/>
      <w:lang w:eastAsia="ru-RU"/>
    </w:rPr>
  </w:style>
  <w:style w:type="paragraph" w:styleId="aff9">
    <w:name w:val="Block Text"/>
    <w:basedOn w:val="a6"/>
    <w:rsid w:val="004E1F3B"/>
    <w:pPr>
      <w:spacing w:after="0" w:line="240" w:lineRule="auto"/>
      <w:ind w:left="113" w:right="113" w:firstLine="720"/>
      <w:jc w:val="both"/>
    </w:pPr>
    <w:rPr>
      <w:rFonts w:ascii="Times New Roman" w:eastAsia="Times New Roman" w:hAnsi="Times New Roman" w:cs="Times New Roman"/>
      <w:sz w:val="24"/>
      <w:szCs w:val="20"/>
      <w:lang w:eastAsia="ru-RU"/>
    </w:rPr>
  </w:style>
  <w:style w:type="paragraph" w:styleId="affa">
    <w:name w:val="Body Text Indent"/>
    <w:aliases w:val="Основной текст лево, Знак"/>
    <w:basedOn w:val="a6"/>
    <w:link w:val="15"/>
    <w:rsid w:val="004E1F3B"/>
    <w:pPr>
      <w:spacing w:after="0" w:line="360" w:lineRule="auto"/>
      <w:ind w:left="567" w:right="284" w:firstLine="720"/>
      <w:jc w:val="both"/>
    </w:pPr>
    <w:rPr>
      <w:rFonts w:ascii="Times New Roman" w:eastAsia="Times New Roman" w:hAnsi="Times New Roman" w:cs="Times New Roman"/>
      <w:sz w:val="24"/>
      <w:szCs w:val="24"/>
      <w:lang w:eastAsia="ru-RU"/>
    </w:rPr>
  </w:style>
  <w:style w:type="character" w:customStyle="1" w:styleId="affb">
    <w:name w:val="Основной текст с отступом Знак"/>
    <w:basedOn w:val="a7"/>
    <w:rsid w:val="004E1F3B"/>
  </w:style>
  <w:style w:type="character" w:customStyle="1" w:styleId="15">
    <w:name w:val="Основной текст с отступом Знак1"/>
    <w:aliases w:val="Основной текст лево Знак, Знак Знак"/>
    <w:link w:val="affa"/>
    <w:locked/>
    <w:rsid w:val="004E1F3B"/>
    <w:rPr>
      <w:rFonts w:ascii="Times New Roman" w:eastAsia="Times New Roman" w:hAnsi="Times New Roman" w:cs="Times New Roman"/>
      <w:sz w:val="24"/>
      <w:szCs w:val="24"/>
      <w:lang w:eastAsia="ru-RU"/>
    </w:rPr>
  </w:style>
  <w:style w:type="character" w:customStyle="1" w:styleId="FontStyle15">
    <w:name w:val="Font Style15"/>
    <w:rsid w:val="004E1F3B"/>
    <w:rPr>
      <w:rFonts w:ascii="Times New Roman" w:hAnsi="Times New Roman" w:cs="Times New Roman"/>
      <w:sz w:val="22"/>
      <w:szCs w:val="22"/>
    </w:rPr>
  </w:style>
  <w:style w:type="paragraph" w:customStyle="1" w:styleId="16">
    <w:name w:val="Обычный1"/>
    <w:link w:val="Normal"/>
    <w:rsid w:val="004E1F3B"/>
    <w:pPr>
      <w:widowControl w:val="0"/>
      <w:spacing w:after="0" w:line="240" w:lineRule="auto"/>
    </w:pPr>
    <w:rPr>
      <w:rFonts w:ascii="Times New Roman" w:eastAsia="Times New Roman" w:hAnsi="Times New Roman" w:cs="Times New Roman"/>
      <w:snapToGrid w:val="0"/>
      <w:sz w:val="24"/>
      <w:szCs w:val="20"/>
      <w:lang w:eastAsia="ru-RU"/>
    </w:rPr>
  </w:style>
  <w:style w:type="paragraph" w:styleId="24">
    <w:name w:val="Body Text 2"/>
    <w:basedOn w:val="a6"/>
    <w:link w:val="25"/>
    <w:rsid w:val="004E1F3B"/>
    <w:pPr>
      <w:spacing w:after="120" w:line="480" w:lineRule="auto"/>
      <w:jc w:val="both"/>
    </w:pPr>
    <w:rPr>
      <w:rFonts w:ascii="Times New Roman" w:eastAsia="Times New Roman" w:hAnsi="Times New Roman" w:cs="Times New Roman"/>
      <w:sz w:val="24"/>
      <w:szCs w:val="20"/>
      <w:lang w:eastAsia="ru-RU"/>
    </w:rPr>
  </w:style>
  <w:style w:type="character" w:customStyle="1" w:styleId="25">
    <w:name w:val="Основной текст 2 Знак"/>
    <w:basedOn w:val="a7"/>
    <w:link w:val="24"/>
    <w:rsid w:val="004E1F3B"/>
    <w:rPr>
      <w:rFonts w:ascii="Times New Roman" w:eastAsia="Times New Roman" w:hAnsi="Times New Roman" w:cs="Times New Roman"/>
      <w:sz w:val="24"/>
      <w:szCs w:val="20"/>
      <w:lang w:eastAsia="ru-RU"/>
    </w:rPr>
  </w:style>
  <w:style w:type="character" w:styleId="affc">
    <w:name w:val="Strong"/>
    <w:qFormat/>
    <w:rsid w:val="004E1F3B"/>
    <w:rPr>
      <w:b/>
      <w:bCs/>
    </w:rPr>
  </w:style>
  <w:style w:type="paragraph" w:customStyle="1" w:styleId="gee2">
    <w:name w:val="Основнgeeй текст 2"/>
    <w:rsid w:val="004E1F3B"/>
    <w:pPr>
      <w:widowControl w:val="0"/>
      <w:spacing w:after="0" w:line="240" w:lineRule="auto"/>
      <w:ind w:firstLine="567"/>
      <w:jc w:val="both"/>
    </w:pPr>
    <w:rPr>
      <w:rFonts w:ascii="Times New Roman" w:eastAsia="Times New Roman" w:hAnsi="Times New Roman" w:cs="Times New Roman"/>
      <w:snapToGrid w:val="0"/>
      <w:sz w:val="28"/>
      <w:szCs w:val="20"/>
      <w:lang w:eastAsia="ru-RU"/>
    </w:rPr>
  </w:style>
  <w:style w:type="paragraph" w:customStyle="1" w:styleId="textn">
    <w:name w:val="textn"/>
    <w:basedOn w:val="a6"/>
    <w:rsid w:val="004E1F3B"/>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ffd">
    <w:name w:val="Ввод осн.текста"/>
    <w:basedOn w:val="a6"/>
    <w:link w:val="affe"/>
    <w:rsid w:val="004E1F3B"/>
    <w:pPr>
      <w:spacing w:after="120" w:line="240" w:lineRule="auto"/>
      <w:ind w:firstLine="709"/>
      <w:jc w:val="both"/>
    </w:pPr>
    <w:rPr>
      <w:rFonts w:ascii="Times New Roman" w:eastAsia="Times New Roman" w:hAnsi="Times New Roman" w:cs="Times New Roman"/>
      <w:sz w:val="28"/>
      <w:szCs w:val="20"/>
      <w:lang w:eastAsia="ru-RU"/>
    </w:rPr>
  </w:style>
  <w:style w:type="character" w:customStyle="1" w:styleId="affe">
    <w:name w:val="Ввод осн.текста Знак"/>
    <w:link w:val="affd"/>
    <w:locked/>
    <w:rsid w:val="004E1F3B"/>
    <w:rPr>
      <w:rFonts w:ascii="Times New Roman" w:eastAsia="Times New Roman" w:hAnsi="Times New Roman" w:cs="Times New Roman"/>
      <w:sz w:val="28"/>
      <w:szCs w:val="20"/>
      <w:lang w:eastAsia="ru-RU"/>
    </w:rPr>
  </w:style>
  <w:style w:type="paragraph" w:customStyle="1" w:styleId="Aaiainioaenoa">
    <w:name w:val="Aaia ini.oaenoa"/>
    <w:basedOn w:val="a6"/>
    <w:rsid w:val="004E1F3B"/>
    <w:pPr>
      <w:spacing w:after="120" w:line="240" w:lineRule="auto"/>
      <w:ind w:firstLine="709"/>
      <w:jc w:val="both"/>
    </w:pPr>
    <w:rPr>
      <w:rFonts w:ascii="Times New Roman" w:eastAsia="Times New Roman" w:hAnsi="Times New Roman" w:cs="Times New Roman"/>
      <w:sz w:val="28"/>
      <w:szCs w:val="20"/>
      <w:lang w:eastAsia="ru-RU"/>
    </w:rPr>
  </w:style>
  <w:style w:type="paragraph" w:styleId="a">
    <w:name w:val="List Bullet"/>
    <w:basedOn w:val="a6"/>
    <w:uiPriority w:val="99"/>
    <w:rsid w:val="004E1F3B"/>
    <w:pPr>
      <w:numPr>
        <w:numId w:val="8"/>
      </w:numPr>
      <w:spacing w:after="0" w:line="240" w:lineRule="auto"/>
      <w:contextualSpacing/>
      <w:jc w:val="both"/>
    </w:pPr>
    <w:rPr>
      <w:rFonts w:ascii="Times New Roman" w:eastAsia="Times New Roman" w:hAnsi="Times New Roman" w:cs="Times New Roman"/>
      <w:sz w:val="24"/>
      <w:szCs w:val="20"/>
      <w:lang w:eastAsia="ru-RU"/>
    </w:rPr>
  </w:style>
  <w:style w:type="paragraph" w:styleId="HTML">
    <w:name w:val="HTML Preformatted"/>
    <w:basedOn w:val="a6"/>
    <w:link w:val="HTML0"/>
    <w:rsid w:val="004E1F3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7"/>
    <w:link w:val="HTML"/>
    <w:rsid w:val="004E1F3B"/>
    <w:rPr>
      <w:rFonts w:ascii="Courier New" w:eastAsia="Times New Roman" w:hAnsi="Courier New" w:cs="Courier New"/>
      <w:sz w:val="20"/>
      <w:szCs w:val="20"/>
      <w:lang w:eastAsia="ru-RU"/>
    </w:rPr>
  </w:style>
  <w:style w:type="paragraph" w:styleId="26">
    <w:name w:val="Body Text Indent 2"/>
    <w:basedOn w:val="a6"/>
    <w:link w:val="27"/>
    <w:rsid w:val="004E1F3B"/>
    <w:pPr>
      <w:spacing w:after="120" w:line="480" w:lineRule="auto"/>
      <w:ind w:left="283"/>
      <w:jc w:val="both"/>
    </w:pPr>
    <w:rPr>
      <w:rFonts w:ascii="Times New Roman" w:eastAsia="Times New Roman" w:hAnsi="Times New Roman" w:cs="Times New Roman"/>
      <w:sz w:val="24"/>
      <w:szCs w:val="20"/>
      <w:lang w:eastAsia="ru-RU"/>
    </w:rPr>
  </w:style>
  <w:style w:type="character" w:customStyle="1" w:styleId="27">
    <w:name w:val="Основной текст с отступом 2 Знак"/>
    <w:basedOn w:val="a7"/>
    <w:link w:val="26"/>
    <w:rsid w:val="004E1F3B"/>
    <w:rPr>
      <w:rFonts w:ascii="Times New Roman" w:eastAsia="Times New Roman" w:hAnsi="Times New Roman" w:cs="Times New Roman"/>
      <w:sz w:val="24"/>
      <w:szCs w:val="20"/>
      <w:lang w:eastAsia="ru-RU"/>
    </w:rPr>
  </w:style>
  <w:style w:type="paragraph" w:customStyle="1" w:styleId="28">
    <w:name w:val="Стиль2"/>
    <w:basedOn w:val="21"/>
    <w:rsid w:val="004E1F3B"/>
    <w:pPr>
      <w:suppressAutoHyphens/>
      <w:spacing w:before="60" w:line="348" w:lineRule="auto"/>
      <w:ind w:left="568" w:right="284" w:hanging="284"/>
      <w:jc w:val="center"/>
    </w:pPr>
    <w:rPr>
      <w:b/>
      <w:szCs w:val="26"/>
    </w:rPr>
  </w:style>
  <w:style w:type="paragraph" w:customStyle="1" w:styleId="headertext">
    <w:name w:val="headertext"/>
    <w:basedOn w:val="a6"/>
    <w:rsid w:val="004E1F3B"/>
    <w:pPr>
      <w:keepNext/>
      <w:spacing w:before="90" w:after="15" w:line="240" w:lineRule="auto"/>
    </w:pPr>
    <w:rPr>
      <w:rFonts w:ascii="Arial" w:eastAsia="Times New Roman" w:hAnsi="Arial" w:cs="Arial"/>
      <w:b/>
      <w:bCs/>
      <w:color w:val="00009A"/>
      <w:lang w:eastAsia="ru-RU"/>
    </w:rPr>
  </w:style>
  <w:style w:type="paragraph" w:customStyle="1" w:styleId="formattext">
    <w:name w:val="formattext"/>
    <w:basedOn w:val="a6"/>
    <w:rsid w:val="004E1F3B"/>
    <w:pPr>
      <w:spacing w:after="0" w:line="240" w:lineRule="auto"/>
    </w:pPr>
    <w:rPr>
      <w:rFonts w:ascii="Times New Roman" w:eastAsia="Times New Roman" w:hAnsi="Times New Roman" w:cs="Times New Roman"/>
      <w:sz w:val="19"/>
      <w:szCs w:val="19"/>
      <w:lang w:eastAsia="ru-RU"/>
    </w:rPr>
  </w:style>
  <w:style w:type="character" w:customStyle="1" w:styleId="context1">
    <w:name w:val="context1"/>
    <w:rsid w:val="004E1F3B"/>
    <w:rPr>
      <w:shd w:val="clear" w:color="auto" w:fill="FFFF00"/>
    </w:rPr>
  </w:style>
  <w:style w:type="paragraph" w:customStyle="1" w:styleId="17">
    <w:name w:val="Подзаголовок1"/>
    <w:basedOn w:val="a6"/>
    <w:rsid w:val="004E1F3B"/>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fff">
    <w:name w:val="Основной абзац"/>
    <w:basedOn w:val="a6"/>
    <w:rsid w:val="004E1F3B"/>
    <w:pPr>
      <w:spacing w:after="0" w:line="360" w:lineRule="auto"/>
      <w:ind w:firstLine="567"/>
      <w:jc w:val="both"/>
    </w:pPr>
    <w:rPr>
      <w:rFonts w:ascii="Times New Roman" w:eastAsia="Times New Roman" w:hAnsi="Times New Roman" w:cs="Times New Roman"/>
      <w:sz w:val="24"/>
      <w:szCs w:val="20"/>
      <w:lang w:eastAsia="ru-RU"/>
    </w:rPr>
  </w:style>
  <w:style w:type="paragraph" w:styleId="34">
    <w:name w:val="Body Text 3"/>
    <w:basedOn w:val="a6"/>
    <w:link w:val="35"/>
    <w:unhideWhenUsed/>
    <w:rsid w:val="004E1F3B"/>
    <w:pPr>
      <w:spacing w:after="120" w:line="240" w:lineRule="auto"/>
    </w:pPr>
    <w:rPr>
      <w:rFonts w:ascii="Times New Roman" w:eastAsia="Times New Roman" w:hAnsi="Times New Roman" w:cs="Times New Roman"/>
      <w:sz w:val="16"/>
      <w:szCs w:val="16"/>
      <w:lang w:eastAsia="ru-RU"/>
    </w:rPr>
  </w:style>
  <w:style w:type="character" w:customStyle="1" w:styleId="35">
    <w:name w:val="Основной текст 3 Знак"/>
    <w:basedOn w:val="a7"/>
    <w:link w:val="34"/>
    <w:rsid w:val="004E1F3B"/>
    <w:rPr>
      <w:rFonts w:ascii="Times New Roman" w:eastAsia="Times New Roman" w:hAnsi="Times New Roman" w:cs="Times New Roman"/>
      <w:sz w:val="16"/>
      <w:szCs w:val="16"/>
      <w:lang w:eastAsia="ru-RU"/>
    </w:rPr>
  </w:style>
  <w:style w:type="paragraph" w:customStyle="1" w:styleId="18">
    <w:name w:val="1"/>
    <w:basedOn w:val="a6"/>
    <w:rsid w:val="004E1F3B"/>
    <w:pPr>
      <w:spacing w:before="100" w:beforeAutospacing="1" w:after="100" w:afterAutospacing="1" w:line="240" w:lineRule="auto"/>
    </w:pPr>
    <w:rPr>
      <w:rFonts w:ascii="Tahoma" w:eastAsia="Times New Roman" w:hAnsi="Tahoma" w:cs="Times New Roman"/>
      <w:sz w:val="20"/>
      <w:szCs w:val="20"/>
      <w:lang w:val="en-US"/>
    </w:rPr>
  </w:style>
  <w:style w:type="paragraph" w:styleId="afff0">
    <w:name w:val="Body Text"/>
    <w:basedOn w:val="a6"/>
    <w:link w:val="afff1"/>
    <w:unhideWhenUsed/>
    <w:rsid w:val="004E1F3B"/>
    <w:pPr>
      <w:spacing w:after="120" w:line="240" w:lineRule="auto"/>
    </w:pPr>
    <w:rPr>
      <w:rFonts w:ascii="Times New Roman" w:eastAsia="Times New Roman" w:hAnsi="Times New Roman" w:cs="Times New Roman"/>
      <w:sz w:val="24"/>
      <w:szCs w:val="20"/>
      <w:lang w:eastAsia="ru-RU"/>
    </w:rPr>
  </w:style>
  <w:style w:type="character" w:customStyle="1" w:styleId="afff1">
    <w:name w:val="Основной текст Знак"/>
    <w:basedOn w:val="a7"/>
    <w:link w:val="afff0"/>
    <w:rsid w:val="004E1F3B"/>
    <w:rPr>
      <w:rFonts w:ascii="Times New Roman" w:eastAsia="Times New Roman" w:hAnsi="Times New Roman" w:cs="Times New Roman"/>
      <w:sz w:val="24"/>
      <w:szCs w:val="20"/>
      <w:lang w:eastAsia="ru-RU"/>
    </w:rPr>
  </w:style>
  <w:style w:type="character" w:customStyle="1" w:styleId="Normal">
    <w:name w:val="Normal Знак"/>
    <w:link w:val="16"/>
    <w:locked/>
    <w:rsid w:val="004E1F3B"/>
    <w:rPr>
      <w:rFonts w:ascii="Times New Roman" w:eastAsia="Times New Roman" w:hAnsi="Times New Roman" w:cs="Times New Roman"/>
      <w:snapToGrid w:val="0"/>
      <w:sz w:val="24"/>
      <w:szCs w:val="20"/>
      <w:lang w:eastAsia="ru-RU"/>
    </w:rPr>
  </w:style>
  <w:style w:type="character" w:customStyle="1" w:styleId="afff2">
    <w:name w:val="Основной текст документа Знак"/>
    <w:link w:val="afff3"/>
    <w:locked/>
    <w:rsid w:val="004E1F3B"/>
    <w:rPr>
      <w:sz w:val="24"/>
      <w:szCs w:val="24"/>
    </w:rPr>
  </w:style>
  <w:style w:type="paragraph" w:customStyle="1" w:styleId="afff3">
    <w:name w:val="Основной текст документа"/>
    <w:basedOn w:val="a6"/>
    <w:link w:val="afff2"/>
    <w:rsid w:val="004E1F3B"/>
    <w:pPr>
      <w:spacing w:after="0" w:line="360" w:lineRule="auto"/>
      <w:ind w:left="284" w:right="284" w:firstLine="680"/>
      <w:jc w:val="both"/>
    </w:pPr>
    <w:rPr>
      <w:sz w:val="24"/>
      <w:szCs w:val="24"/>
    </w:rPr>
  </w:style>
  <w:style w:type="paragraph" w:styleId="afff4">
    <w:name w:val="Title"/>
    <w:basedOn w:val="a6"/>
    <w:link w:val="19"/>
    <w:qFormat/>
    <w:rsid w:val="004E1F3B"/>
    <w:pPr>
      <w:spacing w:after="0" w:line="240" w:lineRule="auto"/>
      <w:ind w:left="284" w:right="284" w:firstLine="567"/>
      <w:jc w:val="center"/>
    </w:pPr>
    <w:rPr>
      <w:rFonts w:ascii="Times New Roman" w:eastAsia="Times New Roman" w:hAnsi="Times New Roman" w:cs="Times New Roman"/>
      <w:sz w:val="32"/>
      <w:szCs w:val="20"/>
      <w:lang w:eastAsia="ru-RU"/>
    </w:rPr>
  </w:style>
  <w:style w:type="character" w:customStyle="1" w:styleId="afff5">
    <w:name w:val="Заголовок Знак"/>
    <w:basedOn w:val="a7"/>
    <w:rsid w:val="004E1F3B"/>
    <w:rPr>
      <w:rFonts w:asciiTheme="majorHAnsi" w:eastAsiaTheme="majorEastAsia" w:hAnsiTheme="majorHAnsi" w:cstheme="majorBidi"/>
      <w:spacing w:val="-10"/>
      <w:kern w:val="28"/>
      <w:sz w:val="56"/>
      <w:szCs w:val="56"/>
    </w:rPr>
  </w:style>
  <w:style w:type="character" w:customStyle="1" w:styleId="19">
    <w:name w:val="Заголовок Знак1"/>
    <w:link w:val="afff4"/>
    <w:rsid w:val="004E1F3B"/>
    <w:rPr>
      <w:rFonts w:ascii="Times New Roman" w:eastAsia="Times New Roman" w:hAnsi="Times New Roman" w:cs="Times New Roman"/>
      <w:sz w:val="32"/>
      <w:szCs w:val="20"/>
      <w:lang w:eastAsia="ru-RU"/>
    </w:rPr>
  </w:style>
  <w:style w:type="paragraph" w:customStyle="1" w:styleId="Default">
    <w:name w:val="Default"/>
    <w:rsid w:val="004E1F3B"/>
    <w:pPr>
      <w:widowControl w:val="0"/>
      <w:autoSpaceDE w:val="0"/>
      <w:autoSpaceDN w:val="0"/>
      <w:adjustRightInd w:val="0"/>
      <w:spacing w:after="0" w:line="240" w:lineRule="auto"/>
    </w:pPr>
    <w:rPr>
      <w:rFonts w:ascii="Arial" w:eastAsia="Times New Roman" w:hAnsi="Arial" w:cs="Arial"/>
      <w:color w:val="000000"/>
      <w:sz w:val="24"/>
      <w:szCs w:val="24"/>
      <w:lang w:eastAsia="ru-RU"/>
    </w:rPr>
  </w:style>
  <w:style w:type="character" w:customStyle="1" w:styleId="afff6">
    <w:name w:val="Подпись к таблице_"/>
    <w:link w:val="1a"/>
    <w:uiPriority w:val="99"/>
    <w:locked/>
    <w:rsid w:val="004E1F3B"/>
    <w:rPr>
      <w:shd w:val="clear" w:color="auto" w:fill="FFFFFF"/>
    </w:rPr>
  </w:style>
  <w:style w:type="paragraph" w:customStyle="1" w:styleId="1a">
    <w:name w:val="Подпись к таблице1"/>
    <w:basedOn w:val="a6"/>
    <w:link w:val="afff6"/>
    <w:uiPriority w:val="99"/>
    <w:rsid w:val="004E1F3B"/>
    <w:pPr>
      <w:widowControl w:val="0"/>
      <w:shd w:val="clear" w:color="auto" w:fill="FFFFFF"/>
      <w:spacing w:after="0" w:line="240" w:lineRule="atLeast"/>
    </w:pPr>
  </w:style>
  <w:style w:type="character" w:customStyle="1" w:styleId="1b">
    <w:name w:val="Основной текст Знак1"/>
    <w:uiPriority w:val="99"/>
    <w:locked/>
    <w:rsid w:val="004E1F3B"/>
    <w:rPr>
      <w:rFonts w:ascii="Times New Roman" w:hAnsi="Times New Roman" w:cs="Times New Roman"/>
      <w:sz w:val="22"/>
      <w:szCs w:val="22"/>
      <w:u w:val="none"/>
    </w:rPr>
  </w:style>
  <w:style w:type="character" w:customStyle="1" w:styleId="9pt">
    <w:name w:val="Основной текст + 9 pt"/>
    <w:aliases w:val="Полужирный"/>
    <w:uiPriority w:val="99"/>
    <w:rsid w:val="004E1F3B"/>
    <w:rPr>
      <w:rFonts w:ascii="Times New Roman" w:hAnsi="Times New Roman" w:cs="Times New Roman"/>
      <w:b/>
      <w:bCs/>
      <w:sz w:val="18"/>
      <w:szCs w:val="18"/>
      <w:u w:val="none"/>
    </w:rPr>
  </w:style>
  <w:style w:type="character" w:customStyle="1" w:styleId="220">
    <w:name w:val="Заголовок №2 (2)_"/>
    <w:link w:val="221"/>
    <w:uiPriority w:val="99"/>
    <w:locked/>
    <w:rsid w:val="004E1F3B"/>
    <w:rPr>
      <w:b/>
      <w:bCs/>
      <w:i/>
      <w:iCs/>
      <w:spacing w:val="-10"/>
      <w:sz w:val="31"/>
      <w:szCs w:val="31"/>
      <w:shd w:val="clear" w:color="auto" w:fill="FFFFFF"/>
    </w:rPr>
  </w:style>
  <w:style w:type="character" w:customStyle="1" w:styleId="2214">
    <w:name w:val="Заголовок №2 (2) + 14"/>
    <w:aliases w:val="5 pt52,Интервал 0 pt6"/>
    <w:uiPriority w:val="99"/>
    <w:rsid w:val="004E1F3B"/>
    <w:rPr>
      <w:b/>
      <w:bCs/>
      <w:i/>
      <w:iCs/>
      <w:spacing w:val="0"/>
      <w:sz w:val="29"/>
      <w:szCs w:val="29"/>
      <w:shd w:val="clear" w:color="auto" w:fill="FFFFFF"/>
    </w:rPr>
  </w:style>
  <w:style w:type="paragraph" w:customStyle="1" w:styleId="221">
    <w:name w:val="Заголовок №2 (2)"/>
    <w:basedOn w:val="a6"/>
    <w:link w:val="220"/>
    <w:uiPriority w:val="99"/>
    <w:rsid w:val="004E1F3B"/>
    <w:pPr>
      <w:widowControl w:val="0"/>
      <w:shd w:val="clear" w:color="auto" w:fill="FFFFFF"/>
      <w:spacing w:before="1020" w:after="240" w:line="240" w:lineRule="atLeast"/>
      <w:jc w:val="right"/>
      <w:outlineLvl w:val="1"/>
    </w:pPr>
    <w:rPr>
      <w:b/>
      <w:bCs/>
      <w:i/>
      <w:iCs/>
      <w:spacing w:val="-10"/>
      <w:sz w:val="31"/>
      <w:szCs w:val="31"/>
    </w:rPr>
  </w:style>
  <w:style w:type="paragraph" w:styleId="afff7">
    <w:name w:val="Document Map"/>
    <w:basedOn w:val="a6"/>
    <w:link w:val="afff8"/>
    <w:uiPriority w:val="99"/>
    <w:semiHidden/>
    <w:unhideWhenUsed/>
    <w:rsid w:val="004E1F3B"/>
    <w:pPr>
      <w:spacing w:after="0" w:line="240" w:lineRule="auto"/>
      <w:contextualSpacing/>
    </w:pPr>
    <w:rPr>
      <w:rFonts w:ascii="Tahoma" w:eastAsia="Calibri" w:hAnsi="Tahoma" w:cs="Times New Roman"/>
      <w:sz w:val="16"/>
      <w:szCs w:val="16"/>
      <w:lang w:val="x-none" w:eastAsia="x-none"/>
    </w:rPr>
  </w:style>
  <w:style w:type="character" w:customStyle="1" w:styleId="afff8">
    <w:name w:val="Схема документа Знак"/>
    <w:basedOn w:val="a7"/>
    <w:link w:val="afff7"/>
    <w:uiPriority w:val="99"/>
    <w:semiHidden/>
    <w:rsid w:val="004E1F3B"/>
    <w:rPr>
      <w:rFonts w:ascii="Tahoma" w:eastAsia="Calibri" w:hAnsi="Tahoma" w:cs="Times New Roman"/>
      <w:sz w:val="16"/>
      <w:szCs w:val="16"/>
      <w:lang w:val="x-none" w:eastAsia="x-none"/>
    </w:rPr>
  </w:style>
  <w:style w:type="paragraph" w:customStyle="1" w:styleId="S">
    <w:name w:val="S_Маркированный"/>
    <w:basedOn w:val="a"/>
    <w:link w:val="S1"/>
    <w:autoRedefine/>
    <w:qFormat/>
    <w:rsid w:val="004E1F3B"/>
    <w:pPr>
      <w:numPr>
        <w:numId w:val="0"/>
      </w:numPr>
      <w:tabs>
        <w:tab w:val="left" w:pos="860"/>
      </w:tabs>
      <w:suppressAutoHyphens/>
      <w:autoSpaceDE w:val="0"/>
      <w:autoSpaceDN w:val="0"/>
      <w:adjustRightInd w:val="0"/>
      <w:spacing w:line="360" w:lineRule="auto"/>
      <w:ind w:firstLine="743"/>
      <w:contextualSpacing w:val="0"/>
    </w:pPr>
    <w:rPr>
      <w:bCs/>
      <w:color w:val="000000"/>
      <w:szCs w:val="24"/>
      <w:lang w:val="x-none"/>
    </w:rPr>
  </w:style>
  <w:style w:type="character" w:customStyle="1" w:styleId="S1">
    <w:name w:val="S_Маркированный Знак1"/>
    <w:link w:val="S"/>
    <w:rsid w:val="004E1F3B"/>
    <w:rPr>
      <w:rFonts w:ascii="Times New Roman" w:eastAsia="Times New Roman" w:hAnsi="Times New Roman" w:cs="Times New Roman"/>
      <w:bCs/>
      <w:color w:val="000000"/>
      <w:sz w:val="24"/>
      <w:szCs w:val="24"/>
      <w:lang w:val="x-none" w:eastAsia="ru-RU"/>
    </w:rPr>
  </w:style>
  <w:style w:type="paragraph" w:customStyle="1" w:styleId="42">
    <w:name w:val="Стиль4"/>
    <w:basedOn w:val="a6"/>
    <w:uiPriority w:val="99"/>
    <w:rsid w:val="004E1F3B"/>
    <w:pPr>
      <w:suppressAutoHyphens/>
      <w:spacing w:after="0" w:line="240" w:lineRule="auto"/>
      <w:ind w:right="-73"/>
      <w:contextualSpacing/>
      <w:jc w:val="center"/>
    </w:pPr>
    <w:rPr>
      <w:rFonts w:ascii="Times New Roman" w:eastAsia="Calibri" w:hAnsi="Times New Roman" w:cs="Times New Roman"/>
      <w:b/>
      <w:bCs/>
      <w:sz w:val="20"/>
      <w:szCs w:val="20"/>
      <w:lang w:eastAsia="ru-RU"/>
    </w:rPr>
  </w:style>
  <w:style w:type="paragraph" w:customStyle="1" w:styleId="afff9">
    <w:name w:val="Âåðõíèé êîëîíòèòóë"/>
    <w:basedOn w:val="a6"/>
    <w:rsid w:val="004E1F3B"/>
    <w:pPr>
      <w:tabs>
        <w:tab w:val="center" w:pos="4153"/>
        <w:tab w:val="right" w:pos="8306"/>
      </w:tabs>
      <w:autoSpaceDE w:val="0"/>
      <w:autoSpaceDN w:val="0"/>
      <w:adjustRightInd w:val="0"/>
      <w:spacing w:after="0" w:line="240" w:lineRule="auto"/>
      <w:contextualSpacing/>
    </w:pPr>
    <w:rPr>
      <w:rFonts w:ascii="Times New Roman" w:eastAsia="Times New Roman" w:hAnsi="Times New Roman" w:cs="Times New Roman"/>
      <w:sz w:val="20"/>
      <w:szCs w:val="20"/>
      <w:lang w:eastAsia="ru-RU"/>
    </w:rPr>
  </w:style>
  <w:style w:type="paragraph" w:customStyle="1" w:styleId="62">
    <w:name w:val="çàãîëîâîê 6"/>
    <w:basedOn w:val="a6"/>
    <w:next w:val="a6"/>
    <w:rsid w:val="004E1F3B"/>
    <w:pPr>
      <w:keepNext/>
      <w:autoSpaceDE w:val="0"/>
      <w:autoSpaceDN w:val="0"/>
      <w:adjustRightInd w:val="0"/>
      <w:spacing w:after="0" w:line="240" w:lineRule="auto"/>
      <w:contextualSpacing/>
      <w:jc w:val="center"/>
    </w:pPr>
    <w:rPr>
      <w:rFonts w:ascii="Times New Roman" w:eastAsia="Times New Roman" w:hAnsi="Times New Roman" w:cs="Times New Roman"/>
      <w:sz w:val="28"/>
      <w:szCs w:val="28"/>
      <w:lang w:eastAsia="ru-RU"/>
    </w:rPr>
  </w:style>
  <w:style w:type="paragraph" w:customStyle="1" w:styleId="81">
    <w:name w:val="çàãîëîâîê 8"/>
    <w:basedOn w:val="a6"/>
    <w:next w:val="a6"/>
    <w:rsid w:val="004E1F3B"/>
    <w:pPr>
      <w:keepNext/>
      <w:autoSpaceDE w:val="0"/>
      <w:autoSpaceDN w:val="0"/>
      <w:adjustRightInd w:val="0"/>
      <w:spacing w:after="0" w:line="240" w:lineRule="auto"/>
      <w:contextualSpacing/>
      <w:jc w:val="center"/>
    </w:pPr>
    <w:rPr>
      <w:rFonts w:ascii="Times New Roman" w:eastAsia="Times New Roman" w:hAnsi="Times New Roman" w:cs="Times New Roman"/>
      <w:b/>
      <w:bCs/>
      <w:sz w:val="28"/>
      <w:szCs w:val="28"/>
      <w:lang w:eastAsia="ru-RU"/>
    </w:rPr>
  </w:style>
  <w:style w:type="paragraph" w:customStyle="1" w:styleId="hl">
    <w:name w:val="hl"/>
    <w:basedOn w:val="a6"/>
    <w:rsid w:val="004E1F3B"/>
    <w:pPr>
      <w:spacing w:before="100" w:beforeAutospacing="1" w:after="100" w:afterAutospacing="1" w:line="240" w:lineRule="auto"/>
      <w:contextualSpacing/>
      <w:jc w:val="center"/>
    </w:pPr>
    <w:rPr>
      <w:rFonts w:ascii="Tahoma" w:eastAsia="Times New Roman" w:hAnsi="Tahoma" w:cs="Tahoma"/>
      <w:color w:val="0000CC"/>
      <w:sz w:val="30"/>
      <w:szCs w:val="30"/>
      <w:lang w:eastAsia="ru-RU"/>
    </w:rPr>
  </w:style>
  <w:style w:type="paragraph" w:customStyle="1" w:styleId="210">
    <w:name w:val="Основной текст 21"/>
    <w:basedOn w:val="a6"/>
    <w:rsid w:val="004E1F3B"/>
    <w:pPr>
      <w:widowControl w:val="0"/>
      <w:spacing w:after="0" w:line="240" w:lineRule="auto"/>
      <w:contextualSpacing/>
      <w:jc w:val="center"/>
    </w:pPr>
    <w:rPr>
      <w:rFonts w:ascii="Times New Roman" w:eastAsia="Times New Roman" w:hAnsi="Times New Roman" w:cs="Times New Roman"/>
      <w:b/>
      <w:i/>
      <w:sz w:val="28"/>
      <w:szCs w:val="20"/>
      <w:lang w:eastAsia="ru-RU"/>
    </w:rPr>
  </w:style>
  <w:style w:type="character" w:customStyle="1" w:styleId="spelle">
    <w:name w:val="spelle"/>
    <w:basedOn w:val="a7"/>
    <w:rsid w:val="004E1F3B"/>
  </w:style>
  <w:style w:type="character" w:customStyle="1" w:styleId="dropcap">
    <w:name w:val="dropcap"/>
    <w:basedOn w:val="a7"/>
    <w:rsid w:val="004E1F3B"/>
  </w:style>
  <w:style w:type="paragraph" w:customStyle="1" w:styleId="afffa">
    <w:name w:val="Содержимое таблицы"/>
    <w:basedOn w:val="a6"/>
    <w:rsid w:val="004E1F3B"/>
    <w:pPr>
      <w:widowControl w:val="0"/>
      <w:suppressLineNumbers/>
      <w:suppressAutoHyphens/>
      <w:spacing w:after="0" w:line="240" w:lineRule="auto"/>
      <w:contextualSpacing/>
    </w:pPr>
    <w:rPr>
      <w:rFonts w:ascii="Times New Roman" w:eastAsia="Droid Sans Fallback" w:hAnsi="Times New Roman" w:cs="Lohit Hindi"/>
      <w:kern w:val="1"/>
      <w:sz w:val="24"/>
      <w:szCs w:val="24"/>
      <w:lang w:eastAsia="hi-IN" w:bidi="hi-IN"/>
    </w:rPr>
  </w:style>
  <w:style w:type="paragraph" w:customStyle="1" w:styleId="Style7">
    <w:name w:val="Style7"/>
    <w:basedOn w:val="a6"/>
    <w:uiPriority w:val="99"/>
    <w:rsid w:val="004E1F3B"/>
    <w:pPr>
      <w:widowControl w:val="0"/>
      <w:autoSpaceDE w:val="0"/>
      <w:autoSpaceDN w:val="0"/>
      <w:adjustRightInd w:val="0"/>
      <w:spacing w:after="0" w:line="240" w:lineRule="auto"/>
      <w:contextualSpacing/>
    </w:pPr>
    <w:rPr>
      <w:rFonts w:ascii="Times New Roman" w:eastAsia="Times New Roman" w:hAnsi="Times New Roman" w:cs="Times New Roman"/>
      <w:sz w:val="24"/>
      <w:szCs w:val="24"/>
      <w:lang w:eastAsia="ru-RU"/>
    </w:rPr>
  </w:style>
  <w:style w:type="character" w:customStyle="1" w:styleId="Heading12">
    <w:name w:val="Heading #1 (2)_"/>
    <w:link w:val="Heading120"/>
    <w:rsid w:val="004E1F3B"/>
    <w:rPr>
      <w:rFonts w:ascii="Calibri" w:eastAsia="Calibri" w:hAnsi="Calibri" w:cs="Calibri"/>
      <w:sz w:val="19"/>
      <w:szCs w:val="19"/>
      <w:shd w:val="clear" w:color="auto" w:fill="FFFFFF"/>
    </w:rPr>
  </w:style>
  <w:style w:type="character" w:customStyle="1" w:styleId="Heading1">
    <w:name w:val="Heading #1_"/>
    <w:link w:val="Heading10"/>
    <w:rsid w:val="004E1F3B"/>
    <w:rPr>
      <w:rFonts w:ascii="Sylfaen" w:eastAsia="Sylfaen" w:hAnsi="Sylfaen" w:cs="Sylfaen"/>
      <w:spacing w:val="-10"/>
      <w:sz w:val="19"/>
      <w:szCs w:val="19"/>
      <w:shd w:val="clear" w:color="auto" w:fill="FFFFFF"/>
    </w:rPr>
  </w:style>
  <w:style w:type="paragraph" w:customStyle="1" w:styleId="Heading120">
    <w:name w:val="Heading #1 (2)"/>
    <w:basedOn w:val="a6"/>
    <w:link w:val="Heading12"/>
    <w:rsid w:val="004E1F3B"/>
    <w:pPr>
      <w:shd w:val="clear" w:color="auto" w:fill="FFFFFF"/>
      <w:spacing w:before="540" w:after="0" w:line="0" w:lineRule="atLeast"/>
      <w:contextualSpacing/>
      <w:outlineLvl w:val="0"/>
    </w:pPr>
    <w:rPr>
      <w:rFonts w:ascii="Calibri" w:eastAsia="Calibri" w:hAnsi="Calibri" w:cs="Calibri"/>
      <w:sz w:val="19"/>
      <w:szCs w:val="19"/>
    </w:rPr>
  </w:style>
  <w:style w:type="paragraph" w:customStyle="1" w:styleId="Heading10">
    <w:name w:val="Heading #1"/>
    <w:basedOn w:val="a6"/>
    <w:link w:val="Heading1"/>
    <w:rsid w:val="004E1F3B"/>
    <w:pPr>
      <w:shd w:val="clear" w:color="auto" w:fill="FFFFFF"/>
      <w:spacing w:after="120" w:line="251" w:lineRule="exact"/>
      <w:contextualSpacing/>
      <w:outlineLvl w:val="0"/>
    </w:pPr>
    <w:rPr>
      <w:rFonts w:ascii="Sylfaen" w:eastAsia="Sylfaen" w:hAnsi="Sylfaen" w:cs="Sylfaen"/>
      <w:spacing w:val="-10"/>
      <w:sz w:val="19"/>
      <w:szCs w:val="19"/>
    </w:rPr>
  </w:style>
  <w:style w:type="character" w:customStyle="1" w:styleId="Bodytext">
    <w:name w:val="Body text_"/>
    <w:link w:val="1c"/>
    <w:rsid w:val="004E1F3B"/>
    <w:rPr>
      <w:rFonts w:ascii="Sylfaen" w:eastAsia="Sylfaen" w:hAnsi="Sylfaen" w:cs="Sylfaen"/>
      <w:sz w:val="19"/>
      <w:szCs w:val="19"/>
      <w:shd w:val="clear" w:color="auto" w:fill="FFFFFF"/>
    </w:rPr>
  </w:style>
  <w:style w:type="paragraph" w:customStyle="1" w:styleId="1c">
    <w:name w:val="Основной текст1"/>
    <w:basedOn w:val="a6"/>
    <w:link w:val="Bodytext"/>
    <w:rsid w:val="004E1F3B"/>
    <w:pPr>
      <w:shd w:val="clear" w:color="auto" w:fill="FFFFFF"/>
      <w:spacing w:after="540" w:line="214" w:lineRule="exact"/>
      <w:contextualSpacing/>
      <w:jc w:val="right"/>
    </w:pPr>
    <w:rPr>
      <w:rFonts w:ascii="Sylfaen" w:eastAsia="Sylfaen" w:hAnsi="Sylfaen" w:cs="Sylfaen"/>
      <w:sz w:val="19"/>
      <w:szCs w:val="19"/>
    </w:rPr>
  </w:style>
  <w:style w:type="character" w:customStyle="1" w:styleId="Tablecaption">
    <w:name w:val="Table caption_"/>
    <w:link w:val="Tablecaption0"/>
    <w:rsid w:val="004E1F3B"/>
    <w:rPr>
      <w:rFonts w:ascii="Sylfaen" w:eastAsia="Sylfaen" w:hAnsi="Sylfaen" w:cs="Sylfaen"/>
      <w:sz w:val="19"/>
      <w:szCs w:val="19"/>
      <w:shd w:val="clear" w:color="auto" w:fill="FFFFFF"/>
    </w:rPr>
  </w:style>
  <w:style w:type="paragraph" w:customStyle="1" w:styleId="Tablecaption0">
    <w:name w:val="Table caption"/>
    <w:basedOn w:val="a6"/>
    <w:link w:val="Tablecaption"/>
    <w:rsid w:val="004E1F3B"/>
    <w:pPr>
      <w:shd w:val="clear" w:color="auto" w:fill="FFFFFF"/>
      <w:spacing w:after="0" w:line="0" w:lineRule="atLeast"/>
      <w:contextualSpacing/>
    </w:pPr>
    <w:rPr>
      <w:rFonts w:ascii="Sylfaen" w:eastAsia="Sylfaen" w:hAnsi="Sylfaen" w:cs="Sylfaen"/>
      <w:sz w:val="19"/>
      <w:szCs w:val="19"/>
    </w:rPr>
  </w:style>
  <w:style w:type="paragraph" w:customStyle="1" w:styleId="ConsPlusCell">
    <w:name w:val="ConsPlusCell"/>
    <w:uiPriority w:val="99"/>
    <w:rsid w:val="004E1F3B"/>
    <w:pPr>
      <w:widowControl w:val="0"/>
      <w:autoSpaceDE w:val="0"/>
      <w:autoSpaceDN w:val="0"/>
      <w:adjustRightInd w:val="0"/>
      <w:spacing w:after="0" w:line="240" w:lineRule="auto"/>
    </w:pPr>
    <w:rPr>
      <w:rFonts w:ascii="Arial" w:eastAsia="Times New Roman" w:hAnsi="Arial" w:cs="Arial"/>
      <w:sz w:val="20"/>
      <w:szCs w:val="20"/>
      <w:lang w:eastAsia="ru-RU"/>
    </w:rPr>
  </w:style>
  <w:style w:type="table" w:customStyle="1" w:styleId="1d">
    <w:name w:val="Сетка таблицы1"/>
    <w:basedOn w:val="a8"/>
    <w:next w:val="afd"/>
    <w:rsid w:val="004E1F3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4">
    <w:name w:val="Style4"/>
    <w:basedOn w:val="a6"/>
    <w:rsid w:val="004E1F3B"/>
    <w:pPr>
      <w:widowControl w:val="0"/>
      <w:autoSpaceDE w:val="0"/>
      <w:autoSpaceDN w:val="0"/>
      <w:adjustRightInd w:val="0"/>
      <w:spacing w:after="0" w:line="240" w:lineRule="auto"/>
      <w:contextualSpacing/>
    </w:pPr>
    <w:rPr>
      <w:rFonts w:ascii="Times New Roman" w:eastAsia="Times New Roman" w:hAnsi="Times New Roman" w:cs="Times New Roman"/>
      <w:sz w:val="24"/>
      <w:szCs w:val="24"/>
      <w:lang w:eastAsia="ru-RU"/>
    </w:rPr>
  </w:style>
  <w:style w:type="paragraph" w:customStyle="1" w:styleId="Style5">
    <w:name w:val="Style5"/>
    <w:basedOn w:val="a6"/>
    <w:rsid w:val="004E1F3B"/>
    <w:pPr>
      <w:widowControl w:val="0"/>
      <w:autoSpaceDE w:val="0"/>
      <w:autoSpaceDN w:val="0"/>
      <w:adjustRightInd w:val="0"/>
      <w:spacing w:after="0" w:line="276" w:lineRule="exact"/>
      <w:contextualSpacing/>
    </w:pPr>
    <w:rPr>
      <w:rFonts w:ascii="Times New Roman" w:eastAsia="Times New Roman" w:hAnsi="Times New Roman" w:cs="Times New Roman"/>
      <w:sz w:val="24"/>
      <w:szCs w:val="24"/>
      <w:lang w:eastAsia="ru-RU"/>
    </w:rPr>
  </w:style>
  <w:style w:type="paragraph" w:customStyle="1" w:styleId="Style6">
    <w:name w:val="Style6"/>
    <w:basedOn w:val="a6"/>
    <w:rsid w:val="004E1F3B"/>
    <w:pPr>
      <w:widowControl w:val="0"/>
      <w:autoSpaceDE w:val="0"/>
      <w:autoSpaceDN w:val="0"/>
      <w:adjustRightInd w:val="0"/>
      <w:spacing w:after="0" w:line="322" w:lineRule="exact"/>
      <w:contextualSpacing/>
    </w:pPr>
    <w:rPr>
      <w:rFonts w:ascii="Times New Roman" w:eastAsia="Times New Roman" w:hAnsi="Times New Roman" w:cs="Times New Roman"/>
      <w:sz w:val="24"/>
      <w:szCs w:val="24"/>
      <w:lang w:eastAsia="ru-RU"/>
    </w:rPr>
  </w:style>
  <w:style w:type="character" w:customStyle="1" w:styleId="FontStyle11">
    <w:name w:val="Font Style11"/>
    <w:rsid w:val="004E1F3B"/>
    <w:rPr>
      <w:rFonts w:ascii="Times New Roman" w:hAnsi="Times New Roman" w:cs="Times New Roman"/>
      <w:b/>
      <w:bCs/>
      <w:sz w:val="22"/>
      <w:szCs w:val="22"/>
    </w:rPr>
  </w:style>
  <w:style w:type="character" w:customStyle="1" w:styleId="FontStyle12">
    <w:name w:val="Font Style12"/>
    <w:rsid w:val="004E1F3B"/>
    <w:rPr>
      <w:rFonts w:ascii="Times New Roman" w:hAnsi="Times New Roman" w:cs="Times New Roman"/>
      <w:sz w:val="26"/>
      <w:szCs w:val="26"/>
    </w:rPr>
  </w:style>
  <w:style w:type="table" w:customStyle="1" w:styleId="29">
    <w:name w:val="Сетка таблицы2"/>
    <w:basedOn w:val="a8"/>
    <w:next w:val="afd"/>
    <w:uiPriority w:val="59"/>
    <w:rsid w:val="004E1F3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b">
    <w:name w:val="Стандарт"/>
    <w:basedOn w:val="afff0"/>
    <w:rsid w:val="004E1F3B"/>
    <w:pPr>
      <w:widowControl w:val="0"/>
      <w:spacing w:after="0" w:line="264" w:lineRule="auto"/>
      <w:ind w:firstLine="720"/>
      <w:contextualSpacing/>
      <w:jc w:val="both"/>
    </w:pPr>
    <w:rPr>
      <w:snapToGrid w:val="0"/>
      <w:sz w:val="28"/>
      <w:lang w:val="x-none"/>
    </w:rPr>
  </w:style>
  <w:style w:type="paragraph" w:customStyle="1" w:styleId="afffc">
    <w:name w:val="Знак Знак Знак Знак Знак Знак Знак Знак Знак Знак Знак Знак Знак Знак Знак Знак Знак Знак Знак"/>
    <w:basedOn w:val="a6"/>
    <w:rsid w:val="004E1F3B"/>
    <w:pPr>
      <w:spacing w:before="100" w:beforeAutospacing="1" w:after="100" w:afterAutospacing="1" w:line="240" w:lineRule="auto"/>
      <w:contextualSpacing/>
    </w:pPr>
    <w:rPr>
      <w:rFonts w:ascii="Tahoma" w:eastAsia="Times New Roman" w:hAnsi="Tahoma" w:cs="Times New Roman"/>
      <w:sz w:val="20"/>
      <w:szCs w:val="20"/>
      <w:lang w:val="en-US"/>
    </w:rPr>
  </w:style>
  <w:style w:type="character" w:customStyle="1" w:styleId="FontStyle13">
    <w:name w:val="Font Style13"/>
    <w:rsid w:val="004E1F3B"/>
    <w:rPr>
      <w:rFonts w:ascii="Times New Roman" w:hAnsi="Times New Roman" w:cs="Times New Roman"/>
      <w:sz w:val="26"/>
      <w:szCs w:val="26"/>
    </w:rPr>
  </w:style>
  <w:style w:type="paragraph" w:customStyle="1" w:styleId="ConsPlusNormal">
    <w:name w:val="ConsPlusNormal"/>
    <w:rsid w:val="004E1F3B"/>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onsPlusNonformat">
    <w:name w:val="ConsPlusNonformat"/>
    <w:uiPriority w:val="99"/>
    <w:rsid w:val="004E1F3B"/>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310">
    <w:name w:val="Основной текст 31"/>
    <w:rsid w:val="004E1F3B"/>
    <w:pPr>
      <w:widowControl w:val="0"/>
      <w:suppressAutoHyphens/>
      <w:spacing w:after="120" w:line="100" w:lineRule="atLeast"/>
    </w:pPr>
    <w:rPr>
      <w:rFonts w:ascii="Times New Roman" w:eastAsia="Times New Roman" w:hAnsi="Times New Roman" w:cs="Times New Roman"/>
      <w:kern w:val="1"/>
      <w:sz w:val="16"/>
      <w:szCs w:val="16"/>
      <w:lang w:eastAsia="ar-SA"/>
    </w:rPr>
  </w:style>
  <w:style w:type="paragraph" w:customStyle="1" w:styleId="211">
    <w:name w:val="Основной текст с отступом 21"/>
    <w:rsid w:val="004E1F3B"/>
    <w:pPr>
      <w:widowControl w:val="0"/>
      <w:suppressAutoHyphens/>
      <w:spacing w:after="120" w:line="480" w:lineRule="auto"/>
      <w:ind w:left="283"/>
    </w:pPr>
    <w:rPr>
      <w:rFonts w:ascii="Times New Roman" w:eastAsia="Times New Roman" w:hAnsi="Times New Roman" w:cs="Times New Roman"/>
      <w:kern w:val="1"/>
      <w:sz w:val="24"/>
      <w:szCs w:val="24"/>
      <w:lang w:eastAsia="ar-SA"/>
    </w:rPr>
  </w:style>
  <w:style w:type="paragraph" w:customStyle="1" w:styleId="ConsNonformat">
    <w:name w:val="ConsNonformat"/>
    <w:rsid w:val="004E1F3B"/>
    <w:pPr>
      <w:suppressAutoHyphens/>
      <w:spacing w:after="0" w:line="100" w:lineRule="atLeast"/>
      <w:ind w:right="19772"/>
    </w:pPr>
    <w:rPr>
      <w:rFonts w:ascii="Courier New" w:eastAsia="Times New Roman" w:hAnsi="Courier New" w:cs="Courier New"/>
      <w:kern w:val="1"/>
      <w:sz w:val="20"/>
      <w:szCs w:val="20"/>
      <w:lang w:eastAsia="ar-SA"/>
    </w:rPr>
  </w:style>
  <w:style w:type="paragraph" w:customStyle="1" w:styleId="rtejustify1">
    <w:name w:val="rtejustify1"/>
    <w:rsid w:val="004E1F3B"/>
    <w:pPr>
      <w:widowControl w:val="0"/>
      <w:suppressAutoHyphens/>
      <w:spacing w:after="180" w:line="270" w:lineRule="atLeast"/>
      <w:jc w:val="both"/>
    </w:pPr>
    <w:rPr>
      <w:rFonts w:ascii="Arial" w:eastAsia="Times New Roman" w:hAnsi="Arial" w:cs="Arial"/>
      <w:kern w:val="1"/>
      <w:sz w:val="21"/>
      <w:szCs w:val="21"/>
      <w:lang w:eastAsia="ar-SA"/>
    </w:rPr>
  </w:style>
  <w:style w:type="paragraph" w:customStyle="1" w:styleId="2a">
    <w:name w:val="Верхний колонтитул2"/>
    <w:basedOn w:val="a6"/>
    <w:rsid w:val="004E1F3B"/>
    <w:pPr>
      <w:widowControl w:val="0"/>
      <w:tabs>
        <w:tab w:val="center" w:pos="4153"/>
        <w:tab w:val="right" w:pos="8306"/>
      </w:tabs>
      <w:spacing w:after="0" w:line="240" w:lineRule="auto"/>
      <w:contextualSpacing/>
      <w:jc w:val="both"/>
    </w:pPr>
    <w:rPr>
      <w:rFonts w:ascii="Times New Roman" w:eastAsia="Times New Roman" w:hAnsi="Times New Roman" w:cs="Times New Roman"/>
      <w:bCs/>
      <w:sz w:val="24"/>
      <w:szCs w:val="24"/>
      <w:lang w:eastAsia="ru-RU"/>
    </w:rPr>
  </w:style>
  <w:style w:type="table" w:customStyle="1" w:styleId="36">
    <w:name w:val="Сетка таблицы3"/>
    <w:basedOn w:val="a8"/>
    <w:next w:val="afd"/>
    <w:uiPriority w:val="59"/>
    <w:rsid w:val="004E1F3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0">
    <w:name w:val="S_Обычний подчёркнутый"/>
    <w:basedOn w:val="a6"/>
    <w:autoRedefine/>
    <w:qFormat/>
    <w:rsid w:val="004E1F3B"/>
    <w:pPr>
      <w:suppressAutoHyphens/>
      <w:spacing w:before="120" w:after="120" w:line="276" w:lineRule="auto"/>
      <w:jc w:val="center"/>
    </w:pPr>
    <w:rPr>
      <w:rFonts w:ascii="Times New Roman" w:eastAsia="Times New Roman" w:hAnsi="Times New Roman" w:cs="Times New Roman"/>
      <w:b/>
      <w:bCs/>
      <w:sz w:val="24"/>
      <w:szCs w:val="24"/>
      <w:lang w:eastAsia="ar-SA"/>
    </w:rPr>
  </w:style>
  <w:style w:type="paragraph" w:customStyle="1" w:styleId="ConsNormal">
    <w:name w:val="ConsNormal"/>
    <w:rsid w:val="004E1F3B"/>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customStyle="1" w:styleId="43">
    <w:name w:val="çàãîëîâîê 4"/>
    <w:basedOn w:val="a6"/>
    <w:next w:val="a6"/>
    <w:rsid w:val="004E1F3B"/>
    <w:pPr>
      <w:keepNext/>
      <w:autoSpaceDE w:val="0"/>
      <w:autoSpaceDN w:val="0"/>
      <w:adjustRightInd w:val="0"/>
      <w:spacing w:after="0" w:line="240" w:lineRule="auto"/>
      <w:contextualSpacing/>
      <w:jc w:val="both"/>
    </w:pPr>
    <w:rPr>
      <w:rFonts w:ascii="Times New Roman" w:eastAsia="Times New Roman" w:hAnsi="Times New Roman" w:cs="Times New Roman"/>
      <w:sz w:val="28"/>
      <w:szCs w:val="28"/>
      <w:lang w:eastAsia="ru-RU"/>
    </w:rPr>
  </w:style>
  <w:style w:type="paragraph" w:customStyle="1" w:styleId="71">
    <w:name w:val="çàãîëîâîê 7"/>
    <w:basedOn w:val="a6"/>
    <w:next w:val="a6"/>
    <w:rsid w:val="004E1F3B"/>
    <w:pPr>
      <w:keepNext/>
      <w:autoSpaceDE w:val="0"/>
      <w:autoSpaceDN w:val="0"/>
      <w:adjustRightInd w:val="0"/>
      <w:spacing w:after="0" w:line="240" w:lineRule="auto"/>
      <w:contextualSpacing/>
    </w:pPr>
    <w:rPr>
      <w:rFonts w:ascii="Times New Roman" w:eastAsia="Times New Roman" w:hAnsi="Times New Roman" w:cs="Times New Roman"/>
      <w:sz w:val="28"/>
      <w:szCs w:val="28"/>
      <w:lang w:eastAsia="ru-RU"/>
    </w:rPr>
  </w:style>
  <w:style w:type="paragraph" w:customStyle="1" w:styleId="1e">
    <w:name w:val="Цитата1"/>
    <w:rsid w:val="004E1F3B"/>
    <w:pPr>
      <w:widowControl w:val="0"/>
      <w:suppressAutoHyphens/>
      <w:spacing w:after="200" w:line="276" w:lineRule="auto"/>
      <w:ind w:left="-567" w:right="-1" w:firstLine="567"/>
      <w:jc w:val="both"/>
    </w:pPr>
    <w:rPr>
      <w:rFonts w:ascii="Calibri" w:eastAsia="Lucida Sans Unicode" w:hAnsi="Calibri" w:cs="font341"/>
      <w:kern w:val="1"/>
      <w:sz w:val="28"/>
      <w:szCs w:val="20"/>
      <w:lang w:eastAsia="ar-SA"/>
    </w:rPr>
  </w:style>
  <w:style w:type="paragraph" w:customStyle="1" w:styleId="western">
    <w:name w:val="western"/>
    <w:basedOn w:val="a6"/>
    <w:rsid w:val="004E1F3B"/>
    <w:pPr>
      <w:spacing w:before="100" w:beforeAutospacing="1" w:after="0" w:line="240" w:lineRule="auto"/>
      <w:contextualSpacing/>
      <w:jc w:val="center"/>
    </w:pPr>
    <w:rPr>
      <w:rFonts w:ascii="Times New Roman" w:eastAsia="Times New Roman" w:hAnsi="Times New Roman" w:cs="Times New Roman"/>
      <w:b/>
      <w:bCs/>
      <w:color w:val="000000"/>
      <w:sz w:val="16"/>
      <w:szCs w:val="16"/>
      <w:lang w:eastAsia="ru-RU"/>
    </w:rPr>
  </w:style>
  <w:style w:type="character" w:customStyle="1" w:styleId="highlight">
    <w:name w:val="highlight"/>
    <w:basedOn w:val="a7"/>
    <w:rsid w:val="004E1F3B"/>
  </w:style>
  <w:style w:type="character" w:styleId="afffd">
    <w:name w:val="Placeholder Text"/>
    <w:uiPriority w:val="99"/>
    <w:semiHidden/>
    <w:rsid w:val="004E1F3B"/>
    <w:rPr>
      <w:color w:val="808080"/>
    </w:rPr>
  </w:style>
  <w:style w:type="paragraph" w:customStyle="1" w:styleId="ConsPlusTitle">
    <w:name w:val="ConsPlusTitle"/>
    <w:uiPriority w:val="99"/>
    <w:rsid w:val="004E1F3B"/>
    <w:pPr>
      <w:widowControl w:val="0"/>
      <w:autoSpaceDE w:val="0"/>
      <w:autoSpaceDN w:val="0"/>
      <w:adjustRightInd w:val="0"/>
      <w:spacing w:after="0" w:line="240" w:lineRule="auto"/>
    </w:pPr>
    <w:rPr>
      <w:rFonts w:ascii="Times New Roman" w:eastAsia="Times New Roman" w:hAnsi="Times New Roman" w:cs="Times New Roman"/>
      <w:b/>
      <w:bCs/>
      <w:sz w:val="24"/>
      <w:szCs w:val="24"/>
      <w:lang w:eastAsia="ru-RU"/>
    </w:rPr>
  </w:style>
  <w:style w:type="paragraph" w:customStyle="1" w:styleId="afffe">
    <w:name w:val="Знак"/>
    <w:basedOn w:val="a6"/>
    <w:rsid w:val="004E1F3B"/>
    <w:pPr>
      <w:spacing w:line="240" w:lineRule="exact"/>
      <w:contextualSpacing/>
    </w:pPr>
    <w:rPr>
      <w:rFonts w:ascii="Verdana" w:eastAsia="Times New Roman" w:hAnsi="Verdana" w:cs="Times New Roman"/>
      <w:sz w:val="20"/>
      <w:szCs w:val="20"/>
      <w:lang w:val="en-US"/>
    </w:rPr>
  </w:style>
  <w:style w:type="paragraph" w:customStyle="1" w:styleId="2b">
    <w:name w:val="Обычный2"/>
    <w:uiPriority w:val="99"/>
    <w:rsid w:val="004E1F3B"/>
    <w:pPr>
      <w:snapToGrid w:val="0"/>
      <w:spacing w:after="0" w:line="240" w:lineRule="auto"/>
    </w:pPr>
    <w:rPr>
      <w:rFonts w:ascii="Times New Roman" w:eastAsia="Times New Roman" w:hAnsi="Times New Roman" w:cs="Times New Roman"/>
      <w:szCs w:val="20"/>
      <w:lang w:eastAsia="ru-RU"/>
    </w:rPr>
  </w:style>
  <w:style w:type="paragraph" w:customStyle="1" w:styleId="Char">
    <w:name w:val="Char Знак"/>
    <w:basedOn w:val="a6"/>
    <w:rsid w:val="004E1F3B"/>
    <w:pPr>
      <w:spacing w:before="100" w:beforeAutospacing="1" w:after="100" w:afterAutospacing="1" w:line="240" w:lineRule="auto"/>
      <w:contextualSpacing/>
    </w:pPr>
    <w:rPr>
      <w:rFonts w:ascii="Tahoma" w:eastAsia="Times New Roman" w:hAnsi="Tahoma" w:cs="Times New Roman"/>
      <w:sz w:val="20"/>
      <w:szCs w:val="20"/>
      <w:lang w:val="en-US"/>
    </w:rPr>
  </w:style>
  <w:style w:type="table" w:customStyle="1" w:styleId="44">
    <w:name w:val="Сетка таблицы4"/>
    <w:basedOn w:val="a8"/>
    <w:next w:val="afd"/>
    <w:uiPriority w:val="59"/>
    <w:rsid w:val="004E1F3B"/>
    <w:pPr>
      <w:spacing w:after="0" w:line="48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
    <w:name w:val="_ЗАГОЛОВОК 1"/>
    <w:basedOn w:val="a6"/>
    <w:link w:val="1f0"/>
    <w:autoRedefine/>
    <w:qFormat/>
    <w:rsid w:val="004E1F3B"/>
    <w:pPr>
      <w:keepNext/>
      <w:pageBreakBefore/>
      <w:spacing w:after="120" w:line="300" w:lineRule="auto"/>
      <w:outlineLvl w:val="0"/>
    </w:pPr>
    <w:rPr>
      <w:rFonts w:ascii="Times New Roman" w:eastAsia="Times New Roman" w:hAnsi="Times New Roman" w:cs="Times New Roman"/>
      <w:b/>
      <w:bCs/>
      <w:caps/>
      <w:sz w:val="28"/>
      <w:szCs w:val="28"/>
      <w:lang w:eastAsia="ru-RU"/>
    </w:rPr>
  </w:style>
  <w:style w:type="character" w:customStyle="1" w:styleId="1f0">
    <w:name w:val="_ЗАГОЛОВОК 1 Знак"/>
    <w:link w:val="1f"/>
    <w:rsid w:val="004E1F3B"/>
    <w:rPr>
      <w:rFonts w:ascii="Times New Roman" w:eastAsia="Times New Roman" w:hAnsi="Times New Roman" w:cs="Times New Roman"/>
      <w:b/>
      <w:bCs/>
      <w:caps/>
      <w:sz w:val="28"/>
      <w:szCs w:val="28"/>
      <w:lang w:eastAsia="ru-RU"/>
    </w:rPr>
  </w:style>
  <w:style w:type="paragraph" w:styleId="affff">
    <w:name w:val="endnote text"/>
    <w:basedOn w:val="a6"/>
    <w:link w:val="affff0"/>
    <w:uiPriority w:val="99"/>
    <w:semiHidden/>
    <w:unhideWhenUsed/>
    <w:rsid w:val="004E1F3B"/>
    <w:pPr>
      <w:spacing w:after="0" w:line="276" w:lineRule="auto"/>
      <w:contextualSpacing/>
    </w:pPr>
    <w:rPr>
      <w:rFonts w:ascii="Times New Roman" w:eastAsia="Calibri" w:hAnsi="Times New Roman" w:cs="Times New Roman"/>
      <w:sz w:val="20"/>
      <w:szCs w:val="20"/>
    </w:rPr>
  </w:style>
  <w:style w:type="character" w:customStyle="1" w:styleId="affff0">
    <w:name w:val="Текст концевой сноски Знак"/>
    <w:basedOn w:val="a7"/>
    <w:link w:val="affff"/>
    <w:uiPriority w:val="99"/>
    <w:semiHidden/>
    <w:rsid w:val="004E1F3B"/>
    <w:rPr>
      <w:rFonts w:ascii="Times New Roman" w:eastAsia="Calibri" w:hAnsi="Times New Roman" w:cs="Times New Roman"/>
      <w:sz w:val="20"/>
      <w:szCs w:val="20"/>
    </w:rPr>
  </w:style>
  <w:style w:type="character" w:styleId="affff1">
    <w:name w:val="endnote reference"/>
    <w:uiPriority w:val="99"/>
    <w:semiHidden/>
    <w:unhideWhenUsed/>
    <w:rsid w:val="004E1F3B"/>
    <w:rPr>
      <w:vertAlign w:val="superscript"/>
    </w:rPr>
  </w:style>
  <w:style w:type="paragraph" w:styleId="affff2">
    <w:name w:val="TOC Heading"/>
    <w:basedOn w:val="13"/>
    <w:next w:val="a6"/>
    <w:uiPriority w:val="39"/>
    <w:unhideWhenUsed/>
    <w:qFormat/>
    <w:rsid w:val="004E1F3B"/>
    <w:pPr>
      <w:spacing w:before="480" w:line="276" w:lineRule="auto"/>
      <w:contextualSpacing/>
      <w:outlineLvl w:val="9"/>
    </w:pPr>
    <w:rPr>
      <w:rFonts w:ascii="Cambria" w:eastAsia="Times New Roman" w:hAnsi="Cambria" w:cs="Times New Roman"/>
      <w:b/>
      <w:bCs/>
      <w:caps/>
      <w:color w:val="365F91"/>
      <w:sz w:val="24"/>
      <w:szCs w:val="28"/>
      <w:lang w:eastAsia="ru-RU"/>
    </w:rPr>
  </w:style>
  <w:style w:type="paragraph" w:styleId="1f1">
    <w:name w:val="toc 1"/>
    <w:basedOn w:val="a6"/>
    <w:next w:val="a6"/>
    <w:autoRedefine/>
    <w:uiPriority w:val="39"/>
    <w:unhideWhenUsed/>
    <w:rsid w:val="004E1F3B"/>
    <w:pPr>
      <w:tabs>
        <w:tab w:val="right" w:leader="dot" w:pos="9912"/>
      </w:tabs>
      <w:spacing w:after="0" w:line="276" w:lineRule="auto"/>
      <w:contextualSpacing/>
      <w:jc w:val="both"/>
    </w:pPr>
    <w:rPr>
      <w:rFonts w:ascii="Times New Roman" w:eastAsia="Calibri" w:hAnsi="Times New Roman" w:cs="Arial"/>
      <w:b/>
      <w:noProof/>
      <w:sz w:val="24"/>
    </w:rPr>
  </w:style>
  <w:style w:type="paragraph" w:styleId="37">
    <w:name w:val="toc 3"/>
    <w:basedOn w:val="a6"/>
    <w:next w:val="a6"/>
    <w:autoRedefine/>
    <w:unhideWhenUsed/>
    <w:rsid w:val="004E1F3B"/>
    <w:pPr>
      <w:spacing w:after="0" w:line="276" w:lineRule="auto"/>
      <w:ind w:left="440"/>
      <w:contextualSpacing/>
    </w:pPr>
    <w:rPr>
      <w:rFonts w:ascii="Times New Roman" w:eastAsia="Calibri" w:hAnsi="Times New Roman" w:cs="Times New Roman"/>
      <w:sz w:val="24"/>
    </w:rPr>
  </w:style>
  <w:style w:type="paragraph" w:styleId="2c">
    <w:name w:val="toc 2"/>
    <w:basedOn w:val="a6"/>
    <w:next w:val="a6"/>
    <w:autoRedefine/>
    <w:uiPriority w:val="39"/>
    <w:unhideWhenUsed/>
    <w:rsid w:val="004E1F3B"/>
    <w:pPr>
      <w:tabs>
        <w:tab w:val="right" w:leader="dot" w:pos="9922"/>
      </w:tabs>
      <w:spacing w:after="0" w:line="276" w:lineRule="auto"/>
      <w:ind w:left="284"/>
      <w:contextualSpacing/>
    </w:pPr>
    <w:rPr>
      <w:rFonts w:ascii="Times New Roman" w:eastAsia="Times New Roman" w:hAnsi="Times New Roman" w:cs="Times New Roman"/>
      <w:sz w:val="24"/>
      <w:lang w:eastAsia="ru-RU"/>
    </w:rPr>
  </w:style>
  <w:style w:type="paragraph" w:styleId="45">
    <w:name w:val="toc 4"/>
    <w:basedOn w:val="a6"/>
    <w:next w:val="a6"/>
    <w:autoRedefine/>
    <w:uiPriority w:val="39"/>
    <w:unhideWhenUsed/>
    <w:rsid w:val="004E1F3B"/>
    <w:pPr>
      <w:spacing w:after="100" w:line="276" w:lineRule="auto"/>
      <w:ind w:left="660"/>
      <w:contextualSpacing/>
    </w:pPr>
    <w:rPr>
      <w:rFonts w:ascii="Calibri" w:eastAsia="Times New Roman" w:hAnsi="Calibri" w:cs="Times New Roman"/>
      <w:sz w:val="24"/>
      <w:lang w:eastAsia="ru-RU"/>
    </w:rPr>
  </w:style>
  <w:style w:type="paragraph" w:styleId="52">
    <w:name w:val="toc 5"/>
    <w:basedOn w:val="a6"/>
    <w:next w:val="a6"/>
    <w:autoRedefine/>
    <w:uiPriority w:val="39"/>
    <w:unhideWhenUsed/>
    <w:rsid w:val="004E1F3B"/>
    <w:pPr>
      <w:spacing w:after="100" w:line="276" w:lineRule="auto"/>
      <w:ind w:left="880"/>
      <w:contextualSpacing/>
    </w:pPr>
    <w:rPr>
      <w:rFonts w:ascii="Calibri" w:eastAsia="Times New Roman" w:hAnsi="Calibri" w:cs="Times New Roman"/>
      <w:sz w:val="24"/>
      <w:lang w:eastAsia="ru-RU"/>
    </w:rPr>
  </w:style>
  <w:style w:type="paragraph" w:styleId="63">
    <w:name w:val="toc 6"/>
    <w:basedOn w:val="a6"/>
    <w:next w:val="a6"/>
    <w:autoRedefine/>
    <w:uiPriority w:val="39"/>
    <w:unhideWhenUsed/>
    <w:rsid w:val="004E1F3B"/>
    <w:pPr>
      <w:spacing w:after="100" w:line="276" w:lineRule="auto"/>
      <w:ind w:left="1100"/>
      <w:contextualSpacing/>
    </w:pPr>
    <w:rPr>
      <w:rFonts w:ascii="Calibri" w:eastAsia="Times New Roman" w:hAnsi="Calibri" w:cs="Times New Roman"/>
      <w:sz w:val="24"/>
      <w:lang w:eastAsia="ru-RU"/>
    </w:rPr>
  </w:style>
  <w:style w:type="paragraph" w:styleId="72">
    <w:name w:val="toc 7"/>
    <w:basedOn w:val="a6"/>
    <w:next w:val="a6"/>
    <w:autoRedefine/>
    <w:uiPriority w:val="39"/>
    <w:unhideWhenUsed/>
    <w:rsid w:val="004E1F3B"/>
    <w:pPr>
      <w:spacing w:after="100" w:line="276" w:lineRule="auto"/>
      <w:ind w:left="1320"/>
      <w:contextualSpacing/>
    </w:pPr>
    <w:rPr>
      <w:rFonts w:ascii="Calibri" w:eastAsia="Times New Roman" w:hAnsi="Calibri" w:cs="Times New Roman"/>
      <w:sz w:val="24"/>
      <w:lang w:eastAsia="ru-RU"/>
    </w:rPr>
  </w:style>
  <w:style w:type="paragraph" w:styleId="82">
    <w:name w:val="toc 8"/>
    <w:basedOn w:val="a6"/>
    <w:next w:val="a6"/>
    <w:autoRedefine/>
    <w:uiPriority w:val="39"/>
    <w:unhideWhenUsed/>
    <w:rsid w:val="004E1F3B"/>
    <w:pPr>
      <w:spacing w:after="100" w:line="276" w:lineRule="auto"/>
      <w:ind w:left="1540"/>
      <w:contextualSpacing/>
    </w:pPr>
    <w:rPr>
      <w:rFonts w:ascii="Calibri" w:eastAsia="Times New Roman" w:hAnsi="Calibri" w:cs="Times New Roman"/>
      <w:sz w:val="24"/>
      <w:lang w:eastAsia="ru-RU"/>
    </w:rPr>
  </w:style>
  <w:style w:type="paragraph" w:styleId="91">
    <w:name w:val="toc 9"/>
    <w:basedOn w:val="a6"/>
    <w:next w:val="a6"/>
    <w:autoRedefine/>
    <w:uiPriority w:val="39"/>
    <w:unhideWhenUsed/>
    <w:rsid w:val="004E1F3B"/>
    <w:pPr>
      <w:spacing w:after="100" w:line="276" w:lineRule="auto"/>
      <w:ind w:left="1760"/>
      <w:contextualSpacing/>
    </w:pPr>
    <w:rPr>
      <w:rFonts w:ascii="Calibri" w:eastAsia="Times New Roman" w:hAnsi="Calibri" w:cs="Times New Roman"/>
      <w:sz w:val="24"/>
      <w:lang w:eastAsia="ru-RU"/>
    </w:rPr>
  </w:style>
  <w:style w:type="character" w:customStyle="1" w:styleId="S2">
    <w:name w:val="S_Маркированный Знак"/>
    <w:rsid w:val="004E1F3B"/>
    <w:rPr>
      <w:sz w:val="24"/>
      <w:szCs w:val="24"/>
    </w:rPr>
  </w:style>
  <w:style w:type="paragraph" w:customStyle="1" w:styleId="affff3">
    <w:name w:val="Табличный_заголовки"/>
    <w:basedOn w:val="a6"/>
    <w:rsid w:val="004E1F3B"/>
    <w:pPr>
      <w:keepNext/>
      <w:keepLines/>
      <w:spacing w:after="0" w:line="240" w:lineRule="auto"/>
      <w:contextualSpacing/>
      <w:jc w:val="center"/>
    </w:pPr>
    <w:rPr>
      <w:rFonts w:ascii="Times New Roman" w:eastAsia="Times New Roman" w:hAnsi="Times New Roman" w:cs="Times New Roman"/>
      <w:b/>
      <w:sz w:val="24"/>
      <w:lang w:eastAsia="ru-RU"/>
    </w:rPr>
  </w:style>
  <w:style w:type="paragraph" w:customStyle="1" w:styleId="100">
    <w:name w:val="Табличный_центр_10"/>
    <w:basedOn w:val="a6"/>
    <w:qFormat/>
    <w:rsid w:val="004E1F3B"/>
    <w:pPr>
      <w:spacing w:after="0" w:line="240" w:lineRule="auto"/>
      <w:contextualSpacing/>
      <w:jc w:val="center"/>
    </w:pPr>
    <w:rPr>
      <w:rFonts w:ascii="Times New Roman" w:eastAsia="Times New Roman" w:hAnsi="Times New Roman" w:cs="Times New Roman"/>
      <w:sz w:val="20"/>
      <w:szCs w:val="24"/>
      <w:lang w:eastAsia="ru-RU"/>
    </w:rPr>
  </w:style>
  <w:style w:type="paragraph" w:customStyle="1" w:styleId="101">
    <w:name w:val="Табличный_слева_10"/>
    <w:basedOn w:val="a6"/>
    <w:qFormat/>
    <w:rsid w:val="004E1F3B"/>
    <w:pPr>
      <w:spacing w:after="0" w:line="240" w:lineRule="auto"/>
      <w:contextualSpacing/>
    </w:pPr>
    <w:rPr>
      <w:rFonts w:ascii="Times New Roman" w:eastAsia="Times New Roman" w:hAnsi="Times New Roman" w:cs="Times New Roman"/>
      <w:sz w:val="20"/>
      <w:szCs w:val="24"/>
      <w:lang w:eastAsia="ru-RU"/>
    </w:rPr>
  </w:style>
  <w:style w:type="paragraph" w:customStyle="1" w:styleId="affff4">
    <w:name w:val="Обычный в таблице"/>
    <w:basedOn w:val="a6"/>
    <w:link w:val="affff5"/>
    <w:rsid w:val="004E1F3B"/>
    <w:pPr>
      <w:suppressAutoHyphens/>
      <w:spacing w:after="0" w:line="360" w:lineRule="auto"/>
      <w:ind w:firstLine="709"/>
      <w:contextualSpacing/>
      <w:jc w:val="both"/>
    </w:pPr>
    <w:rPr>
      <w:rFonts w:ascii="Times New Roman" w:eastAsia="Times New Roman" w:hAnsi="Times New Roman" w:cs="Times New Roman"/>
      <w:sz w:val="28"/>
      <w:szCs w:val="28"/>
      <w:lang w:eastAsia="ar-SA"/>
    </w:rPr>
  </w:style>
  <w:style w:type="character" w:customStyle="1" w:styleId="affff5">
    <w:name w:val="Обычный в таблице Знак"/>
    <w:link w:val="affff4"/>
    <w:rsid w:val="004E1F3B"/>
    <w:rPr>
      <w:rFonts w:ascii="Times New Roman" w:eastAsia="Times New Roman" w:hAnsi="Times New Roman" w:cs="Times New Roman"/>
      <w:sz w:val="28"/>
      <w:szCs w:val="28"/>
      <w:lang w:eastAsia="ar-SA"/>
    </w:rPr>
  </w:style>
  <w:style w:type="paragraph" w:styleId="a3">
    <w:name w:val="List"/>
    <w:basedOn w:val="a6"/>
    <w:link w:val="affff6"/>
    <w:rsid w:val="004E1F3B"/>
    <w:pPr>
      <w:numPr>
        <w:numId w:val="9"/>
      </w:numPr>
      <w:spacing w:after="60" w:line="240" w:lineRule="auto"/>
      <w:contextualSpacing/>
      <w:jc w:val="both"/>
    </w:pPr>
    <w:rPr>
      <w:rFonts w:ascii="Times New Roman" w:eastAsia="Times New Roman" w:hAnsi="Times New Roman" w:cs="Times New Roman"/>
      <w:snapToGrid w:val="0"/>
      <w:sz w:val="24"/>
      <w:szCs w:val="24"/>
      <w:lang w:val="x-none" w:eastAsia="x-none"/>
    </w:rPr>
  </w:style>
  <w:style w:type="character" w:customStyle="1" w:styleId="affff6">
    <w:name w:val="Список Знак"/>
    <w:link w:val="a3"/>
    <w:rsid w:val="004E1F3B"/>
    <w:rPr>
      <w:rFonts w:ascii="Times New Roman" w:eastAsia="Times New Roman" w:hAnsi="Times New Roman" w:cs="Times New Roman"/>
      <w:snapToGrid w:val="0"/>
      <w:sz w:val="24"/>
      <w:szCs w:val="24"/>
      <w:lang w:val="x-none" w:eastAsia="x-none"/>
    </w:rPr>
  </w:style>
  <w:style w:type="paragraph" w:customStyle="1" w:styleId="affff7">
    <w:name w:val="Табличный_центр"/>
    <w:basedOn w:val="a6"/>
    <w:rsid w:val="004E1F3B"/>
    <w:pPr>
      <w:spacing w:after="0" w:line="240" w:lineRule="auto"/>
      <w:contextualSpacing/>
      <w:jc w:val="center"/>
    </w:pPr>
    <w:rPr>
      <w:rFonts w:ascii="Times New Roman" w:eastAsia="Times New Roman" w:hAnsi="Times New Roman" w:cs="Times New Roman"/>
      <w:sz w:val="24"/>
      <w:lang w:eastAsia="ru-RU"/>
    </w:rPr>
  </w:style>
  <w:style w:type="character" w:styleId="affff8">
    <w:name w:val="Intense Emphasis"/>
    <w:uiPriority w:val="21"/>
    <w:qFormat/>
    <w:rsid w:val="004E1F3B"/>
    <w:rPr>
      <w:b/>
      <w:bCs/>
      <w:i/>
      <w:iCs/>
      <w:color w:val="4F81BD"/>
      <w:sz w:val="22"/>
      <w:szCs w:val="22"/>
    </w:rPr>
  </w:style>
  <w:style w:type="paragraph" w:customStyle="1" w:styleId="affff9">
    <w:name w:val="Табличный"/>
    <w:basedOn w:val="a6"/>
    <w:rsid w:val="004E1F3B"/>
    <w:pPr>
      <w:keepNext/>
      <w:widowControl w:val="0"/>
      <w:spacing w:before="60" w:after="60" w:line="240" w:lineRule="auto"/>
      <w:contextualSpacing/>
      <w:jc w:val="center"/>
    </w:pPr>
    <w:rPr>
      <w:rFonts w:ascii="Times New Roman" w:eastAsia="Times New Roman" w:hAnsi="Times New Roman" w:cs="Times New Roman"/>
      <w:b/>
      <w:sz w:val="24"/>
      <w:szCs w:val="20"/>
      <w:lang w:eastAsia="ru-RU"/>
    </w:rPr>
  </w:style>
  <w:style w:type="paragraph" w:customStyle="1" w:styleId="affffa">
    <w:name w:val="Название таблицы"/>
    <w:basedOn w:val="aff"/>
    <w:rsid w:val="004E1F3B"/>
    <w:pPr>
      <w:keepNext/>
      <w:framePr w:w="0" w:hRule="auto" w:hSpace="0" w:wrap="auto" w:vAnchor="margin" w:hAnchor="text" w:xAlign="left" w:yAlign="inline"/>
      <w:spacing w:before="120" w:after="120"/>
      <w:ind w:left="0" w:right="0"/>
      <w:contextualSpacing/>
      <w:jc w:val="left"/>
    </w:pPr>
    <w:rPr>
      <w:b/>
      <w:bCs/>
      <w:i w:val="0"/>
      <w:sz w:val="24"/>
      <w:szCs w:val="22"/>
    </w:rPr>
  </w:style>
  <w:style w:type="paragraph" w:customStyle="1" w:styleId="affffb">
    <w:name w:val="Табличный_слева"/>
    <w:basedOn w:val="a6"/>
    <w:rsid w:val="004E1F3B"/>
    <w:pPr>
      <w:spacing w:after="0" w:line="240" w:lineRule="auto"/>
      <w:contextualSpacing/>
    </w:pPr>
    <w:rPr>
      <w:rFonts w:ascii="Times New Roman" w:eastAsia="Times New Roman" w:hAnsi="Times New Roman" w:cs="Times New Roman"/>
      <w:sz w:val="24"/>
      <w:lang w:eastAsia="ru-RU"/>
    </w:rPr>
  </w:style>
  <w:style w:type="paragraph" w:customStyle="1" w:styleId="s10">
    <w:name w:val="s_1"/>
    <w:basedOn w:val="a6"/>
    <w:rsid w:val="004E1F3B"/>
    <w:pPr>
      <w:spacing w:before="100" w:beforeAutospacing="1" w:after="100" w:afterAutospacing="1" w:line="240" w:lineRule="auto"/>
      <w:contextualSpacing/>
    </w:pPr>
    <w:rPr>
      <w:rFonts w:ascii="Times New Roman" w:eastAsia="Times New Roman" w:hAnsi="Times New Roman" w:cs="Times New Roman"/>
      <w:sz w:val="24"/>
      <w:szCs w:val="24"/>
      <w:lang w:eastAsia="ru-RU"/>
    </w:rPr>
  </w:style>
  <w:style w:type="character" w:customStyle="1" w:styleId="affffc">
    <w:name w:val="Основной текст_"/>
    <w:link w:val="2d"/>
    <w:rsid w:val="004E1F3B"/>
    <w:rPr>
      <w:sz w:val="26"/>
      <w:szCs w:val="26"/>
      <w:shd w:val="clear" w:color="auto" w:fill="FFFFFF"/>
    </w:rPr>
  </w:style>
  <w:style w:type="paragraph" w:customStyle="1" w:styleId="2d">
    <w:name w:val="Основной текст2"/>
    <w:basedOn w:val="a6"/>
    <w:link w:val="affffc"/>
    <w:rsid w:val="004E1F3B"/>
    <w:pPr>
      <w:widowControl w:val="0"/>
      <w:shd w:val="clear" w:color="auto" w:fill="FFFFFF"/>
      <w:spacing w:after="300" w:line="335" w:lineRule="exact"/>
      <w:contextualSpacing/>
    </w:pPr>
    <w:rPr>
      <w:sz w:val="26"/>
      <w:szCs w:val="26"/>
    </w:rPr>
  </w:style>
  <w:style w:type="paragraph" w:customStyle="1" w:styleId="1f2">
    <w:name w:val="Знак Знак1 Знак"/>
    <w:basedOn w:val="a6"/>
    <w:rsid w:val="004E1F3B"/>
    <w:pPr>
      <w:spacing w:line="240" w:lineRule="exact"/>
      <w:contextualSpacing/>
    </w:pPr>
    <w:rPr>
      <w:rFonts w:ascii="Verdana" w:eastAsia="Times New Roman" w:hAnsi="Verdana" w:cs="Times New Roman"/>
      <w:sz w:val="20"/>
      <w:szCs w:val="20"/>
      <w:lang w:val="en-GB"/>
    </w:rPr>
  </w:style>
  <w:style w:type="paragraph" w:customStyle="1" w:styleId="TableCaption1">
    <w:name w:val="Table Caption"/>
    <w:basedOn w:val="a6"/>
    <w:link w:val="TableCaption3"/>
    <w:rsid w:val="004E1F3B"/>
    <w:pPr>
      <w:keepNext/>
      <w:keepLines/>
      <w:spacing w:before="360" w:after="120" w:line="240" w:lineRule="auto"/>
      <w:ind w:left="1080"/>
      <w:contextualSpacing/>
    </w:pPr>
    <w:rPr>
      <w:rFonts w:ascii="Arial Bold" w:eastAsia="Times New Roman" w:hAnsi="Arial Bold" w:cs="Times New Roman"/>
      <w:b/>
      <w:sz w:val="20"/>
      <w:szCs w:val="20"/>
      <w:lang w:val="en-US" w:eastAsia="ru-RU"/>
    </w:rPr>
  </w:style>
  <w:style w:type="character" w:customStyle="1" w:styleId="TableCaption3">
    <w:name w:val="Table Caption Знак3"/>
    <w:link w:val="TableCaption1"/>
    <w:rsid w:val="004E1F3B"/>
    <w:rPr>
      <w:rFonts w:ascii="Arial Bold" w:eastAsia="Times New Roman" w:hAnsi="Arial Bold" w:cs="Times New Roman"/>
      <w:b/>
      <w:sz w:val="20"/>
      <w:szCs w:val="20"/>
      <w:lang w:val="en-US" w:eastAsia="ru-RU"/>
    </w:rPr>
  </w:style>
  <w:style w:type="character" w:styleId="affffd">
    <w:name w:val="Book Title"/>
    <w:uiPriority w:val="33"/>
    <w:qFormat/>
    <w:rsid w:val="004E1F3B"/>
    <w:rPr>
      <w:rFonts w:ascii="Cambria" w:eastAsia="Times New Roman" w:hAnsi="Cambria" w:cs="Times New Roman"/>
      <w:b/>
      <w:bCs/>
      <w:i/>
      <w:iCs/>
      <w:color w:val="auto"/>
    </w:rPr>
  </w:style>
  <w:style w:type="paragraph" w:styleId="2">
    <w:name w:val="List Number 2"/>
    <w:basedOn w:val="a6"/>
    <w:uiPriority w:val="99"/>
    <w:semiHidden/>
    <w:unhideWhenUsed/>
    <w:rsid w:val="004E1F3B"/>
    <w:pPr>
      <w:numPr>
        <w:numId w:val="10"/>
      </w:numPr>
      <w:spacing w:after="0" w:line="276" w:lineRule="auto"/>
      <w:contextualSpacing/>
    </w:pPr>
    <w:rPr>
      <w:rFonts w:ascii="Times New Roman" w:eastAsia="Calibri" w:hAnsi="Times New Roman" w:cs="Times New Roman"/>
      <w:sz w:val="24"/>
    </w:rPr>
  </w:style>
  <w:style w:type="character" w:customStyle="1" w:styleId="affffe">
    <w:name w:val="Цветовое выделение"/>
    <w:uiPriority w:val="99"/>
    <w:rsid w:val="004E1F3B"/>
    <w:rPr>
      <w:b/>
      <w:color w:val="000080"/>
    </w:rPr>
  </w:style>
  <w:style w:type="paragraph" w:customStyle="1" w:styleId="1f3">
    <w:name w:val="Основной текст1"/>
    <w:basedOn w:val="a6"/>
    <w:rsid w:val="004E1F3B"/>
    <w:pPr>
      <w:shd w:val="clear" w:color="auto" w:fill="FFFFFF"/>
      <w:spacing w:after="540" w:line="214" w:lineRule="exact"/>
      <w:contextualSpacing/>
      <w:jc w:val="right"/>
    </w:pPr>
    <w:rPr>
      <w:rFonts w:ascii="Sylfaen" w:eastAsia="Sylfaen" w:hAnsi="Sylfaen" w:cs="Times New Roman"/>
      <w:sz w:val="19"/>
      <w:szCs w:val="19"/>
    </w:rPr>
  </w:style>
  <w:style w:type="paragraph" w:customStyle="1" w:styleId="Char0">
    <w:name w:val="Char Знак"/>
    <w:basedOn w:val="a6"/>
    <w:rsid w:val="004E1F3B"/>
    <w:pPr>
      <w:spacing w:before="100" w:beforeAutospacing="1" w:after="100" w:afterAutospacing="1" w:line="240" w:lineRule="auto"/>
      <w:contextualSpacing/>
    </w:pPr>
    <w:rPr>
      <w:rFonts w:ascii="Tahoma" w:eastAsia="Times New Roman" w:hAnsi="Tahoma" w:cs="Times New Roman"/>
      <w:sz w:val="20"/>
      <w:szCs w:val="20"/>
      <w:lang w:val="en-US"/>
    </w:rPr>
  </w:style>
  <w:style w:type="paragraph" w:customStyle="1" w:styleId="afffff">
    <w:name w:val="Заголовок статьи"/>
    <w:basedOn w:val="a6"/>
    <w:next w:val="a6"/>
    <w:uiPriority w:val="99"/>
    <w:rsid w:val="004E1F3B"/>
    <w:pPr>
      <w:widowControl w:val="0"/>
      <w:autoSpaceDE w:val="0"/>
      <w:autoSpaceDN w:val="0"/>
      <w:adjustRightInd w:val="0"/>
      <w:spacing w:after="0" w:line="240" w:lineRule="auto"/>
      <w:ind w:left="1612" w:hanging="892"/>
      <w:contextualSpacing/>
      <w:jc w:val="both"/>
    </w:pPr>
    <w:rPr>
      <w:rFonts w:ascii="Times New Roman" w:eastAsia="Times New Roman" w:hAnsi="Times New Roman" w:cs="Arial"/>
      <w:sz w:val="24"/>
      <w:szCs w:val="24"/>
      <w:lang w:eastAsia="ru-RU"/>
    </w:rPr>
  </w:style>
  <w:style w:type="table" w:styleId="-3">
    <w:name w:val="Light Shading Accent 3"/>
    <w:basedOn w:val="a8"/>
    <w:uiPriority w:val="60"/>
    <w:rsid w:val="004E1F3B"/>
    <w:pPr>
      <w:spacing w:after="0" w:line="240" w:lineRule="auto"/>
    </w:pPr>
    <w:rPr>
      <w:rFonts w:ascii="Calibri" w:eastAsia="Calibri" w:hAnsi="Calibri" w:cs="Times New Roman"/>
      <w:color w:val="76923C"/>
      <w:sz w:val="20"/>
      <w:szCs w:val="20"/>
      <w:lang w:eastAsia="ru-RU"/>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53">
    <w:name w:val="Сетка таблицы5"/>
    <w:basedOn w:val="a8"/>
    <w:next w:val="afd"/>
    <w:uiPriority w:val="59"/>
    <w:rsid w:val="004E1F3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0">
    <w:name w:val="Plain Text"/>
    <w:basedOn w:val="a6"/>
    <w:link w:val="afffff1"/>
    <w:rsid w:val="004E1F3B"/>
    <w:pPr>
      <w:spacing w:after="0" w:line="276" w:lineRule="auto"/>
      <w:ind w:left="1080" w:firstLine="709"/>
      <w:contextualSpacing/>
      <w:jc w:val="both"/>
    </w:pPr>
    <w:rPr>
      <w:rFonts w:ascii="Courier New" w:eastAsia="Times New Roman" w:hAnsi="Courier New" w:cs="Times New Roman"/>
      <w:spacing w:val="-5"/>
      <w:sz w:val="20"/>
      <w:szCs w:val="20"/>
    </w:rPr>
  </w:style>
  <w:style w:type="character" w:customStyle="1" w:styleId="afffff1">
    <w:name w:val="Текст Знак"/>
    <w:basedOn w:val="a7"/>
    <w:link w:val="afffff0"/>
    <w:rsid w:val="004E1F3B"/>
    <w:rPr>
      <w:rFonts w:ascii="Courier New" w:eastAsia="Times New Roman" w:hAnsi="Courier New" w:cs="Times New Roman"/>
      <w:spacing w:val="-5"/>
      <w:sz w:val="20"/>
      <w:szCs w:val="20"/>
    </w:rPr>
  </w:style>
  <w:style w:type="paragraph" w:customStyle="1" w:styleId="1f4">
    <w:name w:val="Абзац списка1"/>
    <w:basedOn w:val="a6"/>
    <w:rsid w:val="004E1F3B"/>
    <w:pPr>
      <w:spacing w:after="0" w:line="276" w:lineRule="auto"/>
      <w:ind w:left="720"/>
      <w:contextualSpacing/>
    </w:pPr>
    <w:rPr>
      <w:rFonts w:ascii="Times New Roman" w:eastAsia="Times New Roman" w:hAnsi="Times New Roman" w:cs="Times New Roman"/>
      <w:sz w:val="24"/>
    </w:rPr>
  </w:style>
  <w:style w:type="paragraph" w:customStyle="1" w:styleId="afffff2">
    <w:name w:val="Подпись к таблице"/>
    <w:basedOn w:val="a6"/>
    <w:uiPriority w:val="99"/>
    <w:rsid w:val="004E1F3B"/>
    <w:pPr>
      <w:widowControl w:val="0"/>
      <w:shd w:val="clear" w:color="auto" w:fill="FFFFFF"/>
      <w:spacing w:after="0" w:line="240" w:lineRule="atLeast"/>
      <w:contextualSpacing/>
    </w:pPr>
    <w:rPr>
      <w:rFonts w:ascii="Times New Roman" w:eastAsia="Calibri" w:hAnsi="Times New Roman" w:cs="Times New Roman"/>
      <w:b/>
      <w:bCs/>
      <w:sz w:val="23"/>
      <w:szCs w:val="23"/>
      <w:lang w:eastAsia="ru-RU"/>
    </w:rPr>
  </w:style>
  <w:style w:type="character" w:customStyle="1" w:styleId="12pt">
    <w:name w:val="Основной текст + 12 pt"/>
    <w:aliases w:val="Курсив2"/>
    <w:uiPriority w:val="99"/>
    <w:rsid w:val="004E1F3B"/>
    <w:rPr>
      <w:rFonts w:ascii="Times New Roman" w:hAnsi="Times New Roman" w:cs="Times New Roman" w:hint="default"/>
      <w:i/>
      <w:iCs/>
      <w:noProof/>
      <w:sz w:val="24"/>
      <w:szCs w:val="24"/>
      <w:shd w:val="clear" w:color="auto" w:fill="FFFFFF"/>
    </w:rPr>
  </w:style>
  <w:style w:type="character" w:customStyle="1" w:styleId="250">
    <w:name w:val="Основной текст (2)5"/>
    <w:uiPriority w:val="99"/>
    <w:rsid w:val="004E1F3B"/>
    <w:rPr>
      <w:rFonts w:ascii="Times New Roman" w:hAnsi="Times New Roman" w:cs="Times New Roman" w:hint="default"/>
      <w:b/>
      <w:bCs/>
      <w:sz w:val="23"/>
      <w:szCs w:val="23"/>
      <w:shd w:val="clear" w:color="auto" w:fill="FFFFFF"/>
    </w:rPr>
  </w:style>
  <w:style w:type="character" w:customStyle="1" w:styleId="1f5">
    <w:name w:val="Основной текст + Полужирный1"/>
    <w:uiPriority w:val="99"/>
    <w:rsid w:val="004E1F3B"/>
    <w:rPr>
      <w:rFonts w:ascii="Times New Roman" w:hAnsi="Times New Roman" w:cs="Times New Roman" w:hint="default"/>
      <w:b/>
      <w:bCs/>
      <w:sz w:val="23"/>
      <w:szCs w:val="23"/>
      <w:shd w:val="clear" w:color="auto" w:fill="FFFFFF"/>
    </w:rPr>
  </w:style>
  <w:style w:type="character" w:customStyle="1" w:styleId="2e">
    <w:name w:val="Основной текст (2)_"/>
    <w:link w:val="212"/>
    <w:uiPriority w:val="99"/>
    <w:locked/>
    <w:rsid w:val="004E1F3B"/>
    <w:rPr>
      <w:b/>
      <w:bCs/>
      <w:sz w:val="23"/>
      <w:szCs w:val="23"/>
      <w:shd w:val="clear" w:color="auto" w:fill="FFFFFF"/>
    </w:rPr>
  </w:style>
  <w:style w:type="paragraph" w:customStyle="1" w:styleId="212">
    <w:name w:val="Основной текст (2)1"/>
    <w:basedOn w:val="a6"/>
    <w:link w:val="2e"/>
    <w:uiPriority w:val="99"/>
    <w:rsid w:val="004E1F3B"/>
    <w:pPr>
      <w:widowControl w:val="0"/>
      <w:shd w:val="clear" w:color="auto" w:fill="FFFFFF"/>
      <w:spacing w:after="180" w:line="254" w:lineRule="exact"/>
      <w:contextualSpacing/>
      <w:jc w:val="center"/>
    </w:pPr>
    <w:rPr>
      <w:b/>
      <w:bCs/>
      <w:sz w:val="23"/>
      <w:szCs w:val="23"/>
    </w:rPr>
  </w:style>
  <w:style w:type="character" w:customStyle="1" w:styleId="12pt1">
    <w:name w:val="Основной текст + 12 pt1"/>
    <w:aliases w:val="Курсив1"/>
    <w:uiPriority w:val="99"/>
    <w:rsid w:val="004E1F3B"/>
    <w:rPr>
      <w:rFonts w:ascii="Times New Roman" w:hAnsi="Times New Roman" w:cs="Times New Roman" w:hint="default"/>
      <w:i/>
      <w:iCs/>
      <w:strike w:val="0"/>
      <w:dstrike w:val="0"/>
      <w:noProof/>
      <w:sz w:val="24"/>
      <w:szCs w:val="24"/>
      <w:u w:val="none"/>
      <w:effect w:val="none"/>
      <w:shd w:val="clear" w:color="auto" w:fill="FFFFFF"/>
    </w:rPr>
  </w:style>
  <w:style w:type="character" w:customStyle="1" w:styleId="afffff3">
    <w:name w:val="Подпись к картинке_"/>
    <w:link w:val="1f6"/>
    <w:uiPriority w:val="99"/>
    <w:locked/>
    <w:rsid w:val="004E1F3B"/>
    <w:rPr>
      <w:sz w:val="23"/>
      <w:szCs w:val="23"/>
      <w:shd w:val="clear" w:color="auto" w:fill="FFFFFF"/>
    </w:rPr>
  </w:style>
  <w:style w:type="paragraph" w:customStyle="1" w:styleId="1f6">
    <w:name w:val="Подпись к картинке1"/>
    <w:basedOn w:val="a6"/>
    <w:link w:val="afffff3"/>
    <w:uiPriority w:val="99"/>
    <w:rsid w:val="004E1F3B"/>
    <w:pPr>
      <w:widowControl w:val="0"/>
      <w:shd w:val="clear" w:color="auto" w:fill="FFFFFF"/>
      <w:spacing w:after="0" w:line="240" w:lineRule="atLeast"/>
      <w:contextualSpacing/>
    </w:pPr>
    <w:rPr>
      <w:sz w:val="23"/>
      <w:szCs w:val="23"/>
    </w:rPr>
  </w:style>
  <w:style w:type="character" w:customStyle="1" w:styleId="Exact">
    <w:name w:val="Основной текст Exact"/>
    <w:uiPriority w:val="99"/>
    <w:rsid w:val="004E1F3B"/>
    <w:rPr>
      <w:rFonts w:ascii="Times New Roman" w:hAnsi="Times New Roman" w:cs="Times New Roman" w:hint="default"/>
      <w:strike w:val="0"/>
      <w:dstrike w:val="0"/>
      <w:spacing w:val="4"/>
      <w:sz w:val="20"/>
      <w:szCs w:val="20"/>
      <w:u w:val="none"/>
      <w:effect w:val="none"/>
    </w:rPr>
  </w:style>
  <w:style w:type="character" w:customStyle="1" w:styleId="102">
    <w:name w:val="Основной текст + 10"/>
    <w:aliases w:val="5 pt111"/>
    <w:uiPriority w:val="99"/>
    <w:rsid w:val="004E1F3B"/>
    <w:rPr>
      <w:rFonts w:ascii="Times New Roman" w:hAnsi="Times New Roman" w:cs="Times New Roman" w:hint="default"/>
      <w:strike w:val="0"/>
      <w:dstrike w:val="0"/>
      <w:sz w:val="21"/>
      <w:szCs w:val="21"/>
      <w:u w:val="none"/>
      <w:effect w:val="none"/>
      <w:shd w:val="clear" w:color="auto" w:fill="FFFFFF"/>
    </w:rPr>
  </w:style>
  <w:style w:type="character" w:customStyle="1" w:styleId="Exact0">
    <w:name w:val="Подпись к таблице Exact"/>
    <w:uiPriority w:val="99"/>
    <w:rsid w:val="004E1F3B"/>
    <w:rPr>
      <w:rFonts w:ascii="Times New Roman" w:hAnsi="Times New Roman" w:cs="Times New Roman" w:hint="default"/>
      <w:strike w:val="0"/>
      <w:dstrike w:val="0"/>
      <w:spacing w:val="4"/>
      <w:sz w:val="20"/>
      <w:szCs w:val="20"/>
      <w:u w:val="none"/>
      <w:effect w:val="none"/>
    </w:rPr>
  </w:style>
  <w:style w:type="character" w:customStyle="1" w:styleId="Exact1">
    <w:name w:val="Подпись к картинке Exact"/>
    <w:uiPriority w:val="99"/>
    <w:rsid w:val="004E1F3B"/>
    <w:rPr>
      <w:rFonts w:ascii="Times New Roman" w:hAnsi="Times New Roman" w:cs="Times New Roman" w:hint="default"/>
      <w:strike w:val="0"/>
      <w:dstrike w:val="0"/>
      <w:spacing w:val="4"/>
      <w:sz w:val="20"/>
      <w:szCs w:val="20"/>
      <w:u w:val="none"/>
      <w:effect w:val="none"/>
    </w:rPr>
  </w:style>
  <w:style w:type="character" w:customStyle="1" w:styleId="2f">
    <w:name w:val="Основной текст + Курсив2"/>
    <w:aliases w:val="Интервал 0 pt22"/>
    <w:uiPriority w:val="99"/>
    <w:rsid w:val="004E1F3B"/>
    <w:rPr>
      <w:rFonts w:ascii="Times New Roman" w:hAnsi="Times New Roman" w:cs="Times New Roman" w:hint="default"/>
      <w:i/>
      <w:iCs/>
      <w:strike w:val="0"/>
      <w:dstrike w:val="0"/>
      <w:spacing w:val="-5"/>
      <w:sz w:val="20"/>
      <w:szCs w:val="20"/>
      <w:u w:val="none"/>
      <w:effect w:val="none"/>
      <w:shd w:val="clear" w:color="auto" w:fill="FFFFFF"/>
    </w:rPr>
  </w:style>
  <w:style w:type="character" w:customStyle="1" w:styleId="7pt">
    <w:name w:val="Основной текст + 7 pt"/>
    <w:aliases w:val="Малые прописные,Интервал 0 pt21"/>
    <w:uiPriority w:val="99"/>
    <w:rsid w:val="004E1F3B"/>
    <w:rPr>
      <w:rFonts w:ascii="Times New Roman" w:hAnsi="Times New Roman" w:cs="Times New Roman" w:hint="default"/>
      <w:smallCaps/>
      <w:strike w:val="0"/>
      <w:dstrike w:val="0"/>
      <w:sz w:val="14"/>
      <w:szCs w:val="14"/>
      <w:u w:val="none"/>
      <w:effect w:val="none"/>
      <w:shd w:val="clear" w:color="auto" w:fill="FFFFFF"/>
      <w:lang w:val="en-US" w:eastAsia="en-US"/>
    </w:rPr>
  </w:style>
  <w:style w:type="paragraph" w:styleId="afffff4">
    <w:name w:val="annotation subject"/>
    <w:basedOn w:val="aff3"/>
    <w:next w:val="aff3"/>
    <w:link w:val="afffff5"/>
    <w:uiPriority w:val="99"/>
    <w:semiHidden/>
    <w:unhideWhenUsed/>
    <w:rsid w:val="004E1F3B"/>
    <w:pPr>
      <w:spacing w:line="276" w:lineRule="auto"/>
    </w:pPr>
    <w:rPr>
      <w:b/>
      <w:bCs/>
    </w:rPr>
  </w:style>
  <w:style w:type="character" w:customStyle="1" w:styleId="afffff5">
    <w:name w:val="Тема примечания Знак"/>
    <w:basedOn w:val="aff4"/>
    <w:link w:val="afffff4"/>
    <w:uiPriority w:val="99"/>
    <w:semiHidden/>
    <w:rsid w:val="004E1F3B"/>
    <w:rPr>
      <w:rFonts w:ascii="Times New Roman" w:eastAsia="Calibri" w:hAnsi="Times New Roman" w:cs="Times New Roman"/>
      <w:b/>
      <w:bCs/>
      <w:sz w:val="20"/>
      <w:szCs w:val="20"/>
    </w:rPr>
  </w:style>
  <w:style w:type="character" w:customStyle="1" w:styleId="10pt">
    <w:name w:val="Основной текст + 10 pt"/>
    <w:uiPriority w:val="99"/>
    <w:rsid w:val="004E1F3B"/>
    <w:rPr>
      <w:rFonts w:ascii="Times New Roman" w:hAnsi="Times New Roman" w:cs="Times New Roman" w:hint="default"/>
      <w:sz w:val="20"/>
      <w:szCs w:val="20"/>
      <w:shd w:val="clear" w:color="auto" w:fill="FFFFFF"/>
    </w:rPr>
  </w:style>
  <w:style w:type="paragraph" w:customStyle="1" w:styleId="1f7">
    <w:name w:val="Знак1 Знак Знак Знак"/>
    <w:basedOn w:val="a6"/>
    <w:rsid w:val="004E1F3B"/>
    <w:pPr>
      <w:spacing w:after="0" w:line="240" w:lineRule="auto"/>
    </w:pPr>
    <w:rPr>
      <w:rFonts w:ascii="Verdana" w:eastAsia="Times New Roman" w:hAnsi="Verdana" w:cs="Verdana"/>
      <w:sz w:val="20"/>
      <w:szCs w:val="20"/>
      <w:lang w:val="en-US"/>
    </w:rPr>
  </w:style>
  <w:style w:type="character" w:customStyle="1" w:styleId="blk">
    <w:name w:val="blk"/>
    <w:rsid w:val="004E1F3B"/>
  </w:style>
  <w:style w:type="table" w:customStyle="1" w:styleId="111">
    <w:name w:val="Сетка таблицы11"/>
    <w:basedOn w:val="a8"/>
    <w:next w:val="afd"/>
    <w:rsid w:val="004E1F3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8">
    <w:name w:val="Обычный1"/>
    <w:rsid w:val="004E1F3B"/>
    <w:pPr>
      <w:widowControl w:val="0"/>
      <w:spacing w:after="0" w:line="260" w:lineRule="auto"/>
      <w:ind w:firstLine="220"/>
      <w:jc w:val="both"/>
    </w:pPr>
    <w:rPr>
      <w:rFonts w:ascii="Arial" w:eastAsia="Times New Roman" w:hAnsi="Arial" w:cs="Times New Roman"/>
      <w:b/>
      <w:snapToGrid w:val="0"/>
      <w:sz w:val="18"/>
      <w:szCs w:val="20"/>
      <w:lang w:eastAsia="ru-RU"/>
    </w:rPr>
  </w:style>
  <w:style w:type="paragraph" w:customStyle="1" w:styleId="afffff6">
    <w:name w:val="Нижн.колонтитул первый"/>
    <w:basedOn w:val="ac"/>
    <w:rsid w:val="004E1F3B"/>
    <w:pPr>
      <w:keepLines/>
      <w:tabs>
        <w:tab w:val="clear" w:pos="4677"/>
        <w:tab w:val="clear" w:pos="9355"/>
        <w:tab w:val="center" w:pos="4320"/>
        <w:tab w:val="right" w:pos="8640"/>
      </w:tabs>
      <w:jc w:val="center"/>
    </w:pPr>
    <w:rPr>
      <w:rFonts w:ascii="Courier New" w:eastAsia="Times New Roman" w:hAnsi="Courier New" w:cs="Courier New"/>
      <w:sz w:val="24"/>
      <w:szCs w:val="24"/>
      <w:lang w:eastAsia="ru-RU"/>
    </w:rPr>
  </w:style>
  <w:style w:type="paragraph" w:customStyle="1" w:styleId="afffff7">
    <w:name w:val="П.З."/>
    <w:basedOn w:val="a6"/>
    <w:link w:val="afffff8"/>
    <w:qFormat/>
    <w:rsid w:val="004E1F3B"/>
    <w:pPr>
      <w:spacing w:after="0" w:line="360" w:lineRule="auto"/>
      <w:ind w:left="284" w:right="284" w:firstLine="851"/>
      <w:jc w:val="both"/>
    </w:pPr>
    <w:rPr>
      <w:rFonts w:ascii="Times New Roman" w:eastAsia="Times New Roman" w:hAnsi="Times New Roman" w:cs="Times New Roman"/>
      <w:sz w:val="24"/>
      <w:szCs w:val="28"/>
      <w:lang w:eastAsia="ru-RU"/>
    </w:rPr>
  </w:style>
  <w:style w:type="character" w:customStyle="1" w:styleId="afffff8">
    <w:name w:val="П.З. Знак"/>
    <w:link w:val="afffff7"/>
    <w:rsid w:val="004E1F3B"/>
    <w:rPr>
      <w:rFonts w:ascii="Times New Roman" w:eastAsia="Times New Roman" w:hAnsi="Times New Roman" w:cs="Times New Roman"/>
      <w:sz w:val="24"/>
      <w:szCs w:val="28"/>
      <w:lang w:eastAsia="ru-RU"/>
    </w:rPr>
  </w:style>
  <w:style w:type="paragraph" w:customStyle="1" w:styleId="a5">
    <w:name w:val="Тире"/>
    <w:basedOn w:val="a6"/>
    <w:rsid w:val="004E1F3B"/>
    <w:pPr>
      <w:numPr>
        <w:numId w:val="12"/>
      </w:numPr>
      <w:tabs>
        <w:tab w:val="left" w:pos="709"/>
        <w:tab w:val="left" w:pos="851"/>
      </w:tabs>
      <w:spacing w:after="0" w:line="360" w:lineRule="auto"/>
      <w:ind w:right="284"/>
      <w:jc w:val="both"/>
    </w:pPr>
    <w:rPr>
      <w:rFonts w:ascii="Times New Roman" w:eastAsia="Times New Roman" w:hAnsi="Times New Roman" w:cs="Times New Roman"/>
      <w:sz w:val="24"/>
      <w:szCs w:val="24"/>
      <w:lang w:eastAsia="ru-RU"/>
    </w:rPr>
  </w:style>
  <w:style w:type="paragraph" w:customStyle="1" w:styleId="a1">
    <w:name w:val="ТИРЕ"/>
    <w:basedOn w:val="a6"/>
    <w:link w:val="afffff9"/>
    <w:qFormat/>
    <w:rsid w:val="004E1F3B"/>
    <w:pPr>
      <w:numPr>
        <w:numId w:val="11"/>
      </w:numPr>
      <w:shd w:val="clear" w:color="auto" w:fill="FFFFFF"/>
      <w:spacing w:after="0" w:line="360" w:lineRule="auto"/>
      <w:ind w:right="284"/>
      <w:jc w:val="both"/>
    </w:pPr>
    <w:rPr>
      <w:rFonts w:ascii="Times New Roman" w:eastAsia="Times New Roman" w:hAnsi="Times New Roman" w:cs="Times New Roman"/>
      <w:sz w:val="24"/>
      <w:szCs w:val="24"/>
      <w:lang w:eastAsia="ru-RU"/>
    </w:rPr>
  </w:style>
  <w:style w:type="character" w:customStyle="1" w:styleId="afffff9">
    <w:name w:val="ТИРЕ Знак"/>
    <w:link w:val="a1"/>
    <w:rsid w:val="004E1F3B"/>
    <w:rPr>
      <w:rFonts w:ascii="Times New Roman" w:eastAsia="Times New Roman" w:hAnsi="Times New Roman" w:cs="Times New Roman"/>
      <w:sz w:val="24"/>
      <w:szCs w:val="24"/>
      <w:shd w:val="clear" w:color="auto" w:fill="FFFFFF"/>
      <w:lang w:eastAsia="ru-RU"/>
    </w:rPr>
  </w:style>
  <w:style w:type="paragraph" w:customStyle="1" w:styleId="TableParagraph">
    <w:name w:val="Table Paragraph"/>
    <w:basedOn w:val="a6"/>
    <w:uiPriority w:val="1"/>
    <w:qFormat/>
    <w:rsid w:val="004E1F3B"/>
    <w:pPr>
      <w:widowControl w:val="0"/>
      <w:autoSpaceDE w:val="0"/>
      <w:autoSpaceDN w:val="0"/>
      <w:spacing w:after="0" w:line="240" w:lineRule="auto"/>
    </w:pPr>
    <w:rPr>
      <w:rFonts w:ascii="Times New Roman" w:eastAsia="Times New Roman" w:hAnsi="Times New Roman" w:cs="Times New Roman"/>
      <w:lang w:eastAsia="ru-RU" w:bidi="ru-RU"/>
    </w:rPr>
  </w:style>
  <w:style w:type="character" w:customStyle="1" w:styleId="afffffa">
    <w:name w:val="РИС_ЗАГЛАВИЕ Знак"/>
    <w:rsid w:val="004E1F3B"/>
    <w:rPr>
      <w:i/>
    </w:rPr>
  </w:style>
  <w:style w:type="numbering" w:customStyle="1" w:styleId="1f9">
    <w:name w:val="Нет списка1"/>
    <w:next w:val="a9"/>
    <w:semiHidden/>
    <w:rsid w:val="004E1F3B"/>
  </w:style>
  <w:style w:type="paragraph" w:styleId="46">
    <w:name w:val="List Bullet 4"/>
    <w:basedOn w:val="a6"/>
    <w:autoRedefine/>
    <w:rsid w:val="004E1F3B"/>
    <w:pPr>
      <w:spacing w:after="60" w:line="240" w:lineRule="auto"/>
      <w:ind w:right="567"/>
      <w:jc w:val="both"/>
    </w:pPr>
    <w:rPr>
      <w:rFonts w:ascii="Times New Roman" w:eastAsia="Times New Roman" w:hAnsi="Times New Roman" w:cs="Times New Roman"/>
      <w:color w:val="000000"/>
      <w:szCs w:val="20"/>
      <w:lang w:eastAsia="ru-RU"/>
    </w:rPr>
  </w:style>
  <w:style w:type="paragraph" w:customStyle="1" w:styleId="-0">
    <w:name w:val="ОВОС-Текст"/>
    <w:basedOn w:val="affa"/>
    <w:link w:val="-1"/>
    <w:rsid w:val="004E1F3B"/>
    <w:pPr>
      <w:ind w:left="284" w:right="425" w:firstLine="567"/>
    </w:pPr>
    <w:rPr>
      <w:szCs w:val="20"/>
    </w:rPr>
  </w:style>
  <w:style w:type="character" w:customStyle="1" w:styleId="-1">
    <w:name w:val="ОВОС-Текст Знак"/>
    <w:link w:val="-0"/>
    <w:locked/>
    <w:rsid w:val="004E1F3B"/>
    <w:rPr>
      <w:rFonts w:ascii="Times New Roman" w:eastAsia="Times New Roman" w:hAnsi="Times New Roman" w:cs="Times New Roman"/>
      <w:sz w:val="24"/>
      <w:szCs w:val="20"/>
      <w:lang w:eastAsia="ru-RU"/>
    </w:rPr>
  </w:style>
  <w:style w:type="paragraph" w:customStyle="1" w:styleId="afffffb">
    <w:name w:val="Краткий обратный адрес"/>
    <w:basedOn w:val="a6"/>
    <w:rsid w:val="004E1F3B"/>
    <w:pPr>
      <w:spacing w:after="0" w:line="240" w:lineRule="auto"/>
    </w:pPr>
    <w:rPr>
      <w:rFonts w:ascii="Times New Roman" w:eastAsia="Times New Roman" w:hAnsi="Times New Roman" w:cs="Times New Roman"/>
      <w:sz w:val="20"/>
      <w:szCs w:val="20"/>
      <w:lang w:eastAsia="ru-RU"/>
    </w:rPr>
  </w:style>
  <w:style w:type="character" w:customStyle="1" w:styleId="rvts7">
    <w:name w:val="rvts7"/>
    <w:rsid w:val="004E1F3B"/>
    <w:rPr>
      <w:rFonts w:ascii="Calibri" w:hAnsi="Calibri" w:cs="Calibri" w:hint="default"/>
      <w:sz w:val="22"/>
      <w:szCs w:val="22"/>
    </w:rPr>
  </w:style>
  <w:style w:type="character" w:customStyle="1" w:styleId="Char1">
    <w:name w:val="Текст отчета Char"/>
    <w:link w:val="afffffc"/>
    <w:locked/>
    <w:rsid w:val="004E1F3B"/>
    <w:rPr>
      <w:sz w:val="24"/>
      <w:szCs w:val="24"/>
    </w:rPr>
  </w:style>
  <w:style w:type="paragraph" w:customStyle="1" w:styleId="afffffc">
    <w:name w:val="Текст отчета"/>
    <w:basedOn w:val="a6"/>
    <w:link w:val="Char1"/>
    <w:qFormat/>
    <w:rsid w:val="004E1F3B"/>
    <w:pPr>
      <w:spacing w:before="40" w:after="0" w:line="240" w:lineRule="auto"/>
      <w:ind w:firstLine="709"/>
      <w:jc w:val="both"/>
    </w:pPr>
    <w:rPr>
      <w:sz w:val="24"/>
      <w:szCs w:val="24"/>
    </w:rPr>
  </w:style>
  <w:style w:type="character" w:customStyle="1" w:styleId="FontStyle18">
    <w:name w:val="Font Style18"/>
    <w:rsid w:val="004E1F3B"/>
    <w:rPr>
      <w:rFonts w:ascii="Times New Roman" w:hAnsi="Times New Roman" w:cs="Times New Roman" w:hint="default"/>
      <w:sz w:val="22"/>
      <w:szCs w:val="22"/>
    </w:rPr>
  </w:style>
  <w:style w:type="character" w:customStyle="1" w:styleId="FontStyle32">
    <w:name w:val="Font Style32"/>
    <w:rsid w:val="004E1F3B"/>
    <w:rPr>
      <w:rFonts w:ascii="Times New Roman" w:hAnsi="Times New Roman" w:cs="Times New Roman" w:hint="default"/>
      <w:sz w:val="26"/>
      <w:szCs w:val="26"/>
    </w:rPr>
  </w:style>
  <w:style w:type="numbering" w:customStyle="1" w:styleId="112">
    <w:name w:val="Нет списка11"/>
    <w:next w:val="a9"/>
    <w:uiPriority w:val="99"/>
    <w:semiHidden/>
    <w:unhideWhenUsed/>
    <w:rsid w:val="004E1F3B"/>
  </w:style>
  <w:style w:type="character" w:styleId="afffffd">
    <w:name w:val="line number"/>
    <w:rsid w:val="004E1F3B"/>
  </w:style>
  <w:style w:type="paragraph" w:customStyle="1" w:styleId="64">
    <w:name w:val="Стиль Заголовок 6 + курсив"/>
    <w:basedOn w:val="6"/>
    <w:rsid w:val="004E1F3B"/>
    <w:pPr>
      <w:keepNext/>
      <w:numPr>
        <w:ilvl w:val="0"/>
        <w:numId w:val="0"/>
      </w:numPr>
      <w:spacing w:before="120" w:after="0"/>
      <w:jc w:val="center"/>
    </w:pPr>
    <w:rPr>
      <w:bCs/>
      <w:i/>
      <w:iCs/>
      <w:sz w:val="28"/>
    </w:rPr>
  </w:style>
  <w:style w:type="paragraph" w:customStyle="1" w:styleId="11pt6">
    <w:name w:val="Стиль Основной текст с отступом + 11 pt Перед:  6 пт"/>
    <w:basedOn w:val="affa"/>
    <w:rsid w:val="004E1F3B"/>
    <w:pPr>
      <w:spacing w:before="120"/>
    </w:pPr>
    <w:rPr>
      <w:sz w:val="28"/>
    </w:rPr>
  </w:style>
  <w:style w:type="paragraph" w:customStyle="1" w:styleId="11pt603">
    <w:name w:val="Стиль 11 pt Перед:  6 пт уплотненный на  03 пт"/>
    <w:basedOn w:val="a6"/>
    <w:rsid w:val="004E1F3B"/>
    <w:pPr>
      <w:spacing w:before="120" w:after="0" w:line="240" w:lineRule="auto"/>
      <w:jc w:val="both"/>
    </w:pPr>
    <w:rPr>
      <w:rFonts w:ascii="Times New Roman" w:eastAsia="Times New Roman" w:hAnsi="Times New Roman" w:cs="Times New Roman"/>
      <w:sz w:val="23"/>
      <w:szCs w:val="23"/>
      <w:lang w:eastAsia="ru-RU"/>
    </w:rPr>
  </w:style>
  <w:style w:type="paragraph" w:customStyle="1" w:styleId="65">
    <w:name w:val="Стиль Заголовок 6 + не полужирный курсив"/>
    <w:basedOn w:val="6"/>
    <w:rsid w:val="004E1F3B"/>
    <w:pPr>
      <w:keepNext/>
      <w:numPr>
        <w:ilvl w:val="0"/>
        <w:numId w:val="0"/>
      </w:numPr>
      <w:spacing w:before="120" w:after="0"/>
      <w:jc w:val="both"/>
    </w:pPr>
    <w:rPr>
      <w:b w:val="0"/>
      <w:iCs/>
      <w:sz w:val="22"/>
      <w:szCs w:val="22"/>
    </w:rPr>
  </w:style>
  <w:style w:type="paragraph" w:styleId="a4">
    <w:name w:val="Normal Indent"/>
    <w:basedOn w:val="a6"/>
    <w:next w:val="a6"/>
    <w:rsid w:val="004E1F3B"/>
    <w:pPr>
      <w:keepLines/>
      <w:numPr>
        <w:numId w:val="13"/>
      </w:numPr>
      <w:spacing w:after="60" w:line="240" w:lineRule="auto"/>
      <w:ind w:right="284"/>
      <w:jc w:val="both"/>
    </w:pPr>
    <w:rPr>
      <w:rFonts w:ascii="Times New Roman" w:eastAsia="Times New Roman" w:hAnsi="Times New Roman" w:cs="Times New Roman"/>
      <w:sz w:val="28"/>
      <w:szCs w:val="20"/>
      <w:lang w:eastAsia="de-DE"/>
    </w:rPr>
  </w:style>
  <w:style w:type="paragraph" w:customStyle="1" w:styleId="a0">
    <w:name w:val="СПИСОК"/>
    <w:basedOn w:val="9"/>
    <w:next w:val="9"/>
    <w:rsid w:val="004E1F3B"/>
    <w:pPr>
      <w:numPr>
        <w:numId w:val="14"/>
      </w:numPr>
    </w:pPr>
    <w:rPr>
      <w:lang w:eastAsia="de-DE"/>
    </w:rPr>
  </w:style>
  <w:style w:type="paragraph" w:customStyle="1" w:styleId="afffffe">
    <w:name w:val="Нормальный"/>
    <w:rsid w:val="004E1F3B"/>
    <w:pPr>
      <w:spacing w:after="0" w:line="240" w:lineRule="auto"/>
    </w:pPr>
    <w:rPr>
      <w:rFonts w:ascii="Times New Roman" w:eastAsia="Times New Roman" w:hAnsi="Times New Roman" w:cs="Times New Roman"/>
      <w:sz w:val="20"/>
      <w:szCs w:val="20"/>
      <w:lang w:eastAsia="ru-RU"/>
    </w:rPr>
  </w:style>
  <w:style w:type="paragraph" w:customStyle="1" w:styleId="affffff">
    <w:name w:val="Основной текст.Основной текст Знак Знак Знак Знак Знак Знак Знак Знак Знак Знак Знак Знак Знак Знак Знак Знак Знак Знак Знак Знак Знак Знак Знак.Основной текст Знак Знак Знак Знак.Таймс Нью"/>
    <w:basedOn w:val="a6"/>
    <w:rsid w:val="004E1F3B"/>
    <w:pPr>
      <w:spacing w:after="0" w:line="240" w:lineRule="auto"/>
      <w:jc w:val="both"/>
    </w:pPr>
    <w:rPr>
      <w:rFonts w:ascii="Times New Roman" w:eastAsia="Times New Roman" w:hAnsi="Times New Roman" w:cs="Times New Roman"/>
      <w:sz w:val="28"/>
      <w:szCs w:val="20"/>
      <w:lang w:eastAsia="ru-RU"/>
    </w:rPr>
  </w:style>
  <w:style w:type="paragraph" w:customStyle="1" w:styleId="47">
    <w:name w:val="4"/>
    <w:basedOn w:val="a6"/>
    <w:next w:val="a6"/>
    <w:rsid w:val="004E1F3B"/>
    <w:pPr>
      <w:spacing w:before="100" w:after="100" w:line="240" w:lineRule="auto"/>
    </w:pPr>
    <w:rPr>
      <w:rFonts w:ascii="Times New Roman" w:eastAsia="Times New Roman" w:hAnsi="Times New Roman" w:cs="Times New Roman"/>
      <w:sz w:val="28"/>
      <w:szCs w:val="20"/>
      <w:lang w:eastAsia="ru-RU"/>
    </w:rPr>
  </w:style>
  <w:style w:type="paragraph" w:customStyle="1" w:styleId="1fa">
    <w:name w:val="Стиль1"/>
    <w:basedOn w:val="13"/>
    <w:rsid w:val="004E1F3B"/>
    <w:pPr>
      <w:keepLines w:val="0"/>
      <w:suppressAutoHyphens/>
      <w:spacing w:after="240" w:line="240" w:lineRule="auto"/>
      <w:ind w:left="567" w:right="284"/>
      <w:jc w:val="center"/>
    </w:pPr>
    <w:rPr>
      <w:rFonts w:ascii="Times New Roman" w:eastAsia="Times New Roman" w:hAnsi="Times New Roman" w:cs="Times New Roman"/>
      <w:b/>
      <w:caps/>
      <w:color w:val="auto"/>
      <w:kern w:val="28"/>
      <w:sz w:val="28"/>
      <w:szCs w:val="20"/>
      <w:lang w:eastAsia="ru-RU"/>
    </w:rPr>
  </w:style>
  <w:style w:type="paragraph" w:customStyle="1" w:styleId="1-1">
    <w:name w:val="Заголовок1-1"/>
    <w:basedOn w:val="1f1"/>
    <w:rsid w:val="004E1F3B"/>
    <w:pPr>
      <w:tabs>
        <w:tab w:val="clear" w:pos="9912"/>
      </w:tabs>
      <w:spacing w:after="120" w:line="240" w:lineRule="auto"/>
      <w:contextualSpacing w:val="0"/>
      <w:jc w:val="center"/>
    </w:pPr>
    <w:rPr>
      <w:rFonts w:ascii="Calibri" w:hAnsi="Calibri" w:cs="Calibri"/>
      <w:b w:val="0"/>
      <w:bCs/>
      <w:caps/>
      <w:noProof w:val="0"/>
      <w:sz w:val="28"/>
      <w:szCs w:val="28"/>
    </w:rPr>
  </w:style>
  <w:style w:type="paragraph" w:customStyle="1" w:styleId="2-1">
    <w:name w:val="Заголовок2-1"/>
    <w:basedOn w:val="2c"/>
    <w:rsid w:val="004E1F3B"/>
    <w:pPr>
      <w:tabs>
        <w:tab w:val="clear" w:pos="9922"/>
      </w:tabs>
      <w:spacing w:line="240" w:lineRule="auto"/>
      <w:ind w:left="0"/>
      <w:contextualSpacing w:val="0"/>
      <w:jc w:val="center"/>
    </w:pPr>
    <w:rPr>
      <w:rFonts w:ascii="Calibri" w:eastAsia="Calibri" w:hAnsi="Calibri" w:cs="Calibri"/>
      <w:b/>
      <w:smallCaps/>
      <w:sz w:val="28"/>
      <w:szCs w:val="28"/>
      <w:lang w:eastAsia="en-US"/>
    </w:rPr>
  </w:style>
  <w:style w:type="paragraph" w:customStyle="1" w:styleId="FORMATTEXT0">
    <w:name w:val=".FORMATTEXT"/>
    <w:uiPriority w:val="99"/>
    <w:rsid w:val="004E1F3B"/>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table" w:customStyle="1" w:styleId="1110">
    <w:name w:val="Сетка таблицы111"/>
    <w:basedOn w:val="a8"/>
    <w:next w:val="afd"/>
    <w:rsid w:val="004E1F3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r1">
    <w:name w:val="fr1"/>
    <w:basedOn w:val="a6"/>
    <w:rsid w:val="004E1F3B"/>
    <w:pPr>
      <w:autoSpaceDE w:val="0"/>
      <w:autoSpaceDN w:val="0"/>
      <w:spacing w:after="0" w:line="240" w:lineRule="auto"/>
    </w:pPr>
    <w:rPr>
      <w:rFonts w:ascii="Arial" w:eastAsia="Times New Roman" w:hAnsi="Arial" w:cs="Arial"/>
      <w:b/>
      <w:bCs/>
      <w:sz w:val="44"/>
      <w:szCs w:val="44"/>
      <w:lang w:eastAsia="ru-RU"/>
    </w:rPr>
  </w:style>
  <w:style w:type="paragraph" w:styleId="affffff0">
    <w:name w:val="Revision"/>
    <w:hidden/>
    <w:uiPriority w:val="99"/>
    <w:semiHidden/>
    <w:rsid w:val="004E1F3B"/>
    <w:pPr>
      <w:spacing w:after="0" w:line="240" w:lineRule="auto"/>
    </w:pPr>
    <w:rPr>
      <w:rFonts w:ascii="Times New Roman" w:eastAsia="Calibri" w:hAnsi="Times New Roman" w:cs="Arial"/>
      <w:sz w:val="24"/>
      <w:szCs w:val="24"/>
    </w:rPr>
  </w:style>
  <w:style w:type="table" w:customStyle="1" w:styleId="66">
    <w:name w:val="Сетка таблицы6"/>
    <w:basedOn w:val="a8"/>
    <w:next w:val="afd"/>
    <w:uiPriority w:val="59"/>
    <w:rsid w:val="004E1F3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1">
    <w:name w:val="Шапка таблицы"/>
    <w:basedOn w:val="a6"/>
    <w:link w:val="affffff2"/>
    <w:rsid w:val="004E1F3B"/>
    <w:pPr>
      <w:spacing w:before="60" w:after="60" w:line="240" w:lineRule="auto"/>
      <w:jc w:val="center"/>
    </w:pPr>
    <w:rPr>
      <w:rFonts w:ascii="Arial" w:eastAsia="Times New Roman" w:hAnsi="Arial" w:cs="Times New Roman"/>
      <w:b/>
      <w:sz w:val="20"/>
      <w:szCs w:val="20"/>
      <w:lang w:eastAsia="ru-RU"/>
    </w:rPr>
  </w:style>
  <w:style w:type="character" w:customStyle="1" w:styleId="affffff2">
    <w:name w:val="Шапка таблицы Знак"/>
    <w:link w:val="affffff1"/>
    <w:rsid w:val="004E1F3B"/>
    <w:rPr>
      <w:rFonts w:ascii="Arial" w:eastAsia="Times New Roman" w:hAnsi="Arial" w:cs="Times New Roman"/>
      <w:b/>
      <w:sz w:val="20"/>
      <w:szCs w:val="20"/>
      <w:lang w:eastAsia="ru-RU"/>
    </w:rPr>
  </w:style>
  <w:style w:type="paragraph" w:customStyle="1" w:styleId="67">
    <w:name w:val="Основной текст6"/>
    <w:basedOn w:val="a6"/>
    <w:rsid w:val="004E1F3B"/>
    <w:pPr>
      <w:widowControl w:val="0"/>
      <w:shd w:val="clear" w:color="auto" w:fill="FFFFFF"/>
      <w:spacing w:after="0" w:line="552" w:lineRule="exact"/>
      <w:ind w:hanging="540"/>
      <w:jc w:val="center"/>
    </w:pPr>
    <w:rPr>
      <w:rFonts w:ascii="Times New Roman" w:eastAsia="Times New Roman" w:hAnsi="Times New Roman" w:cs="Times New Roman"/>
      <w:color w:val="000000"/>
      <w:spacing w:val="3"/>
      <w:sz w:val="20"/>
      <w:szCs w:val="20"/>
      <w:lang w:eastAsia="ru-RU" w:bidi="ru-RU"/>
    </w:rPr>
  </w:style>
  <w:style w:type="paragraph" w:customStyle="1" w:styleId="20252">
    <w:name w:val="Стиль Основной текст с отступом 2 + По ширине Слева:  025 см Пер...2"/>
    <w:basedOn w:val="26"/>
    <w:rsid w:val="004E1F3B"/>
    <w:pPr>
      <w:spacing w:line="360" w:lineRule="auto"/>
      <w:ind w:left="142" w:firstLine="861"/>
    </w:pPr>
    <w:rPr>
      <w:rFonts w:ascii="Arial" w:hAnsi="Arial"/>
    </w:rPr>
  </w:style>
  <w:style w:type="paragraph" w:customStyle="1" w:styleId="38">
    <w:name w:val="Стиль3"/>
    <w:basedOn w:val="30"/>
    <w:next w:val="30"/>
    <w:semiHidden/>
    <w:rsid w:val="004E1F3B"/>
    <w:pPr>
      <w:keepLines w:val="0"/>
      <w:tabs>
        <w:tab w:val="left" w:pos="1440"/>
      </w:tabs>
      <w:spacing w:before="0" w:line="240" w:lineRule="auto"/>
      <w:ind w:left="709"/>
      <w:jc w:val="both"/>
    </w:pPr>
    <w:rPr>
      <w:rFonts w:ascii="Times New Roman" w:eastAsia="Times New Roman" w:hAnsi="Times New Roman" w:cs="Arial"/>
      <w:b/>
      <w:bCs/>
      <w:color w:val="auto"/>
      <w:sz w:val="26"/>
      <w:lang w:eastAsia="ru-RU"/>
    </w:rPr>
  </w:style>
  <w:style w:type="paragraph" w:customStyle="1" w:styleId="affffff3">
    <w:name w:val="Осн.текст РО"/>
    <w:basedOn w:val="a6"/>
    <w:next w:val="a6"/>
    <w:qFormat/>
    <w:rsid w:val="004E1F3B"/>
    <w:pPr>
      <w:widowControl w:val="0"/>
      <w:tabs>
        <w:tab w:val="left" w:pos="1021"/>
      </w:tabs>
      <w:suppressAutoHyphens/>
      <w:spacing w:after="0" w:line="360" w:lineRule="auto"/>
      <w:ind w:left="227" w:right="170" w:firstLine="709"/>
      <w:jc w:val="both"/>
    </w:pPr>
    <w:rPr>
      <w:rFonts w:ascii="Times New Roman" w:eastAsia="Times New Roman" w:hAnsi="Times New Roman" w:cs="Times New Roman"/>
      <w:snapToGrid w:val="0"/>
      <w:sz w:val="28"/>
      <w:lang w:eastAsia="ru-RU"/>
    </w:rPr>
  </w:style>
  <w:style w:type="paragraph" w:customStyle="1" w:styleId="39">
    <w:name w:val="Основной текст3"/>
    <w:basedOn w:val="a6"/>
    <w:rsid w:val="004E1F3B"/>
    <w:pPr>
      <w:widowControl w:val="0"/>
      <w:shd w:val="clear" w:color="auto" w:fill="FFFFFF"/>
      <w:spacing w:after="0" w:line="274" w:lineRule="exact"/>
      <w:jc w:val="both"/>
    </w:pPr>
    <w:rPr>
      <w:rFonts w:ascii="Times New Roman" w:eastAsia="Times New Roman" w:hAnsi="Times New Roman" w:cs="Times New Roman"/>
      <w:sz w:val="21"/>
      <w:szCs w:val="21"/>
    </w:rPr>
  </w:style>
  <w:style w:type="paragraph" w:customStyle="1" w:styleId="113">
    <w:name w:val="Основной текст11"/>
    <w:basedOn w:val="a6"/>
    <w:rsid w:val="00223DD6"/>
    <w:pPr>
      <w:shd w:val="clear" w:color="auto" w:fill="FFFFFF"/>
      <w:spacing w:after="540" w:line="214" w:lineRule="exact"/>
      <w:contextualSpacing/>
      <w:jc w:val="right"/>
    </w:pPr>
    <w:rPr>
      <w:rFonts w:ascii="Sylfaen" w:eastAsia="Sylfaen" w:hAnsi="Sylfaen" w:cs="Times New Roman"/>
      <w:sz w:val="19"/>
      <w:szCs w:val="19"/>
    </w:rPr>
  </w:style>
  <w:style w:type="paragraph" w:customStyle="1" w:styleId="Char10">
    <w:name w:val="Char Знак1"/>
    <w:basedOn w:val="a6"/>
    <w:rsid w:val="00223DD6"/>
    <w:pPr>
      <w:spacing w:before="100" w:beforeAutospacing="1" w:after="100" w:afterAutospacing="1" w:line="240" w:lineRule="auto"/>
      <w:contextualSpacing/>
    </w:pPr>
    <w:rPr>
      <w:rFonts w:ascii="Tahoma" w:eastAsia="Times New Roman" w:hAnsi="Tahoma" w:cs="Times New Roman"/>
      <w:sz w:val="20"/>
      <w:szCs w:val="20"/>
      <w:lang w:val="en-US"/>
    </w:rPr>
  </w:style>
  <w:style w:type="paragraph" w:customStyle="1" w:styleId="114">
    <w:name w:val="Обычный11"/>
    <w:rsid w:val="00223DD6"/>
    <w:pPr>
      <w:widowControl w:val="0"/>
      <w:spacing w:after="0" w:line="260" w:lineRule="auto"/>
      <w:ind w:firstLine="220"/>
      <w:jc w:val="both"/>
    </w:pPr>
    <w:rPr>
      <w:rFonts w:ascii="Arial" w:eastAsia="Times New Roman" w:hAnsi="Arial" w:cs="Times New Roman"/>
      <w:b/>
      <w:snapToGrid w:val="0"/>
      <w:sz w:val="18"/>
      <w:szCs w:val="20"/>
      <w:lang w:eastAsia="ru-RU"/>
    </w:rPr>
  </w:style>
  <w:style w:type="paragraph" w:customStyle="1" w:styleId="affffff4">
    <w:name w:val="Табличный_по_ширине"/>
    <w:basedOn w:val="a6"/>
    <w:qFormat/>
    <w:rsid w:val="00223DD6"/>
    <w:pPr>
      <w:spacing w:after="0" w:line="240" w:lineRule="auto"/>
      <w:jc w:val="both"/>
    </w:pPr>
    <w:rPr>
      <w:rFonts w:ascii="Times New Roman" w:eastAsia="Calibri" w:hAnsi="Times New Roman" w:cs="Arial"/>
      <w:sz w:val="24"/>
      <w:szCs w:val="28"/>
    </w:rPr>
  </w:style>
  <w:style w:type="paragraph" w:customStyle="1" w:styleId="affffff5">
    <w:name w:val="Табличный_заголовок"/>
    <w:basedOn w:val="a6"/>
    <w:qFormat/>
    <w:rsid w:val="00223DD6"/>
    <w:pPr>
      <w:spacing w:after="0" w:line="240" w:lineRule="auto"/>
      <w:jc w:val="center"/>
    </w:pPr>
    <w:rPr>
      <w:rFonts w:ascii="Times New Roman" w:eastAsia="Calibri" w:hAnsi="Times New Roman" w:cs="Arial"/>
      <w:b/>
      <w:sz w:val="24"/>
      <w:szCs w:val="28"/>
    </w:rPr>
  </w:style>
  <w:style w:type="paragraph" w:customStyle="1" w:styleId="115">
    <w:name w:val="Подзаголовок11"/>
    <w:basedOn w:val="a6"/>
    <w:rsid w:val="00223DD6"/>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msonormal0">
    <w:name w:val="msonormal"/>
    <w:basedOn w:val="a6"/>
    <w:rsid w:val="00223DD6"/>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3">
    <w:name w:val="xl63"/>
    <w:basedOn w:val="a6"/>
    <w:rsid w:val="00223DD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4">
    <w:name w:val="xl64"/>
    <w:basedOn w:val="a6"/>
    <w:rsid w:val="00223DD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11">
    <w:name w:val="Фото1.1"/>
    <w:basedOn w:val="afffffc"/>
    <w:next w:val="afffffc"/>
    <w:qFormat/>
    <w:rsid w:val="00236875"/>
    <w:pPr>
      <w:numPr>
        <w:ilvl w:val="6"/>
        <w:numId w:val="18"/>
      </w:numPr>
      <w:spacing w:before="0" w:line="276" w:lineRule="auto"/>
      <w:ind w:left="284" w:right="284" w:firstLine="851"/>
      <w:jc w:val="left"/>
    </w:pPr>
    <w:rPr>
      <w:rFonts w:ascii="Times New Roman" w:eastAsia="Times New Roman" w:hAnsi="Times New Roman" w:cs="Times New Roman"/>
      <w:b/>
      <w:sz w:val="22"/>
      <w:szCs w:val="20"/>
    </w:rPr>
  </w:style>
  <w:style w:type="paragraph" w:customStyle="1" w:styleId="10">
    <w:name w:val="ГЕО.Уровень 1"/>
    <w:basedOn w:val="13"/>
    <w:next w:val="afffffc"/>
    <w:qFormat/>
    <w:rsid w:val="00236875"/>
    <w:pPr>
      <w:numPr>
        <w:numId w:val="18"/>
      </w:numPr>
      <w:suppressAutoHyphens/>
      <w:spacing w:after="240" w:line="240" w:lineRule="auto"/>
      <w:ind w:right="284"/>
      <w:jc w:val="both"/>
    </w:pPr>
    <w:rPr>
      <w:rFonts w:ascii="Times New Roman" w:eastAsia="Times New Roman" w:hAnsi="Times New Roman" w:cs="Times New Roman"/>
      <w:b/>
      <w:bCs/>
      <w:caps/>
      <w:color w:val="auto"/>
      <w:sz w:val="28"/>
      <w:szCs w:val="28"/>
    </w:rPr>
  </w:style>
  <w:style w:type="paragraph" w:customStyle="1" w:styleId="20">
    <w:name w:val="ГЕО.Уровень 2"/>
    <w:basedOn w:val="10"/>
    <w:next w:val="afffffc"/>
    <w:qFormat/>
    <w:rsid w:val="00236875"/>
    <w:pPr>
      <w:numPr>
        <w:ilvl w:val="1"/>
      </w:numPr>
      <w:ind w:left="568"/>
      <w:contextualSpacing/>
      <w:outlineLvl w:val="1"/>
    </w:pPr>
    <w:rPr>
      <w:caps w:val="0"/>
    </w:rPr>
  </w:style>
  <w:style w:type="paragraph" w:customStyle="1" w:styleId="3">
    <w:name w:val="ГЕО.Уровень 3"/>
    <w:basedOn w:val="20"/>
    <w:next w:val="afffffc"/>
    <w:qFormat/>
    <w:rsid w:val="00236875"/>
    <w:pPr>
      <w:numPr>
        <w:ilvl w:val="2"/>
      </w:numPr>
      <w:outlineLvl w:val="2"/>
    </w:pPr>
    <w:rPr>
      <w:sz w:val="24"/>
    </w:rPr>
  </w:style>
  <w:style w:type="paragraph" w:customStyle="1" w:styleId="110">
    <w:name w:val="Таблица1.1"/>
    <w:basedOn w:val="afffffc"/>
    <w:next w:val="afffffc"/>
    <w:qFormat/>
    <w:rsid w:val="00236875"/>
    <w:pPr>
      <w:numPr>
        <w:ilvl w:val="8"/>
        <w:numId w:val="18"/>
      </w:numPr>
      <w:spacing w:before="0" w:line="276" w:lineRule="auto"/>
      <w:ind w:left="284" w:right="284" w:firstLine="851"/>
      <w:jc w:val="left"/>
    </w:pPr>
    <w:rPr>
      <w:rFonts w:ascii="Times New Roman" w:eastAsia="Times New Roman" w:hAnsi="Times New Roman" w:cs="Times New Roman"/>
      <w:b/>
      <w:sz w:val="22"/>
      <w:szCs w:val="20"/>
    </w:rPr>
  </w:style>
  <w:style w:type="paragraph" w:customStyle="1" w:styleId="4">
    <w:name w:val="ГЕО.Уровень 4"/>
    <w:basedOn w:val="3"/>
    <w:next w:val="afffffc"/>
    <w:qFormat/>
    <w:rsid w:val="00236875"/>
    <w:pPr>
      <w:numPr>
        <w:ilvl w:val="3"/>
      </w:numPr>
      <w:outlineLvl w:val="3"/>
    </w:pPr>
    <w:rPr>
      <w:i/>
    </w:rPr>
  </w:style>
  <w:style w:type="paragraph" w:customStyle="1" w:styleId="5">
    <w:name w:val="ГЕО.Уровень 5"/>
    <w:basedOn w:val="4"/>
    <w:next w:val="afffffc"/>
    <w:qFormat/>
    <w:rsid w:val="00236875"/>
    <w:pPr>
      <w:numPr>
        <w:ilvl w:val="4"/>
      </w:numPr>
      <w:ind w:left="1418" w:hanging="284"/>
      <w:outlineLvl w:val="4"/>
    </w:pPr>
    <w:rPr>
      <w:b w:val="0"/>
    </w:rPr>
  </w:style>
  <w:style w:type="paragraph" w:customStyle="1" w:styleId="60">
    <w:name w:val="ГЕО.Уровень 6"/>
    <w:basedOn w:val="5"/>
    <w:next w:val="afffffc"/>
    <w:qFormat/>
    <w:rsid w:val="00236875"/>
    <w:pPr>
      <w:numPr>
        <w:ilvl w:val="5"/>
      </w:numPr>
      <w:outlineLvl w:val="5"/>
    </w:pPr>
  </w:style>
  <w:style w:type="paragraph" w:customStyle="1" w:styleId="01">
    <w:name w:val="Заголовок 01"/>
    <w:next w:val="aff7"/>
    <w:link w:val="010"/>
    <w:qFormat/>
    <w:rsid w:val="00CB14CA"/>
    <w:pPr>
      <w:keepNext/>
      <w:pageBreakBefore/>
      <w:spacing w:before="240" w:after="120" w:line="240" w:lineRule="auto"/>
      <w:ind w:firstLine="709"/>
    </w:pPr>
    <w:rPr>
      <w:rFonts w:ascii="Times New Roman" w:eastAsia="Times New Roman" w:hAnsi="Times New Roman" w:cs="Times New Roman"/>
      <w:bCs/>
      <w:kern w:val="32"/>
      <w:sz w:val="26"/>
      <w:szCs w:val="28"/>
      <w:lang w:eastAsia="ru-RU"/>
    </w:rPr>
  </w:style>
  <w:style w:type="character" w:customStyle="1" w:styleId="010">
    <w:name w:val="Заголовок 01 Знак"/>
    <w:basedOn w:val="a7"/>
    <w:link w:val="01"/>
    <w:rsid w:val="00CB14CA"/>
    <w:rPr>
      <w:rFonts w:ascii="Times New Roman" w:eastAsia="Times New Roman" w:hAnsi="Times New Roman" w:cs="Times New Roman"/>
      <w:bCs/>
      <w:kern w:val="32"/>
      <w:sz w:val="26"/>
      <w:szCs w:val="28"/>
      <w:lang w:eastAsia="ru-RU"/>
    </w:rPr>
  </w:style>
  <w:style w:type="paragraph" w:customStyle="1" w:styleId="12">
    <w:name w:val="Список_маркерный_1_уровень"/>
    <w:link w:val="1fb"/>
    <w:qFormat/>
    <w:rsid w:val="00CE386C"/>
    <w:pPr>
      <w:numPr>
        <w:numId w:val="19"/>
      </w:numPr>
      <w:spacing w:before="60" w:after="100" w:line="240" w:lineRule="auto"/>
      <w:jc w:val="both"/>
    </w:pPr>
    <w:rPr>
      <w:rFonts w:ascii="Times New Roman" w:eastAsia="Times New Roman" w:hAnsi="Times New Roman" w:cs="Times New Roman"/>
      <w:snapToGrid w:val="0"/>
      <w:sz w:val="28"/>
      <w:szCs w:val="24"/>
      <w:lang w:eastAsia="ru-RU"/>
    </w:rPr>
  </w:style>
  <w:style w:type="character" w:customStyle="1" w:styleId="1fb">
    <w:name w:val="Список_маркерный_1_уровень Знак"/>
    <w:basedOn w:val="a7"/>
    <w:link w:val="12"/>
    <w:rsid w:val="00CE386C"/>
    <w:rPr>
      <w:rFonts w:ascii="Times New Roman" w:eastAsia="Times New Roman" w:hAnsi="Times New Roman" w:cs="Times New Roman"/>
      <w:snapToGrid w:val="0"/>
      <w:sz w:val="28"/>
      <w:szCs w:val="24"/>
      <w:lang w:eastAsia="ru-RU"/>
    </w:rPr>
  </w:style>
  <w:style w:type="numbering" w:customStyle="1" w:styleId="bl">
    <w:name w:val="bl Перечисления"/>
    <w:uiPriority w:val="99"/>
    <w:rsid w:val="006F6C9E"/>
    <w:pPr>
      <w:numPr>
        <w:numId w:val="20"/>
      </w:numPr>
    </w:pPr>
  </w:style>
  <w:style w:type="paragraph" w:customStyle="1" w:styleId="-">
    <w:name w:val="АДС абзац -"/>
    <w:rsid w:val="006F6C9E"/>
    <w:pPr>
      <w:numPr>
        <w:numId w:val="20"/>
      </w:numPr>
      <w:spacing w:after="0" w:line="276" w:lineRule="auto"/>
      <w:ind w:right="170"/>
      <w:jc w:val="both"/>
    </w:pPr>
    <w:rPr>
      <w:rFonts w:ascii="Times New Roman" w:eastAsia="Times New Roman" w:hAnsi="Times New Roman" w:cs="Times New Roman"/>
      <w:sz w:val="24"/>
      <w:szCs w:val="24"/>
    </w:rPr>
  </w:style>
  <w:style w:type="paragraph" w:customStyle="1" w:styleId="1">
    <w:name w:val="АДС абзац 1)"/>
    <w:rsid w:val="006F6C9E"/>
    <w:pPr>
      <w:numPr>
        <w:ilvl w:val="2"/>
        <w:numId w:val="20"/>
      </w:numPr>
      <w:spacing w:after="0" w:line="360" w:lineRule="auto"/>
      <w:ind w:right="170"/>
      <w:jc w:val="both"/>
    </w:pPr>
    <w:rPr>
      <w:rFonts w:ascii="Times New Roman" w:eastAsia="Times New Roman" w:hAnsi="Times New Roman" w:cs="Arial"/>
      <w:sz w:val="24"/>
      <w:lang w:val="en-US" w:eastAsia="ru-RU"/>
    </w:rPr>
  </w:style>
  <w:style w:type="paragraph" w:customStyle="1" w:styleId="a2">
    <w:name w:val="АДС абзац а)"/>
    <w:rsid w:val="006F6C9E"/>
    <w:pPr>
      <w:numPr>
        <w:ilvl w:val="1"/>
        <w:numId w:val="20"/>
      </w:numPr>
      <w:spacing w:after="0" w:line="276" w:lineRule="auto"/>
      <w:ind w:right="170"/>
      <w:jc w:val="both"/>
    </w:pPr>
    <w:rPr>
      <w:rFonts w:ascii="Times New Roman" w:eastAsia="Times New Roman" w:hAnsi="Times New Roman" w:cs="Times New Roman"/>
      <w:sz w:val="24"/>
      <w:szCs w:val="24"/>
    </w:rPr>
  </w:style>
  <w:style w:type="character" w:customStyle="1" w:styleId="1fc">
    <w:name w:val="Неразрешенное упоминание1"/>
    <w:basedOn w:val="a7"/>
    <w:uiPriority w:val="99"/>
    <w:semiHidden/>
    <w:unhideWhenUsed/>
    <w:rsid w:val="0080541A"/>
    <w:rPr>
      <w:color w:val="605E5C"/>
      <w:shd w:val="clear" w:color="auto" w:fill="E1DFDD"/>
    </w:rPr>
  </w:style>
  <w:style w:type="paragraph" w:customStyle="1" w:styleId="affffff6">
    <w:name w:val="Общие указания"/>
    <w:basedOn w:val="a6"/>
    <w:rsid w:val="00D47CED"/>
    <w:pPr>
      <w:tabs>
        <w:tab w:val="num" w:pos="1080"/>
      </w:tabs>
      <w:spacing w:after="0" w:line="360" w:lineRule="auto"/>
      <w:ind w:left="1080" w:right="284" w:hanging="360"/>
      <w:jc w:val="both"/>
    </w:pPr>
    <w:rPr>
      <w:rFonts w:ascii="Times New Roman" w:eastAsia="Times New Roman" w:hAnsi="Times New Roman" w:cs="Times New Roman"/>
      <w:sz w:val="28"/>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889702">
      <w:bodyDiv w:val="1"/>
      <w:marLeft w:val="0"/>
      <w:marRight w:val="0"/>
      <w:marTop w:val="0"/>
      <w:marBottom w:val="0"/>
      <w:divBdr>
        <w:top w:val="none" w:sz="0" w:space="0" w:color="auto"/>
        <w:left w:val="none" w:sz="0" w:space="0" w:color="auto"/>
        <w:bottom w:val="none" w:sz="0" w:space="0" w:color="auto"/>
        <w:right w:val="none" w:sz="0" w:space="0" w:color="auto"/>
      </w:divBdr>
    </w:div>
    <w:div w:id="177084903">
      <w:bodyDiv w:val="1"/>
      <w:marLeft w:val="0"/>
      <w:marRight w:val="0"/>
      <w:marTop w:val="0"/>
      <w:marBottom w:val="0"/>
      <w:divBdr>
        <w:top w:val="none" w:sz="0" w:space="0" w:color="auto"/>
        <w:left w:val="none" w:sz="0" w:space="0" w:color="auto"/>
        <w:bottom w:val="none" w:sz="0" w:space="0" w:color="auto"/>
        <w:right w:val="none" w:sz="0" w:space="0" w:color="auto"/>
      </w:divBdr>
    </w:div>
    <w:div w:id="211819170">
      <w:bodyDiv w:val="1"/>
      <w:marLeft w:val="0"/>
      <w:marRight w:val="0"/>
      <w:marTop w:val="0"/>
      <w:marBottom w:val="0"/>
      <w:divBdr>
        <w:top w:val="none" w:sz="0" w:space="0" w:color="auto"/>
        <w:left w:val="none" w:sz="0" w:space="0" w:color="auto"/>
        <w:bottom w:val="none" w:sz="0" w:space="0" w:color="auto"/>
        <w:right w:val="none" w:sz="0" w:space="0" w:color="auto"/>
      </w:divBdr>
    </w:div>
    <w:div w:id="253636685">
      <w:bodyDiv w:val="1"/>
      <w:marLeft w:val="0"/>
      <w:marRight w:val="0"/>
      <w:marTop w:val="0"/>
      <w:marBottom w:val="0"/>
      <w:divBdr>
        <w:top w:val="none" w:sz="0" w:space="0" w:color="auto"/>
        <w:left w:val="none" w:sz="0" w:space="0" w:color="auto"/>
        <w:bottom w:val="none" w:sz="0" w:space="0" w:color="auto"/>
        <w:right w:val="none" w:sz="0" w:space="0" w:color="auto"/>
      </w:divBdr>
    </w:div>
    <w:div w:id="340209317">
      <w:bodyDiv w:val="1"/>
      <w:marLeft w:val="0"/>
      <w:marRight w:val="0"/>
      <w:marTop w:val="0"/>
      <w:marBottom w:val="0"/>
      <w:divBdr>
        <w:top w:val="none" w:sz="0" w:space="0" w:color="auto"/>
        <w:left w:val="none" w:sz="0" w:space="0" w:color="auto"/>
        <w:bottom w:val="none" w:sz="0" w:space="0" w:color="auto"/>
        <w:right w:val="none" w:sz="0" w:space="0" w:color="auto"/>
      </w:divBdr>
    </w:div>
    <w:div w:id="453403848">
      <w:bodyDiv w:val="1"/>
      <w:marLeft w:val="0"/>
      <w:marRight w:val="0"/>
      <w:marTop w:val="0"/>
      <w:marBottom w:val="0"/>
      <w:divBdr>
        <w:top w:val="none" w:sz="0" w:space="0" w:color="auto"/>
        <w:left w:val="none" w:sz="0" w:space="0" w:color="auto"/>
        <w:bottom w:val="none" w:sz="0" w:space="0" w:color="auto"/>
        <w:right w:val="none" w:sz="0" w:space="0" w:color="auto"/>
      </w:divBdr>
      <w:divsChild>
        <w:div w:id="510533159">
          <w:marLeft w:val="0"/>
          <w:marRight w:val="0"/>
          <w:marTop w:val="0"/>
          <w:marBottom w:val="360"/>
          <w:divBdr>
            <w:top w:val="none" w:sz="0" w:space="0" w:color="auto"/>
            <w:left w:val="none" w:sz="0" w:space="0" w:color="auto"/>
            <w:bottom w:val="none" w:sz="0" w:space="0" w:color="auto"/>
            <w:right w:val="none" w:sz="0" w:space="0" w:color="auto"/>
          </w:divBdr>
          <w:divsChild>
            <w:div w:id="286011599">
              <w:marLeft w:val="0"/>
              <w:marRight w:val="0"/>
              <w:marTop w:val="0"/>
              <w:marBottom w:val="0"/>
              <w:divBdr>
                <w:top w:val="none" w:sz="0" w:space="0" w:color="auto"/>
                <w:left w:val="none" w:sz="0" w:space="0" w:color="auto"/>
                <w:bottom w:val="none" w:sz="0" w:space="0" w:color="auto"/>
                <w:right w:val="none" w:sz="0" w:space="0" w:color="auto"/>
              </w:divBdr>
            </w:div>
            <w:div w:id="335696132">
              <w:marLeft w:val="0"/>
              <w:marRight w:val="0"/>
              <w:marTop w:val="0"/>
              <w:marBottom w:val="0"/>
              <w:divBdr>
                <w:top w:val="none" w:sz="0" w:space="0" w:color="auto"/>
                <w:left w:val="none" w:sz="0" w:space="0" w:color="auto"/>
                <w:bottom w:val="none" w:sz="0" w:space="0" w:color="auto"/>
                <w:right w:val="none" w:sz="0" w:space="0" w:color="auto"/>
              </w:divBdr>
            </w:div>
            <w:div w:id="337654130">
              <w:marLeft w:val="0"/>
              <w:marRight w:val="0"/>
              <w:marTop w:val="0"/>
              <w:marBottom w:val="0"/>
              <w:divBdr>
                <w:top w:val="none" w:sz="0" w:space="0" w:color="auto"/>
                <w:left w:val="none" w:sz="0" w:space="0" w:color="auto"/>
                <w:bottom w:val="none" w:sz="0" w:space="0" w:color="auto"/>
                <w:right w:val="none" w:sz="0" w:space="0" w:color="auto"/>
              </w:divBdr>
            </w:div>
            <w:div w:id="579339138">
              <w:marLeft w:val="0"/>
              <w:marRight w:val="0"/>
              <w:marTop w:val="0"/>
              <w:marBottom w:val="0"/>
              <w:divBdr>
                <w:top w:val="none" w:sz="0" w:space="0" w:color="auto"/>
                <w:left w:val="none" w:sz="0" w:space="0" w:color="auto"/>
                <w:bottom w:val="none" w:sz="0" w:space="0" w:color="auto"/>
                <w:right w:val="none" w:sz="0" w:space="0" w:color="auto"/>
              </w:divBdr>
            </w:div>
            <w:div w:id="979461828">
              <w:marLeft w:val="0"/>
              <w:marRight w:val="0"/>
              <w:marTop w:val="0"/>
              <w:marBottom w:val="0"/>
              <w:divBdr>
                <w:top w:val="none" w:sz="0" w:space="0" w:color="auto"/>
                <w:left w:val="none" w:sz="0" w:space="0" w:color="auto"/>
                <w:bottom w:val="none" w:sz="0" w:space="0" w:color="auto"/>
                <w:right w:val="none" w:sz="0" w:space="0" w:color="auto"/>
              </w:divBdr>
            </w:div>
            <w:div w:id="2003388000">
              <w:marLeft w:val="0"/>
              <w:marRight w:val="0"/>
              <w:marTop w:val="0"/>
              <w:marBottom w:val="0"/>
              <w:divBdr>
                <w:top w:val="none" w:sz="0" w:space="0" w:color="auto"/>
                <w:left w:val="none" w:sz="0" w:space="0" w:color="auto"/>
                <w:bottom w:val="none" w:sz="0" w:space="0" w:color="auto"/>
                <w:right w:val="none" w:sz="0" w:space="0" w:color="auto"/>
              </w:divBdr>
            </w:div>
            <w:div w:id="2008825894">
              <w:marLeft w:val="0"/>
              <w:marRight w:val="0"/>
              <w:marTop w:val="0"/>
              <w:marBottom w:val="0"/>
              <w:divBdr>
                <w:top w:val="none" w:sz="0" w:space="0" w:color="auto"/>
                <w:left w:val="none" w:sz="0" w:space="0" w:color="auto"/>
                <w:bottom w:val="none" w:sz="0" w:space="0" w:color="auto"/>
                <w:right w:val="none" w:sz="0" w:space="0" w:color="auto"/>
              </w:divBdr>
            </w:div>
            <w:div w:id="21369444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1087216">
      <w:bodyDiv w:val="1"/>
      <w:marLeft w:val="0"/>
      <w:marRight w:val="0"/>
      <w:marTop w:val="0"/>
      <w:marBottom w:val="0"/>
      <w:divBdr>
        <w:top w:val="none" w:sz="0" w:space="0" w:color="auto"/>
        <w:left w:val="none" w:sz="0" w:space="0" w:color="auto"/>
        <w:bottom w:val="none" w:sz="0" w:space="0" w:color="auto"/>
        <w:right w:val="none" w:sz="0" w:space="0" w:color="auto"/>
      </w:divBdr>
    </w:div>
    <w:div w:id="535046675">
      <w:bodyDiv w:val="1"/>
      <w:marLeft w:val="0"/>
      <w:marRight w:val="0"/>
      <w:marTop w:val="0"/>
      <w:marBottom w:val="0"/>
      <w:divBdr>
        <w:top w:val="none" w:sz="0" w:space="0" w:color="auto"/>
        <w:left w:val="none" w:sz="0" w:space="0" w:color="auto"/>
        <w:bottom w:val="none" w:sz="0" w:space="0" w:color="auto"/>
        <w:right w:val="none" w:sz="0" w:space="0" w:color="auto"/>
      </w:divBdr>
    </w:div>
    <w:div w:id="555241245">
      <w:bodyDiv w:val="1"/>
      <w:marLeft w:val="0"/>
      <w:marRight w:val="0"/>
      <w:marTop w:val="0"/>
      <w:marBottom w:val="0"/>
      <w:divBdr>
        <w:top w:val="none" w:sz="0" w:space="0" w:color="auto"/>
        <w:left w:val="none" w:sz="0" w:space="0" w:color="auto"/>
        <w:bottom w:val="none" w:sz="0" w:space="0" w:color="auto"/>
        <w:right w:val="none" w:sz="0" w:space="0" w:color="auto"/>
      </w:divBdr>
    </w:div>
    <w:div w:id="690688060">
      <w:bodyDiv w:val="1"/>
      <w:marLeft w:val="0"/>
      <w:marRight w:val="0"/>
      <w:marTop w:val="0"/>
      <w:marBottom w:val="0"/>
      <w:divBdr>
        <w:top w:val="none" w:sz="0" w:space="0" w:color="auto"/>
        <w:left w:val="none" w:sz="0" w:space="0" w:color="auto"/>
        <w:bottom w:val="none" w:sz="0" w:space="0" w:color="auto"/>
        <w:right w:val="none" w:sz="0" w:space="0" w:color="auto"/>
      </w:divBdr>
    </w:div>
    <w:div w:id="711198493">
      <w:bodyDiv w:val="1"/>
      <w:marLeft w:val="0"/>
      <w:marRight w:val="0"/>
      <w:marTop w:val="0"/>
      <w:marBottom w:val="0"/>
      <w:divBdr>
        <w:top w:val="none" w:sz="0" w:space="0" w:color="auto"/>
        <w:left w:val="none" w:sz="0" w:space="0" w:color="auto"/>
        <w:bottom w:val="none" w:sz="0" w:space="0" w:color="auto"/>
        <w:right w:val="none" w:sz="0" w:space="0" w:color="auto"/>
      </w:divBdr>
    </w:div>
    <w:div w:id="716472065">
      <w:bodyDiv w:val="1"/>
      <w:marLeft w:val="0"/>
      <w:marRight w:val="0"/>
      <w:marTop w:val="0"/>
      <w:marBottom w:val="0"/>
      <w:divBdr>
        <w:top w:val="none" w:sz="0" w:space="0" w:color="auto"/>
        <w:left w:val="none" w:sz="0" w:space="0" w:color="auto"/>
        <w:bottom w:val="none" w:sz="0" w:space="0" w:color="auto"/>
        <w:right w:val="none" w:sz="0" w:space="0" w:color="auto"/>
      </w:divBdr>
    </w:div>
    <w:div w:id="722024193">
      <w:bodyDiv w:val="1"/>
      <w:marLeft w:val="0"/>
      <w:marRight w:val="0"/>
      <w:marTop w:val="0"/>
      <w:marBottom w:val="0"/>
      <w:divBdr>
        <w:top w:val="none" w:sz="0" w:space="0" w:color="auto"/>
        <w:left w:val="none" w:sz="0" w:space="0" w:color="auto"/>
        <w:bottom w:val="none" w:sz="0" w:space="0" w:color="auto"/>
        <w:right w:val="none" w:sz="0" w:space="0" w:color="auto"/>
      </w:divBdr>
    </w:div>
    <w:div w:id="743524728">
      <w:bodyDiv w:val="1"/>
      <w:marLeft w:val="0"/>
      <w:marRight w:val="0"/>
      <w:marTop w:val="0"/>
      <w:marBottom w:val="0"/>
      <w:divBdr>
        <w:top w:val="none" w:sz="0" w:space="0" w:color="auto"/>
        <w:left w:val="none" w:sz="0" w:space="0" w:color="auto"/>
        <w:bottom w:val="none" w:sz="0" w:space="0" w:color="auto"/>
        <w:right w:val="none" w:sz="0" w:space="0" w:color="auto"/>
      </w:divBdr>
    </w:div>
    <w:div w:id="767820384">
      <w:bodyDiv w:val="1"/>
      <w:marLeft w:val="0"/>
      <w:marRight w:val="0"/>
      <w:marTop w:val="0"/>
      <w:marBottom w:val="0"/>
      <w:divBdr>
        <w:top w:val="none" w:sz="0" w:space="0" w:color="auto"/>
        <w:left w:val="none" w:sz="0" w:space="0" w:color="auto"/>
        <w:bottom w:val="none" w:sz="0" w:space="0" w:color="auto"/>
        <w:right w:val="none" w:sz="0" w:space="0" w:color="auto"/>
      </w:divBdr>
    </w:div>
    <w:div w:id="796220990">
      <w:bodyDiv w:val="1"/>
      <w:marLeft w:val="0"/>
      <w:marRight w:val="0"/>
      <w:marTop w:val="0"/>
      <w:marBottom w:val="0"/>
      <w:divBdr>
        <w:top w:val="none" w:sz="0" w:space="0" w:color="auto"/>
        <w:left w:val="none" w:sz="0" w:space="0" w:color="auto"/>
        <w:bottom w:val="none" w:sz="0" w:space="0" w:color="auto"/>
        <w:right w:val="none" w:sz="0" w:space="0" w:color="auto"/>
      </w:divBdr>
    </w:div>
    <w:div w:id="802694419">
      <w:bodyDiv w:val="1"/>
      <w:marLeft w:val="0"/>
      <w:marRight w:val="0"/>
      <w:marTop w:val="0"/>
      <w:marBottom w:val="0"/>
      <w:divBdr>
        <w:top w:val="none" w:sz="0" w:space="0" w:color="auto"/>
        <w:left w:val="none" w:sz="0" w:space="0" w:color="auto"/>
        <w:bottom w:val="none" w:sz="0" w:space="0" w:color="auto"/>
        <w:right w:val="none" w:sz="0" w:space="0" w:color="auto"/>
      </w:divBdr>
    </w:div>
    <w:div w:id="824708967">
      <w:bodyDiv w:val="1"/>
      <w:marLeft w:val="0"/>
      <w:marRight w:val="0"/>
      <w:marTop w:val="0"/>
      <w:marBottom w:val="0"/>
      <w:divBdr>
        <w:top w:val="none" w:sz="0" w:space="0" w:color="auto"/>
        <w:left w:val="none" w:sz="0" w:space="0" w:color="auto"/>
        <w:bottom w:val="none" w:sz="0" w:space="0" w:color="auto"/>
        <w:right w:val="none" w:sz="0" w:space="0" w:color="auto"/>
      </w:divBdr>
    </w:div>
    <w:div w:id="913854135">
      <w:bodyDiv w:val="1"/>
      <w:marLeft w:val="0"/>
      <w:marRight w:val="0"/>
      <w:marTop w:val="0"/>
      <w:marBottom w:val="0"/>
      <w:divBdr>
        <w:top w:val="none" w:sz="0" w:space="0" w:color="auto"/>
        <w:left w:val="none" w:sz="0" w:space="0" w:color="auto"/>
        <w:bottom w:val="none" w:sz="0" w:space="0" w:color="auto"/>
        <w:right w:val="none" w:sz="0" w:space="0" w:color="auto"/>
      </w:divBdr>
    </w:div>
    <w:div w:id="971129299">
      <w:bodyDiv w:val="1"/>
      <w:marLeft w:val="0"/>
      <w:marRight w:val="0"/>
      <w:marTop w:val="0"/>
      <w:marBottom w:val="0"/>
      <w:divBdr>
        <w:top w:val="none" w:sz="0" w:space="0" w:color="auto"/>
        <w:left w:val="none" w:sz="0" w:space="0" w:color="auto"/>
        <w:bottom w:val="none" w:sz="0" w:space="0" w:color="auto"/>
        <w:right w:val="none" w:sz="0" w:space="0" w:color="auto"/>
      </w:divBdr>
    </w:div>
    <w:div w:id="1078749278">
      <w:bodyDiv w:val="1"/>
      <w:marLeft w:val="0"/>
      <w:marRight w:val="0"/>
      <w:marTop w:val="0"/>
      <w:marBottom w:val="0"/>
      <w:divBdr>
        <w:top w:val="none" w:sz="0" w:space="0" w:color="auto"/>
        <w:left w:val="none" w:sz="0" w:space="0" w:color="auto"/>
        <w:bottom w:val="none" w:sz="0" w:space="0" w:color="auto"/>
        <w:right w:val="none" w:sz="0" w:space="0" w:color="auto"/>
      </w:divBdr>
    </w:div>
    <w:div w:id="1194658359">
      <w:bodyDiv w:val="1"/>
      <w:marLeft w:val="0"/>
      <w:marRight w:val="0"/>
      <w:marTop w:val="0"/>
      <w:marBottom w:val="0"/>
      <w:divBdr>
        <w:top w:val="none" w:sz="0" w:space="0" w:color="auto"/>
        <w:left w:val="none" w:sz="0" w:space="0" w:color="auto"/>
        <w:bottom w:val="none" w:sz="0" w:space="0" w:color="auto"/>
        <w:right w:val="none" w:sz="0" w:space="0" w:color="auto"/>
      </w:divBdr>
    </w:div>
    <w:div w:id="1389450424">
      <w:bodyDiv w:val="1"/>
      <w:marLeft w:val="0"/>
      <w:marRight w:val="0"/>
      <w:marTop w:val="0"/>
      <w:marBottom w:val="0"/>
      <w:divBdr>
        <w:top w:val="none" w:sz="0" w:space="0" w:color="auto"/>
        <w:left w:val="none" w:sz="0" w:space="0" w:color="auto"/>
        <w:bottom w:val="none" w:sz="0" w:space="0" w:color="auto"/>
        <w:right w:val="none" w:sz="0" w:space="0" w:color="auto"/>
      </w:divBdr>
    </w:div>
    <w:div w:id="1391609096">
      <w:bodyDiv w:val="1"/>
      <w:marLeft w:val="0"/>
      <w:marRight w:val="0"/>
      <w:marTop w:val="0"/>
      <w:marBottom w:val="0"/>
      <w:divBdr>
        <w:top w:val="none" w:sz="0" w:space="0" w:color="auto"/>
        <w:left w:val="none" w:sz="0" w:space="0" w:color="auto"/>
        <w:bottom w:val="none" w:sz="0" w:space="0" w:color="auto"/>
        <w:right w:val="none" w:sz="0" w:space="0" w:color="auto"/>
      </w:divBdr>
    </w:div>
    <w:div w:id="1447653998">
      <w:bodyDiv w:val="1"/>
      <w:marLeft w:val="0"/>
      <w:marRight w:val="0"/>
      <w:marTop w:val="0"/>
      <w:marBottom w:val="0"/>
      <w:divBdr>
        <w:top w:val="none" w:sz="0" w:space="0" w:color="auto"/>
        <w:left w:val="none" w:sz="0" w:space="0" w:color="auto"/>
        <w:bottom w:val="none" w:sz="0" w:space="0" w:color="auto"/>
        <w:right w:val="none" w:sz="0" w:space="0" w:color="auto"/>
      </w:divBdr>
    </w:div>
    <w:div w:id="1721051167">
      <w:bodyDiv w:val="1"/>
      <w:marLeft w:val="0"/>
      <w:marRight w:val="0"/>
      <w:marTop w:val="0"/>
      <w:marBottom w:val="0"/>
      <w:divBdr>
        <w:top w:val="none" w:sz="0" w:space="0" w:color="auto"/>
        <w:left w:val="none" w:sz="0" w:space="0" w:color="auto"/>
        <w:bottom w:val="none" w:sz="0" w:space="0" w:color="auto"/>
        <w:right w:val="none" w:sz="0" w:space="0" w:color="auto"/>
      </w:divBdr>
    </w:div>
    <w:div w:id="1756971233">
      <w:bodyDiv w:val="1"/>
      <w:marLeft w:val="0"/>
      <w:marRight w:val="0"/>
      <w:marTop w:val="0"/>
      <w:marBottom w:val="0"/>
      <w:divBdr>
        <w:top w:val="none" w:sz="0" w:space="0" w:color="auto"/>
        <w:left w:val="none" w:sz="0" w:space="0" w:color="auto"/>
        <w:bottom w:val="none" w:sz="0" w:space="0" w:color="auto"/>
        <w:right w:val="none" w:sz="0" w:space="0" w:color="auto"/>
      </w:divBdr>
    </w:div>
    <w:div w:id="1860774642">
      <w:bodyDiv w:val="1"/>
      <w:marLeft w:val="0"/>
      <w:marRight w:val="0"/>
      <w:marTop w:val="0"/>
      <w:marBottom w:val="0"/>
      <w:divBdr>
        <w:top w:val="none" w:sz="0" w:space="0" w:color="auto"/>
        <w:left w:val="none" w:sz="0" w:space="0" w:color="auto"/>
        <w:bottom w:val="none" w:sz="0" w:space="0" w:color="auto"/>
        <w:right w:val="none" w:sz="0" w:space="0" w:color="auto"/>
      </w:divBdr>
    </w:div>
    <w:div w:id="1952784071">
      <w:bodyDiv w:val="1"/>
      <w:marLeft w:val="0"/>
      <w:marRight w:val="0"/>
      <w:marTop w:val="0"/>
      <w:marBottom w:val="0"/>
      <w:divBdr>
        <w:top w:val="none" w:sz="0" w:space="0" w:color="auto"/>
        <w:left w:val="none" w:sz="0" w:space="0" w:color="auto"/>
        <w:bottom w:val="none" w:sz="0" w:space="0" w:color="auto"/>
        <w:right w:val="none" w:sz="0" w:space="0" w:color="auto"/>
      </w:divBdr>
    </w:div>
    <w:div w:id="2087919038">
      <w:bodyDiv w:val="1"/>
      <w:marLeft w:val="0"/>
      <w:marRight w:val="0"/>
      <w:marTop w:val="0"/>
      <w:marBottom w:val="0"/>
      <w:divBdr>
        <w:top w:val="none" w:sz="0" w:space="0" w:color="auto"/>
        <w:left w:val="none" w:sz="0" w:space="0" w:color="auto"/>
        <w:bottom w:val="none" w:sz="0" w:space="0" w:color="auto"/>
        <w:right w:val="none" w:sz="0" w:space="0" w:color="auto"/>
      </w:divBdr>
    </w:div>
    <w:div w:id="2144612766">
      <w:bodyDiv w:val="1"/>
      <w:marLeft w:val="0"/>
      <w:marRight w:val="0"/>
      <w:marTop w:val="0"/>
      <w:marBottom w:val="0"/>
      <w:divBdr>
        <w:top w:val="none" w:sz="0" w:space="0" w:color="auto"/>
        <w:left w:val="none" w:sz="0" w:space="0" w:color="auto"/>
        <w:bottom w:val="none" w:sz="0" w:space="0" w:color="auto"/>
        <w:right w:val="none" w:sz="0" w:space="0" w:color="auto"/>
      </w:divBdr>
      <w:divsChild>
        <w:div w:id="553976744">
          <w:marLeft w:val="0"/>
          <w:marRight w:val="0"/>
          <w:marTop w:val="0"/>
          <w:marBottom w:val="0"/>
          <w:divBdr>
            <w:top w:val="none" w:sz="0" w:space="0" w:color="auto"/>
            <w:left w:val="none" w:sz="0" w:space="0" w:color="auto"/>
            <w:bottom w:val="none" w:sz="0" w:space="0" w:color="auto"/>
            <w:right w:val="none" w:sz="0" w:space="0" w:color="auto"/>
          </w:divBdr>
        </w:div>
        <w:div w:id="148223673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hyperlink" Target="kodeks://link/d?nd=1200170422" TargetMode="External"/><Relationship Id="rId26" Type="http://schemas.openxmlformats.org/officeDocument/2006/relationships/header" Target="header3.xml"/><Relationship Id="rId3" Type="http://schemas.openxmlformats.org/officeDocument/2006/relationships/styles" Target="styles.xml"/><Relationship Id="rId21" Type="http://schemas.openxmlformats.org/officeDocument/2006/relationships/hyperlink" Target="kodeks://link/d?nd=901816579" TargetMode="Externa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hyperlink" Target="kodeks://link/d?nd=456054209" TargetMode="External"/><Relationship Id="rId25" Type="http://schemas.openxmlformats.org/officeDocument/2006/relationships/hyperlink" Target="kodeks://link/d?nd=901828824" TargetMode="External"/><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kodeks://link/d?nd=901919338" TargetMode="External"/><Relationship Id="rId20" Type="http://schemas.openxmlformats.org/officeDocument/2006/relationships/hyperlink" Target="kodeks://link/d?nd=1200158480" TargetMode="External"/><Relationship Id="rId29"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hyperlink" Target="kodeks://link/d?nd=902145038" TargetMode="Externa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hyperlink" Target="kodeks://link/d?nd=901775571" TargetMode="External"/><Relationship Id="rId28" Type="http://schemas.openxmlformats.org/officeDocument/2006/relationships/footer" Target="footer3.xml"/><Relationship Id="rId10" Type="http://schemas.openxmlformats.org/officeDocument/2006/relationships/header" Target="header1.xml"/><Relationship Id="rId19" Type="http://schemas.openxmlformats.org/officeDocument/2006/relationships/hyperlink" Target="kodeks://link/d?nd=1200038802" TargetMode="External"/><Relationship Id="rId31" Type="http://schemas.openxmlformats.org/officeDocument/2006/relationships/hyperlink" Target="kodeks://link/d?nd=901982862" TargetMode="External"/><Relationship Id="rId4" Type="http://schemas.openxmlformats.org/officeDocument/2006/relationships/settings" Target="settings.xml"/><Relationship Id="rId9" Type="http://schemas.openxmlformats.org/officeDocument/2006/relationships/hyperlink" Target="file:///S:\030_&#1042;%20&#1088;&#1072;&#1073;&#1086;&#1090;&#1077;\2024\01-24_&#1058;&#1055;&#1059;_&#1057;&#1077;&#1088;&#1090;&#1086;&#1083;&#1086;&#1074;&#1086;\13_&#1057;&#1091;&#1073;&#1087;&#1086;&#1076;&#1088;&#1103;&#1076;&#1095;&#1080;&#1082;&#1080;\02_&#1048;_&#1076;&#1086;&#1088;&#1089;&#1077;&#1088;&#1074;&#1080;&#1089;\2024.10.01_&#1048;&#1043;&#1048;\&#1056;&#1077;&#1076;&#1072;&#1082;&#1090;%20&#1092;&#1086;&#1088;&#1084;&#1072;&#1090;%20&#1055;&#1072;&#1088;&#1075;&#1086;&#1083;&#1086;&#1074;&#1086;-&#1054;&#1075;&#1086;&#1085;&#1100;&#1082;&#1080;%20&#1048;&#1043;&#1048;\&#1056;&#1077;&#1076;&#1072;&#1082;&#1090;%20&#1092;&#1086;&#1088;&#1084;&#1072;&#1090;%20&#1055;&#1072;&#1088;&#1075;&#1086;&#1083;&#1086;&#1074;&#1086;-&#1054;&#1075;&#1086;&#1085;&#1100;&#1082;&#1080;%20&#1048;&#1043;&#1048;\&#1050;&#1085;&#1080;&#1075;&#1072;%202.1\0.%20&#1055;&#1086;&#1103;&#1089;&#1085;&#1080;&#1090;&#1077;&#1083;&#1100;&#1085;&#1072;&#1103;%20&#1079;&#1072;&#1087;&#1080;&#1089;&#1082;&#1072;%20_%20&#1087;&#1072;&#1088;&#1075;&#1086;&#1083;&#1086;&#1074;&#1086;%20&#1086;&#1075;&#1086;&#1085;&#1100;&#1082;&#1080;%20&#1048;&#1043;&#1048;_%201.doc" TargetMode="External"/><Relationship Id="rId14" Type="http://schemas.openxmlformats.org/officeDocument/2006/relationships/image" Target="media/image3.png"/><Relationship Id="rId22" Type="http://schemas.openxmlformats.org/officeDocument/2006/relationships/hyperlink" Target="kodeks://link/d?nd=901816579" TargetMode="External"/><Relationship Id="rId27" Type="http://schemas.openxmlformats.org/officeDocument/2006/relationships/header" Target="header4.xml"/><Relationship Id="rId30" Type="http://schemas.openxmlformats.org/officeDocument/2006/relationships/footer" Target="footer4.xml"/><Relationship Id="rId8" Type="http://schemas.openxmlformats.org/officeDocument/2006/relationships/image" Target="media/image1.tiff"/></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ADAB9DC-4FFC-4EDD-805F-295DCEE144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358</TotalTime>
  <Pages>26</Pages>
  <Words>6649</Words>
  <Characters>47942</Characters>
  <Application>Microsoft Office Word</Application>
  <DocSecurity>0</DocSecurity>
  <Lines>2282</Lines>
  <Paragraphs>1399</Paragraphs>
  <ScaleCrop>false</ScaleCrop>
  <HeadingPairs>
    <vt:vector size="2" baseType="variant">
      <vt:variant>
        <vt:lpstr>Название</vt:lpstr>
      </vt:variant>
      <vt:variant>
        <vt:i4>1</vt:i4>
      </vt:variant>
    </vt:vector>
  </HeadingPairs>
  <TitlesOfParts>
    <vt:vector size="1" baseType="lpstr">
      <vt:lpstr/>
    </vt:vector>
  </TitlesOfParts>
  <Company>diakov.net</Company>
  <LinksUpToDate>false</LinksUpToDate>
  <CharactersWithSpaces>53192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Калужских Ирина Владимировна</dc:creator>
  <cp:keywords/>
  <dc:description/>
  <cp:lastModifiedBy>Шаповал Николай Анатольевич</cp:lastModifiedBy>
  <cp:revision>49</cp:revision>
  <cp:lastPrinted>2023-04-28T14:28:00Z</cp:lastPrinted>
  <dcterms:created xsi:type="dcterms:W3CDTF">2024-12-20T07:33:00Z</dcterms:created>
  <dcterms:modified xsi:type="dcterms:W3CDTF">2025-02-12T13:08:00Z</dcterms:modified>
</cp:coreProperties>
</file>